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4B111A" w:rsidRDefault="00CB6204" w:rsidP="00CB6204">
      <w:pPr>
        <w:pStyle w:val="Nagwek4"/>
        <w:rPr>
          <w:i w:val="0"/>
        </w:rPr>
      </w:pPr>
      <w:r w:rsidRPr="004B111A">
        <w:rPr>
          <w:i w:val="0"/>
        </w:rPr>
        <w:t xml:space="preserve">Załącznik nr </w:t>
      </w:r>
      <w:r w:rsidR="004B111A" w:rsidRPr="004B111A">
        <w:rPr>
          <w:i w:val="0"/>
        </w:rPr>
        <w:t>4</w:t>
      </w:r>
    </w:p>
    <w:p w:rsidR="00CB6204" w:rsidRPr="004B111A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4B111A" w:rsidRDefault="0000184A" w:rsidP="0000184A">
      <w:pPr>
        <w:pStyle w:val="Nagwek"/>
        <w:rPr>
          <w:sz w:val="18"/>
          <w:szCs w:val="18"/>
        </w:rPr>
      </w:pPr>
      <w:r w:rsidRPr="004B111A">
        <w:rPr>
          <w:sz w:val="24"/>
        </w:rPr>
        <w:t xml:space="preserve">Znak Sprawy: </w:t>
      </w:r>
      <w:r w:rsidR="00D779B4" w:rsidRPr="004B111A">
        <w:rPr>
          <w:sz w:val="24"/>
        </w:rPr>
        <w:t>NA/P/118/2017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779B4" w:rsidRPr="00D779B4">
        <w:rPr>
          <w:b/>
        </w:rPr>
        <w:t>przetarg nieograniczony</w:t>
      </w:r>
      <w:r w:rsidR="00753DC1">
        <w:t xml:space="preserve"> na:</w:t>
      </w:r>
    </w:p>
    <w:p w:rsidR="0000184A" w:rsidRDefault="00D779B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779B4">
        <w:rPr>
          <w:b/>
          <w:sz w:val="24"/>
          <w:szCs w:val="24"/>
        </w:rPr>
        <w:t>Remont odcinka sieci kanalizacji sanitarnej Ks-200 odprowadzającej ścieki z DS AVIATA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779B4" w:rsidRPr="00D779B4">
        <w:rPr>
          <w:sz w:val="24"/>
          <w:szCs w:val="24"/>
        </w:rPr>
        <w:t xml:space="preserve">(Dz. U. z 2015 r. poz. 2164 z </w:t>
      </w:r>
      <w:proofErr w:type="spellStart"/>
      <w:r w:rsidR="00D779B4" w:rsidRPr="00D779B4">
        <w:rPr>
          <w:sz w:val="24"/>
          <w:szCs w:val="24"/>
        </w:rPr>
        <w:t>późn</w:t>
      </w:r>
      <w:proofErr w:type="spellEnd"/>
      <w:r w:rsidR="00D779B4" w:rsidRPr="00D779B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779B4" w:rsidRPr="00D779B4">
        <w:rPr>
          <w:sz w:val="24"/>
          <w:szCs w:val="24"/>
        </w:rPr>
        <w:t xml:space="preserve">(Dz. U. z 2015 r. poz. 2164 z </w:t>
      </w:r>
      <w:proofErr w:type="spellStart"/>
      <w:r w:rsidR="00D779B4" w:rsidRPr="00D779B4">
        <w:rPr>
          <w:sz w:val="24"/>
          <w:szCs w:val="24"/>
        </w:rPr>
        <w:t>późn</w:t>
      </w:r>
      <w:proofErr w:type="spellEnd"/>
      <w:r w:rsidR="00D779B4" w:rsidRPr="00D779B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779B4" w:rsidRPr="00D779B4">
        <w:rPr>
          <w:sz w:val="24"/>
          <w:szCs w:val="24"/>
        </w:rPr>
        <w:t xml:space="preserve">(Dz. U. z 2015 r. poz. 2164 z </w:t>
      </w:r>
      <w:proofErr w:type="spellStart"/>
      <w:r w:rsidR="00D779B4" w:rsidRPr="00D779B4">
        <w:rPr>
          <w:sz w:val="24"/>
          <w:szCs w:val="24"/>
        </w:rPr>
        <w:t>późn</w:t>
      </w:r>
      <w:proofErr w:type="spellEnd"/>
      <w:r w:rsidR="00D779B4" w:rsidRPr="00D779B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bookmarkEnd w:id="0"/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B18" w:rsidRDefault="00F95B18">
      <w:r>
        <w:separator/>
      </w:r>
    </w:p>
  </w:endnote>
  <w:endnote w:type="continuationSeparator" w:id="0">
    <w:p w:rsidR="00F95B18" w:rsidRDefault="00F95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11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11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9B4" w:rsidRDefault="00D779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B18" w:rsidRDefault="00F95B18">
      <w:r>
        <w:separator/>
      </w:r>
    </w:p>
  </w:footnote>
  <w:footnote w:type="continuationSeparator" w:id="0">
    <w:p w:rsidR="00F95B18" w:rsidRDefault="00F95B1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9B4" w:rsidRDefault="00D779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9B4" w:rsidRDefault="00D779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79B4" w:rsidRDefault="00D779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5B1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111A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779B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F6CFD1D"/>
  <w15:chartTrackingRefBased/>
  <w15:docId w15:val="{E7B80C7D-71B0-4FB3-B7F5-01CE2DF6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F381D-F50A-4F22-BB28-BA1797AE4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2017-05-15T11:05:00Z</dcterms:created>
  <dcterms:modified xsi:type="dcterms:W3CDTF">2017-05-15T11:05:00Z</dcterms:modified>
</cp:coreProperties>
</file>