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784B51" w:rsidRDefault="00CB6204" w:rsidP="00CB6204">
      <w:pPr>
        <w:pStyle w:val="Nagwek4"/>
        <w:rPr>
          <w:i w:val="0"/>
        </w:rPr>
      </w:pPr>
      <w:r w:rsidRPr="00784B51">
        <w:rPr>
          <w:i w:val="0"/>
        </w:rPr>
        <w:t xml:space="preserve">Załącznik nr </w:t>
      </w:r>
      <w:r w:rsidR="00784B51">
        <w:rPr>
          <w:i w:val="0"/>
        </w:rPr>
        <w:t>4</w:t>
      </w:r>
      <w:bookmarkStart w:id="0" w:name="_GoBack"/>
      <w:bookmarkEnd w:id="0"/>
    </w:p>
    <w:p w:rsidR="00CB6204" w:rsidRPr="00784B51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784B51" w:rsidRDefault="0000184A" w:rsidP="0000184A">
      <w:pPr>
        <w:pStyle w:val="Nagwek"/>
        <w:rPr>
          <w:sz w:val="18"/>
          <w:szCs w:val="18"/>
        </w:rPr>
      </w:pPr>
      <w:r w:rsidRPr="00784B51">
        <w:rPr>
          <w:sz w:val="24"/>
        </w:rPr>
        <w:t xml:space="preserve">Znak Sprawy: </w:t>
      </w:r>
      <w:r w:rsidR="00C931EA" w:rsidRPr="00784B51">
        <w:rPr>
          <w:sz w:val="24"/>
        </w:rPr>
        <w:t>NA/P/224/2017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931EA" w:rsidRPr="00C931EA">
        <w:rPr>
          <w:b/>
        </w:rPr>
        <w:t>przetarg nieograniczony</w:t>
      </w:r>
      <w:r w:rsidR="00753DC1">
        <w:t xml:space="preserve"> na:</w:t>
      </w:r>
    </w:p>
    <w:p w:rsidR="0000184A" w:rsidRDefault="00C931E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931EA">
        <w:rPr>
          <w:b/>
          <w:sz w:val="24"/>
          <w:szCs w:val="24"/>
        </w:rPr>
        <w:t>Remont mieszkań R-201 i R-401 w Hotelu Asystenta bud. 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931EA" w:rsidRPr="00C931EA">
        <w:rPr>
          <w:sz w:val="24"/>
          <w:szCs w:val="24"/>
        </w:rPr>
        <w:t xml:space="preserve">(Dz. U. z 2015 r. poz. 2164 z </w:t>
      </w:r>
      <w:proofErr w:type="spellStart"/>
      <w:r w:rsidR="00C931EA" w:rsidRPr="00C931EA">
        <w:rPr>
          <w:sz w:val="24"/>
          <w:szCs w:val="24"/>
        </w:rPr>
        <w:t>późn</w:t>
      </w:r>
      <w:proofErr w:type="spellEnd"/>
      <w:r w:rsidR="00C931EA" w:rsidRPr="00C931E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931EA" w:rsidRPr="00C931EA">
        <w:rPr>
          <w:sz w:val="24"/>
          <w:szCs w:val="24"/>
        </w:rPr>
        <w:t xml:space="preserve">(Dz. U. z 2015 r. poz. 2164 z </w:t>
      </w:r>
      <w:proofErr w:type="spellStart"/>
      <w:r w:rsidR="00C931EA" w:rsidRPr="00C931EA">
        <w:rPr>
          <w:sz w:val="24"/>
          <w:szCs w:val="24"/>
        </w:rPr>
        <w:t>późn</w:t>
      </w:r>
      <w:proofErr w:type="spellEnd"/>
      <w:r w:rsidR="00C931EA" w:rsidRPr="00C931E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931EA" w:rsidRPr="00C931EA">
        <w:rPr>
          <w:sz w:val="24"/>
          <w:szCs w:val="24"/>
        </w:rPr>
        <w:t xml:space="preserve">(Dz. U. z 2015 r. poz. 2164 z </w:t>
      </w:r>
      <w:proofErr w:type="spellStart"/>
      <w:r w:rsidR="00C931EA" w:rsidRPr="00C931EA">
        <w:rPr>
          <w:sz w:val="24"/>
          <w:szCs w:val="24"/>
        </w:rPr>
        <w:t>późn</w:t>
      </w:r>
      <w:proofErr w:type="spellEnd"/>
      <w:r w:rsidR="00C931EA" w:rsidRPr="00C931E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AD2" w:rsidRDefault="00545AD2">
      <w:r>
        <w:separator/>
      </w:r>
    </w:p>
  </w:endnote>
  <w:endnote w:type="continuationSeparator" w:id="0">
    <w:p w:rsidR="00545AD2" w:rsidRDefault="00545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B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B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1EA" w:rsidRDefault="00C931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AD2" w:rsidRDefault="00545AD2">
      <w:r>
        <w:separator/>
      </w:r>
    </w:p>
  </w:footnote>
  <w:footnote w:type="continuationSeparator" w:id="0">
    <w:p w:rsidR="00545AD2" w:rsidRDefault="00545AD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1EA" w:rsidRDefault="00C93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1EA" w:rsidRDefault="00C93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1EA" w:rsidRDefault="00C931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AD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5AD2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4B51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31E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880535"/>
  <w15:chartTrackingRefBased/>
  <w15:docId w15:val="{FFFB6922-390D-480D-858E-EEBBC025E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5C299-5B07-4D8A-BC83-85C8B08B3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2017-08-28T06:32:00Z</dcterms:created>
  <dcterms:modified xsi:type="dcterms:W3CDTF">2017-08-28T06:32:00Z</dcterms:modified>
</cp:coreProperties>
</file>