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sz w:val="18"/>
          <w:szCs w:val="18"/>
          <w:lang w:eastAsia="pl-PL"/>
        </w:rPr>
        <w:t>Ogłoszeni</w:t>
      </w:r>
      <w:bookmarkStart w:id="0" w:name="_GoBack"/>
      <w:bookmarkEnd w:id="0"/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e nr 500063785-N-2017 z dnia 23-11-2017 r.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7"/>
          <w:szCs w:val="27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t>Rzeszów:</w:t>
      </w:r>
      <w:r w:rsidRPr="00D04420">
        <w:rPr>
          <w:rFonts w:ascii="Tahoma" w:eastAsia="Times New Roman" w:hAnsi="Tahoma" w:cs="Tahoma"/>
          <w:b/>
          <w:bCs/>
          <w:sz w:val="27"/>
          <w:szCs w:val="27"/>
          <w:lang w:eastAsia="pl-PL"/>
        </w:rPr>
        <w:br/>
        <w:t xml:space="preserve">OGŁOSZENIE O ZMIANIE OGŁOSZENIA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INFORMACJE O ZMIENIANYM OGŁOSZENIU</w:t>
      </w:r>
      <w:r w:rsidRPr="00D04420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616043-N-2017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14/11/2017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SEKCJA I: ZAMAWIAJĄCY</w:t>
      </w:r>
      <w:r w:rsidRPr="00D04420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Politechnika Rzeszowska im. Ignacego Łukasiewicza, Krajowy numer identyfikacyjny 17490000000, ul. ul. Powstańców Warszawy  12, 35-959   Rzeszów, woj. podkarpackie, państwo Polska, tel. 17 8651250, 8653636, 8653535, e-mail rraparat@prz.rzeszow.pl, faks 17 8651075, 865383.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D04420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): www.prz.edu.pl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Adres profilu nabywcy: www.ogloszenia.propublico.pl/prz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 xml:space="preserve">SEKCJA II: ZMIANY W OGŁOSZENIU </w:t>
      </w:r>
    </w:p>
    <w:p w:rsidR="00477C17" w:rsidRPr="00D04420" w:rsidRDefault="00477C17" w:rsidP="00477C17">
      <w:pPr>
        <w:shd w:val="clear" w:color="auto" w:fill="FBFBE1"/>
        <w:spacing w:after="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477C17" w:rsidRPr="00D04420" w:rsidRDefault="00477C17" w:rsidP="00477C17">
      <w:pPr>
        <w:shd w:val="clear" w:color="auto" w:fill="FBFBE1"/>
        <w:spacing w:after="240" w:line="450" w:lineRule="atLeast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II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8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Okres, w którym realizowane będzie zamówienie lub okres, na który została zawarta umowa ramowa lub okres, na który został ustanowiony dynamiczny system zakupów: data zakończenia: 2017-12-31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Okres, w którym realizowane będzie zamówienie lub okres, na który została zawarta umowa ramowa lub okres, na który został ustanowiony dynamiczny system zakupów: data zakończenia: 2018-01-31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6.2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2017-11-29, godzina: 10:00,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D0442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lastRenderedPageBreak/>
        <w:t xml:space="preserve">W ogłoszeniu powinno być: </w:t>
      </w:r>
      <w:r w:rsidRPr="00D04420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lub wniosków o dopuszczenie do udziału w postępowaniu: Data: 2017-12-01, godzina: 10:00, </w:t>
      </w:r>
    </w:p>
    <w:p w:rsidR="00660F77" w:rsidRDefault="00477C17" w:rsidP="00477C17">
      <w:r w:rsidRPr="00D04420">
        <w:rPr>
          <w:rFonts w:ascii="Tahoma" w:eastAsia="Times New Roman" w:hAnsi="Tahoma" w:cs="Tahoma"/>
          <w:sz w:val="18"/>
          <w:szCs w:val="18"/>
          <w:lang w:eastAsia="pl-PL"/>
        </w:rPr>
        <w:t> </w:t>
      </w:r>
    </w:p>
    <w:sectPr w:rsidR="00660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17"/>
    <w:rsid w:val="00477C17"/>
    <w:rsid w:val="0066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09C13-9AE1-4767-8204-37FA99E5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7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2017-11-23T12:54:00Z</dcterms:created>
  <dcterms:modified xsi:type="dcterms:W3CDTF">2017-11-23T12:55:00Z</dcterms:modified>
</cp:coreProperties>
</file>