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5E4DC3" w:rsidP="00007727">
      <w:pPr>
        <w:jc w:val="right"/>
        <w:rPr>
          <w:b/>
          <w:bCs/>
          <w:sz w:val="24"/>
        </w:rPr>
      </w:pPr>
      <w:r w:rsidRPr="005E4DC3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5E4DC3">
        <w:rPr>
          <w:sz w:val="24"/>
        </w:rPr>
        <w:t>2018-08-03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5E4DC3" w:rsidRPr="005E4DC3" w:rsidRDefault="005E4DC3" w:rsidP="00173B20">
      <w:pPr>
        <w:spacing w:after="40"/>
        <w:rPr>
          <w:b/>
          <w:bCs/>
          <w:sz w:val="24"/>
        </w:rPr>
      </w:pPr>
      <w:r w:rsidRPr="005E4DC3">
        <w:rPr>
          <w:b/>
          <w:bCs/>
          <w:sz w:val="24"/>
        </w:rPr>
        <w:t>Politechnika Rzeszowska</w:t>
      </w:r>
    </w:p>
    <w:p w:rsidR="00A80738" w:rsidRDefault="005E4DC3" w:rsidP="00173B20">
      <w:pPr>
        <w:spacing w:after="40"/>
        <w:rPr>
          <w:b/>
          <w:bCs/>
          <w:sz w:val="24"/>
        </w:rPr>
      </w:pPr>
      <w:r w:rsidRPr="005E4DC3">
        <w:rPr>
          <w:b/>
          <w:bCs/>
          <w:sz w:val="24"/>
        </w:rPr>
        <w:t>Dział Logistyki i Zamówień Publicznych</w:t>
      </w:r>
    </w:p>
    <w:p w:rsidR="00A80738" w:rsidRPr="00173B20" w:rsidRDefault="005E4DC3" w:rsidP="00A80738">
      <w:pPr>
        <w:rPr>
          <w:bCs/>
          <w:sz w:val="24"/>
        </w:rPr>
      </w:pPr>
      <w:r w:rsidRPr="005E4DC3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5E4DC3">
        <w:rPr>
          <w:bCs/>
          <w:sz w:val="24"/>
        </w:rPr>
        <w:t>12</w:t>
      </w:r>
    </w:p>
    <w:p w:rsidR="00A80738" w:rsidRPr="00173B20" w:rsidRDefault="005E4DC3" w:rsidP="00A80738">
      <w:pPr>
        <w:rPr>
          <w:bCs/>
          <w:sz w:val="24"/>
        </w:rPr>
      </w:pPr>
      <w:r w:rsidRPr="005E4DC3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5E4DC3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E4DC3" w:rsidRPr="005E4DC3">
        <w:rPr>
          <w:b/>
          <w:sz w:val="24"/>
          <w:szCs w:val="24"/>
        </w:rPr>
        <w:t>NA/P/232/2018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EB717D" w:rsidRDefault="00C659E2" w:rsidP="00EB717D">
      <w:pPr>
        <w:spacing w:before="120" w:after="120"/>
        <w:jc w:val="both"/>
        <w:rPr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E4DC3" w:rsidRPr="005E4DC3">
        <w:rPr>
          <w:sz w:val="24"/>
          <w:szCs w:val="28"/>
        </w:rPr>
        <w:t>przetarg</w:t>
      </w:r>
      <w:r w:rsidR="00EB717D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 w:rsidRPr="00EB717D">
        <w:rPr>
          <w:sz w:val="24"/>
          <w:szCs w:val="24"/>
        </w:rPr>
        <w:t xml:space="preserve">: </w:t>
      </w:r>
      <w:r w:rsidR="005E4DC3" w:rsidRPr="00EB717D">
        <w:rPr>
          <w:b/>
          <w:sz w:val="24"/>
          <w:szCs w:val="24"/>
        </w:rPr>
        <w:t>Wykonanie instalacji klimatyzacji wybranych pomieszczeń biurowych RCD-KiA P</w:t>
      </w:r>
      <w:r w:rsidR="00EB717D">
        <w:rPr>
          <w:b/>
          <w:sz w:val="24"/>
          <w:szCs w:val="24"/>
        </w:rPr>
        <w:t>olitechniki Rzeszowskiej wraz z</w:t>
      </w:r>
      <w:bookmarkStart w:id="0" w:name="_GoBack"/>
      <w:bookmarkEnd w:id="0"/>
      <w:r w:rsidR="005E4DC3" w:rsidRPr="00EB717D">
        <w:rPr>
          <w:b/>
          <w:sz w:val="24"/>
          <w:szCs w:val="24"/>
        </w:rPr>
        <w:t xml:space="preserve"> robotami towarzyszącymi (elektryczne i budowlane) - etap II</w:t>
      </w:r>
      <w:r w:rsidR="00EB717D">
        <w:rPr>
          <w:sz w:val="24"/>
          <w:szCs w:val="24"/>
        </w:rPr>
        <w:t>.</w:t>
      </w:r>
    </w:p>
    <w:p w:rsidR="00A80738" w:rsidRPr="00FF4AB1" w:rsidRDefault="00A80738" w:rsidP="00EB717D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E4DC3" w:rsidRPr="005E4DC3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EB717D">
        <w:rPr>
          <w:sz w:val="24"/>
          <w:szCs w:val="24"/>
        </w:rPr>
        <w:br/>
      </w:r>
      <w:r w:rsidR="00035488">
        <w:rPr>
          <w:sz w:val="24"/>
          <w:szCs w:val="24"/>
        </w:rPr>
        <w:t>z otwarcia ofert</w:t>
      </w:r>
      <w:r w:rsidR="00EB717D">
        <w:rPr>
          <w:sz w:val="24"/>
          <w:szCs w:val="24"/>
        </w:rPr>
        <w:t xml:space="preserve">, które </w:t>
      </w:r>
      <w:r w:rsidR="00FF4AB1" w:rsidRPr="00FF4AB1">
        <w:rPr>
          <w:sz w:val="24"/>
          <w:szCs w:val="24"/>
        </w:rPr>
        <w:t xml:space="preserve">odbyło się w dniu </w:t>
      </w:r>
      <w:r w:rsidR="005E4DC3" w:rsidRPr="005E4DC3">
        <w:rPr>
          <w:sz w:val="24"/>
          <w:szCs w:val="24"/>
        </w:rPr>
        <w:t>03/08/2018</w:t>
      </w:r>
      <w:r w:rsidR="00FF4AB1" w:rsidRPr="00FF4AB1">
        <w:rPr>
          <w:sz w:val="24"/>
          <w:szCs w:val="24"/>
        </w:rPr>
        <w:t xml:space="preserve"> o godz. </w:t>
      </w:r>
      <w:r w:rsidR="005E4DC3" w:rsidRPr="005E4DC3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  <w:r w:rsidR="00EB717D">
        <w:rPr>
          <w:sz w:val="24"/>
          <w:szCs w:val="24"/>
        </w:rPr>
        <w:t xml:space="preserve"> </w:t>
      </w:r>
      <w:r w:rsidR="00C659E2"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 w:rsidR="00C659E2"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 w:rsidR="00C659E2"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 w:rsidR="00C659E2"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C659E2">
        <w:rPr>
          <w:sz w:val="24"/>
          <w:szCs w:val="24"/>
        </w:rPr>
        <w:t xml:space="preserve">ynosi: </w:t>
      </w:r>
      <w:r w:rsidR="005E4DC3" w:rsidRPr="005E4DC3">
        <w:rPr>
          <w:sz w:val="24"/>
          <w:szCs w:val="24"/>
        </w:rPr>
        <w:t>891 546.15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417"/>
        <w:gridCol w:w="1559"/>
        <w:gridCol w:w="1276"/>
        <w:gridCol w:w="1559"/>
      </w:tblGrid>
      <w:tr w:rsidR="0069085C" w:rsidRPr="00493F8C" w:rsidTr="00EB717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E4DC3" w:rsidRPr="00493F8C" w:rsidTr="00EB717D">
        <w:tc>
          <w:tcPr>
            <w:tcW w:w="706" w:type="dxa"/>
            <w:shd w:val="clear" w:color="auto" w:fill="auto"/>
            <w:vAlign w:val="center"/>
          </w:tcPr>
          <w:p w:rsidR="005E4DC3" w:rsidRPr="00490DC0" w:rsidRDefault="005E4DC3" w:rsidP="009A3E8A">
            <w:pPr>
              <w:spacing w:before="120" w:after="120"/>
              <w:jc w:val="center"/>
            </w:pPr>
            <w:r w:rsidRPr="005E4DC3">
              <w:t>1</w:t>
            </w:r>
          </w:p>
        </w:tc>
        <w:tc>
          <w:tcPr>
            <w:tcW w:w="2555" w:type="dxa"/>
            <w:shd w:val="clear" w:color="auto" w:fill="auto"/>
          </w:tcPr>
          <w:p w:rsidR="005E4DC3" w:rsidRPr="00490DC0" w:rsidRDefault="005E4DC3" w:rsidP="009A3E8A">
            <w:pPr>
              <w:spacing w:before="40"/>
            </w:pPr>
            <w:r w:rsidRPr="005E4DC3">
              <w:t>ZECHiK Sp. z o.o.</w:t>
            </w:r>
          </w:p>
          <w:p w:rsidR="005E4DC3" w:rsidRPr="00490DC0" w:rsidRDefault="005E4DC3" w:rsidP="009A3E8A">
            <w:r w:rsidRPr="005E4DC3">
              <w:t>ul. Krakowska</w:t>
            </w:r>
            <w:r w:rsidRPr="00490DC0">
              <w:t xml:space="preserve"> </w:t>
            </w:r>
            <w:r w:rsidRPr="005E4DC3">
              <w:t>259</w:t>
            </w:r>
            <w:r w:rsidRPr="00490DC0">
              <w:t xml:space="preserve"> </w:t>
            </w:r>
          </w:p>
          <w:p w:rsidR="005E4DC3" w:rsidRPr="00490DC0" w:rsidRDefault="005E4DC3" w:rsidP="009A3E8A">
            <w:pPr>
              <w:spacing w:after="40"/>
              <w:jc w:val="both"/>
            </w:pPr>
            <w:r w:rsidRPr="005E4DC3">
              <w:t>32-080</w:t>
            </w:r>
            <w:r w:rsidRPr="00490DC0">
              <w:t xml:space="preserve"> </w:t>
            </w:r>
            <w:r w:rsidRPr="005E4DC3">
              <w:t>Zabierzów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4DC3" w:rsidRPr="00490DC0" w:rsidRDefault="005E4DC3" w:rsidP="009A3E8A">
            <w:pPr>
              <w:spacing w:before="120" w:after="120"/>
              <w:jc w:val="both"/>
            </w:pPr>
            <w:r w:rsidRPr="005E4DC3">
              <w:t>958 170.00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4DC3" w:rsidRPr="00490DC0" w:rsidRDefault="005E4DC3" w:rsidP="009A3E8A">
            <w:pPr>
              <w:spacing w:before="120" w:after="120"/>
              <w:jc w:val="both"/>
            </w:pPr>
            <w:r w:rsidRPr="005E4DC3">
              <w:t>92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E4DC3" w:rsidRPr="00490DC0" w:rsidRDefault="005E4DC3" w:rsidP="009A3E8A">
            <w:pPr>
              <w:spacing w:before="120" w:after="120"/>
              <w:jc w:val="both"/>
            </w:pPr>
            <w:r w:rsidRPr="005E4DC3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4DC3" w:rsidRPr="00490DC0" w:rsidRDefault="005E4DC3" w:rsidP="009A3E8A">
            <w:pPr>
              <w:spacing w:before="120" w:after="120"/>
              <w:jc w:val="both"/>
            </w:pPr>
            <w:r w:rsidRPr="005E4DC3">
              <w:t>zgodnie z SIWZ</w:t>
            </w:r>
          </w:p>
        </w:tc>
      </w:tr>
      <w:tr w:rsidR="005E4DC3" w:rsidRPr="00493F8C" w:rsidTr="00EB717D">
        <w:tc>
          <w:tcPr>
            <w:tcW w:w="706" w:type="dxa"/>
            <w:shd w:val="clear" w:color="auto" w:fill="auto"/>
            <w:vAlign w:val="center"/>
          </w:tcPr>
          <w:p w:rsidR="005E4DC3" w:rsidRPr="00490DC0" w:rsidRDefault="005E4DC3" w:rsidP="009A3E8A">
            <w:pPr>
              <w:spacing w:before="120" w:after="120"/>
              <w:jc w:val="center"/>
            </w:pPr>
            <w:r w:rsidRPr="005E4DC3">
              <w:t>2</w:t>
            </w:r>
          </w:p>
        </w:tc>
        <w:tc>
          <w:tcPr>
            <w:tcW w:w="2555" w:type="dxa"/>
            <w:shd w:val="clear" w:color="auto" w:fill="auto"/>
          </w:tcPr>
          <w:p w:rsidR="005E4DC3" w:rsidRPr="00490DC0" w:rsidRDefault="005E4DC3" w:rsidP="009A3E8A">
            <w:pPr>
              <w:spacing w:before="40"/>
            </w:pPr>
            <w:r w:rsidRPr="005E4DC3">
              <w:t>GEO-EKO Sp. z o.o.</w:t>
            </w:r>
          </w:p>
          <w:p w:rsidR="005E4DC3" w:rsidRPr="00490DC0" w:rsidRDefault="005E4DC3" w:rsidP="009A3E8A">
            <w:r w:rsidRPr="005E4DC3">
              <w:t>ul. Okulickiego</w:t>
            </w:r>
            <w:r w:rsidRPr="00490DC0">
              <w:t xml:space="preserve"> </w:t>
            </w:r>
            <w:r w:rsidRPr="005E4DC3">
              <w:t>55</w:t>
            </w:r>
            <w:r w:rsidRPr="00490DC0">
              <w:t xml:space="preserve"> </w:t>
            </w:r>
          </w:p>
          <w:p w:rsidR="005E4DC3" w:rsidRPr="00490DC0" w:rsidRDefault="005E4DC3" w:rsidP="009A3E8A">
            <w:pPr>
              <w:spacing w:after="40"/>
              <w:jc w:val="both"/>
            </w:pPr>
            <w:r w:rsidRPr="005E4DC3">
              <w:t>38-500</w:t>
            </w:r>
            <w:r w:rsidRPr="00490DC0">
              <w:t xml:space="preserve"> </w:t>
            </w:r>
            <w:r w:rsidRPr="005E4DC3">
              <w:t>Sanok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4DC3" w:rsidRPr="00490DC0" w:rsidRDefault="005E4DC3" w:rsidP="009A3E8A">
            <w:pPr>
              <w:spacing w:before="120" w:after="120"/>
              <w:jc w:val="both"/>
            </w:pPr>
            <w:r w:rsidRPr="005E4DC3">
              <w:t>977 850.00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4DC3" w:rsidRPr="00490DC0" w:rsidRDefault="005E4DC3" w:rsidP="009A3E8A">
            <w:pPr>
              <w:spacing w:before="120" w:after="120"/>
              <w:jc w:val="both"/>
            </w:pPr>
            <w:r w:rsidRPr="005E4DC3">
              <w:t>92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E4DC3" w:rsidRPr="00490DC0" w:rsidRDefault="005E4DC3" w:rsidP="009A3E8A">
            <w:pPr>
              <w:spacing w:before="120" w:after="120"/>
              <w:jc w:val="both"/>
            </w:pPr>
            <w:r w:rsidRPr="005E4DC3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4DC3" w:rsidRPr="00490DC0" w:rsidRDefault="005E4DC3" w:rsidP="009A3E8A">
            <w:pPr>
              <w:spacing w:before="120" w:after="120"/>
              <w:jc w:val="both"/>
            </w:pPr>
            <w:r w:rsidRPr="005E4DC3">
              <w:t>zgodnie z SIWZ</w:t>
            </w:r>
          </w:p>
        </w:tc>
      </w:tr>
      <w:tr w:rsidR="005E4DC3" w:rsidRPr="00493F8C" w:rsidTr="00EB717D">
        <w:tc>
          <w:tcPr>
            <w:tcW w:w="706" w:type="dxa"/>
            <w:shd w:val="clear" w:color="auto" w:fill="auto"/>
            <w:vAlign w:val="center"/>
          </w:tcPr>
          <w:p w:rsidR="005E4DC3" w:rsidRPr="00490DC0" w:rsidRDefault="005E4DC3" w:rsidP="009A3E8A">
            <w:pPr>
              <w:spacing w:before="120" w:after="120"/>
              <w:jc w:val="center"/>
            </w:pPr>
            <w:r w:rsidRPr="005E4DC3">
              <w:t>3</w:t>
            </w:r>
          </w:p>
        </w:tc>
        <w:tc>
          <w:tcPr>
            <w:tcW w:w="2555" w:type="dxa"/>
            <w:shd w:val="clear" w:color="auto" w:fill="auto"/>
          </w:tcPr>
          <w:p w:rsidR="005E4DC3" w:rsidRPr="00490DC0" w:rsidRDefault="005E4DC3" w:rsidP="009A3E8A">
            <w:pPr>
              <w:spacing w:before="40"/>
            </w:pPr>
            <w:r w:rsidRPr="005E4DC3">
              <w:t>Inwentech Group Sp. z o.o.</w:t>
            </w:r>
          </w:p>
          <w:p w:rsidR="005E4DC3" w:rsidRPr="00490DC0" w:rsidRDefault="005E4DC3" w:rsidP="009A3E8A">
            <w:r w:rsidRPr="005E4DC3">
              <w:t>ul. Podkarpacka</w:t>
            </w:r>
            <w:r w:rsidRPr="00490DC0">
              <w:t xml:space="preserve"> </w:t>
            </w:r>
            <w:r w:rsidRPr="005E4DC3">
              <w:t>26</w:t>
            </w:r>
            <w:r w:rsidRPr="00490DC0">
              <w:t xml:space="preserve"> </w:t>
            </w:r>
          </w:p>
          <w:p w:rsidR="005E4DC3" w:rsidRPr="00490DC0" w:rsidRDefault="005E4DC3" w:rsidP="009A3E8A">
            <w:pPr>
              <w:spacing w:after="40"/>
              <w:jc w:val="both"/>
            </w:pPr>
            <w:r w:rsidRPr="005E4DC3">
              <w:t>38-400</w:t>
            </w:r>
            <w:r w:rsidRPr="00490DC0">
              <w:t xml:space="preserve"> </w:t>
            </w:r>
            <w:r w:rsidRPr="005E4DC3">
              <w:t>Krosno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4DC3" w:rsidRPr="00490DC0" w:rsidRDefault="005E4DC3" w:rsidP="009A3E8A">
            <w:pPr>
              <w:spacing w:before="120" w:after="120"/>
              <w:jc w:val="both"/>
            </w:pPr>
            <w:r w:rsidRPr="005E4DC3">
              <w:t>886 780.00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4DC3" w:rsidRPr="00490DC0" w:rsidRDefault="005E4DC3" w:rsidP="009A3E8A">
            <w:pPr>
              <w:spacing w:before="120" w:after="120"/>
              <w:jc w:val="both"/>
            </w:pPr>
            <w:r w:rsidRPr="005E4DC3">
              <w:t>120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E4DC3" w:rsidRPr="00490DC0" w:rsidRDefault="005E4DC3" w:rsidP="009A3E8A">
            <w:pPr>
              <w:spacing w:before="120" w:after="120"/>
              <w:jc w:val="both"/>
            </w:pPr>
            <w:r w:rsidRPr="005E4DC3">
              <w:t>5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4DC3" w:rsidRPr="00490DC0" w:rsidRDefault="005E4DC3" w:rsidP="009A3E8A">
            <w:pPr>
              <w:spacing w:before="120" w:after="120"/>
              <w:jc w:val="both"/>
            </w:pPr>
            <w:r w:rsidRPr="005E4DC3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54D" w:rsidRDefault="0005254D">
      <w:r>
        <w:separator/>
      </w:r>
    </w:p>
  </w:endnote>
  <w:endnote w:type="continuationSeparator" w:id="0">
    <w:p w:rsidR="0005254D" w:rsidRDefault="00052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71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71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B717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54D" w:rsidRDefault="0005254D">
      <w:r>
        <w:separator/>
      </w:r>
    </w:p>
  </w:footnote>
  <w:footnote w:type="continuationSeparator" w:id="0">
    <w:p w:rsidR="0005254D" w:rsidRDefault="00052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DC3" w:rsidRDefault="005E4D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DC3" w:rsidRDefault="005E4D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DC3" w:rsidRDefault="005E4D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254D"/>
    <w:rsid w:val="00007727"/>
    <w:rsid w:val="00017720"/>
    <w:rsid w:val="00035488"/>
    <w:rsid w:val="0005254D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E4DC3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EB717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0EE3D2"/>
  <w15:chartTrackingRefBased/>
  <w15:docId w15:val="{367C6BF1-4831-447A-8C87-917629584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B71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B71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2018-08-03T11:20:00Z</cp:lastPrinted>
  <dcterms:created xsi:type="dcterms:W3CDTF">2018-08-03T11:20:00Z</dcterms:created>
  <dcterms:modified xsi:type="dcterms:W3CDTF">2018-08-03T11:20:00Z</dcterms:modified>
</cp:coreProperties>
</file>