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16AA5">
        <w:rPr>
          <w:b/>
          <w:i w:val="0"/>
        </w:rPr>
        <w:t>3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569FB" w:rsidRPr="004569FB">
        <w:rPr>
          <w:b/>
          <w:sz w:val="24"/>
        </w:rPr>
        <w:t>NA/P/251/2018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569FB" w:rsidRPr="004569FB">
        <w:rPr>
          <w:b/>
        </w:rPr>
        <w:t>przetarg nieograniczony</w:t>
      </w:r>
      <w:r w:rsidR="00753DC1">
        <w:t xml:space="preserve"> na:</w:t>
      </w:r>
    </w:p>
    <w:p w:rsidR="0000184A" w:rsidRDefault="004569F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569FB">
        <w:rPr>
          <w:b/>
          <w:sz w:val="24"/>
          <w:szCs w:val="24"/>
        </w:rPr>
        <w:t>Dostawa dwóch zestawów multimedialnych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569FB" w:rsidRPr="004569FB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569FB" w:rsidRPr="004569FB">
        <w:rPr>
          <w:sz w:val="24"/>
          <w:szCs w:val="24"/>
        </w:rPr>
        <w:t>(t.j.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569FB" w:rsidRPr="004569FB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3AB4" w:rsidRDefault="00583AB4">
      <w:r>
        <w:separator/>
      </w:r>
    </w:p>
  </w:endnote>
  <w:endnote w:type="continuationSeparator" w:id="0">
    <w:p w:rsidR="00583AB4" w:rsidRDefault="00583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16AA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16AA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69FB" w:rsidRDefault="004569F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3AB4" w:rsidRDefault="00583AB4">
      <w:r>
        <w:separator/>
      </w:r>
    </w:p>
  </w:footnote>
  <w:footnote w:type="continuationSeparator" w:id="0">
    <w:p w:rsidR="00583AB4" w:rsidRDefault="00583AB4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69FB" w:rsidRDefault="004569F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69FB" w:rsidRDefault="004569F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69FB" w:rsidRDefault="004569F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3AB4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569FB"/>
    <w:rsid w:val="00460820"/>
    <w:rsid w:val="004704CB"/>
    <w:rsid w:val="004C55DE"/>
    <w:rsid w:val="004D5C77"/>
    <w:rsid w:val="00533E9F"/>
    <w:rsid w:val="0056132E"/>
    <w:rsid w:val="00583AB4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16AA5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9F32B31-3EFC-4E81-B03D-A88643AF5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F16AA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16A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A0FAFD-F789-4C6D-8E4E-E812AE112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2</cp:revision>
  <cp:lastPrinted>2018-08-08T07:30:00Z</cp:lastPrinted>
  <dcterms:created xsi:type="dcterms:W3CDTF">2018-08-08T07:30:00Z</dcterms:created>
  <dcterms:modified xsi:type="dcterms:W3CDTF">2018-08-08T07:30:00Z</dcterms:modified>
</cp:coreProperties>
</file>