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3B3" w:rsidRDefault="00AE63B3">
      <w:pPr>
        <w:rPr>
          <w:sz w:val="24"/>
        </w:rPr>
      </w:pPr>
    </w:p>
    <w:p w:rsidR="00AE63B3" w:rsidRPr="00EF6500" w:rsidRDefault="00EF6500" w:rsidP="00EF6500">
      <w:pPr>
        <w:spacing w:line="360" w:lineRule="auto"/>
        <w:jc w:val="right"/>
      </w:pPr>
      <w:r w:rsidRPr="00EF6500">
        <w:t>Załącznik nr 1 SIWZ</w:t>
      </w:r>
    </w:p>
    <w:p w:rsidR="00AE63B3" w:rsidRDefault="000A7836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326929" w:rsidRDefault="000A7836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7D239A" w:rsidRPr="007D239A">
        <w:rPr>
          <w:b/>
          <w:sz w:val="28"/>
        </w:rPr>
        <w:t>przetarg nieograniczony</w:t>
      </w:r>
      <w:r>
        <w:rPr>
          <w:b/>
          <w:sz w:val="28"/>
        </w:rPr>
        <w:t xml:space="preserve">” na </w:t>
      </w:r>
    </w:p>
    <w:p w:rsidR="00AE63B3" w:rsidRDefault="000A7836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„</w:t>
      </w:r>
      <w:r w:rsidR="007D239A" w:rsidRPr="007D239A">
        <w:rPr>
          <w:b/>
          <w:sz w:val="28"/>
        </w:rPr>
        <w:t>Dostawa dwóch zestawów multimedialnych</w:t>
      </w:r>
      <w:r>
        <w:rPr>
          <w:b/>
          <w:sz w:val="28"/>
        </w:rPr>
        <w:t>”</w:t>
      </w:r>
    </w:p>
    <w:p w:rsidR="00667801" w:rsidRDefault="00667801">
      <w:pPr>
        <w:spacing w:line="360" w:lineRule="auto"/>
        <w:ind w:hanging="284"/>
        <w:rPr>
          <w:sz w:val="24"/>
        </w:rPr>
      </w:pPr>
    </w:p>
    <w:p w:rsidR="00AE63B3" w:rsidRPr="00667801" w:rsidRDefault="00667801">
      <w:pPr>
        <w:spacing w:line="360" w:lineRule="auto"/>
        <w:ind w:hanging="284"/>
        <w:rPr>
          <w:b/>
          <w:sz w:val="24"/>
          <w:u w:val="single"/>
        </w:rPr>
      </w:pPr>
      <w:r w:rsidRPr="00667801">
        <w:rPr>
          <w:b/>
          <w:sz w:val="24"/>
          <w:u w:val="single"/>
        </w:rPr>
        <w:t>Wyposażenie multimedialne</w:t>
      </w:r>
    </w:p>
    <w:p w:rsidR="00E50B2F" w:rsidRPr="00F2790C" w:rsidRDefault="00E50B2F" w:rsidP="00E50B2F">
      <w:pPr>
        <w:spacing w:line="360" w:lineRule="auto"/>
        <w:ind w:hanging="284"/>
        <w:rPr>
          <w:b/>
          <w:sz w:val="24"/>
          <w:u w:val="single"/>
        </w:rPr>
      </w:pPr>
      <w:r w:rsidRPr="00F2790C">
        <w:rPr>
          <w:b/>
          <w:sz w:val="24"/>
          <w:u w:val="single"/>
        </w:rPr>
        <w:t>PROJEKTOR KRÓTKOOGNISKOWY – 2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Technika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System projekcyjny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Technologia 3LCD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Panel LCD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0,59 cal z MLA (D9)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Obraz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Natężenie światła barwnego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mn. 3.200 lumen-1.800 lumen (tryb ekonomiczny)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Natężenie światła białego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min. 3.200 lumen - 1.800 lumen (tryb ekonomiczny) zgodne z normą ISO 21118:2012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Rozdzielczość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WXGA, 1280 x 800, 16:10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High Definition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HD </w:t>
      </w:r>
      <w:proofErr w:type="spellStart"/>
      <w:r w:rsidRPr="00E50B2F">
        <w:rPr>
          <w:sz w:val="24"/>
        </w:rPr>
        <w:t>ready</w:t>
      </w:r>
      <w:proofErr w:type="spellEnd"/>
    </w:p>
    <w:p w:rsidR="00E50B2F" w:rsidRPr="00E50B2F" w:rsidRDefault="00F2790C" w:rsidP="00F2790C">
      <w:pPr>
        <w:spacing w:line="360" w:lineRule="auto"/>
        <w:ind w:hanging="284"/>
        <w:rPr>
          <w:sz w:val="24"/>
        </w:rPr>
      </w:pPr>
      <w:r>
        <w:rPr>
          <w:sz w:val="24"/>
        </w:rPr>
        <w:t xml:space="preserve">Współczynnik proporcji obrazu- </w:t>
      </w:r>
      <w:r w:rsidR="00E50B2F" w:rsidRPr="00E50B2F">
        <w:rPr>
          <w:sz w:val="24"/>
        </w:rPr>
        <w:t>16:10</w:t>
      </w:r>
    </w:p>
    <w:p w:rsidR="00E50B2F" w:rsidRPr="00E50B2F" w:rsidRDefault="00F2790C" w:rsidP="00F2790C">
      <w:pPr>
        <w:spacing w:line="360" w:lineRule="auto"/>
        <w:ind w:hanging="284"/>
        <w:rPr>
          <w:sz w:val="24"/>
        </w:rPr>
      </w:pPr>
      <w:r>
        <w:rPr>
          <w:sz w:val="24"/>
        </w:rPr>
        <w:t xml:space="preserve">Stosunek kontrastu- </w:t>
      </w:r>
      <w:r w:rsidR="00E50B2F" w:rsidRPr="00E50B2F">
        <w:rPr>
          <w:sz w:val="24"/>
        </w:rPr>
        <w:t>min.14.000 : 1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Lampa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nie więcej niż 245 W, przy 5.000 h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10.000 h - żywotność (w trybie oszczędnym)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Korekcja obrazu</w:t>
      </w:r>
    </w:p>
    <w:p w:rsidR="00F2790C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Ręczna obsługa (lub "Instrukcja obsługi") pionowo: ± 3 °, </w:t>
      </w:r>
      <w:r w:rsidR="00F2790C">
        <w:rPr>
          <w:sz w:val="24"/>
        </w:rPr>
        <w:t>Ręczna obsługa (lub "Instrukcja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obsługi") poziomo ± 3 °</w:t>
      </w:r>
    </w:p>
    <w:p w:rsidR="00E50B2F" w:rsidRPr="00E50B2F" w:rsidRDefault="00F2790C" w:rsidP="00F2790C">
      <w:pPr>
        <w:spacing w:line="360" w:lineRule="auto"/>
        <w:ind w:hanging="284"/>
        <w:rPr>
          <w:sz w:val="24"/>
        </w:rPr>
      </w:pPr>
      <w:r>
        <w:rPr>
          <w:sz w:val="24"/>
        </w:rPr>
        <w:t>Przetwarzanie wideo</w:t>
      </w:r>
      <w:r w:rsidR="00E50B2F" w:rsidRPr="00E50B2F">
        <w:rPr>
          <w:sz w:val="24"/>
        </w:rPr>
        <w:t>10 Bit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Częstotliwość odświeżania pionowego 2D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100 </w:t>
      </w:r>
      <w:proofErr w:type="spellStart"/>
      <w:r w:rsidRPr="00E50B2F">
        <w:rPr>
          <w:sz w:val="24"/>
        </w:rPr>
        <w:t>Hz</w:t>
      </w:r>
      <w:proofErr w:type="spellEnd"/>
      <w:r w:rsidRPr="00E50B2F">
        <w:rPr>
          <w:sz w:val="24"/>
        </w:rPr>
        <w:t xml:space="preserve"> - 120 </w:t>
      </w:r>
      <w:proofErr w:type="spellStart"/>
      <w:r w:rsidRPr="00E50B2F">
        <w:rPr>
          <w:sz w:val="24"/>
        </w:rPr>
        <w:t>Hz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lastRenderedPageBreak/>
        <w:t>Układ optyczny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Stosunek projekcji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0,28- 0.37:1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Zoom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Digital, </w:t>
      </w:r>
      <w:proofErr w:type="spellStart"/>
      <w:r w:rsidRPr="00E50B2F">
        <w:rPr>
          <w:sz w:val="24"/>
        </w:rPr>
        <w:t>Factor</w:t>
      </w:r>
      <w:proofErr w:type="spellEnd"/>
      <w:r w:rsidRPr="00E50B2F">
        <w:rPr>
          <w:sz w:val="24"/>
        </w:rPr>
        <w:t>: 1 - 1,35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Obiektyw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Optyczny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Rozmiar projekcji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60 cale - 100 cale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Odległość projekcyjna, system szerokokątny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0,4 m (60 cal ekran)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Odległość projekcyjna, system Tele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0,6 m (100 cal ekran)</w:t>
      </w:r>
    </w:p>
    <w:p w:rsidR="00E50B2F" w:rsidRPr="00E50B2F" w:rsidRDefault="00E50B2F" w:rsidP="007A107D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Wartość przesłony obiektywu projekcyjnego</w:t>
      </w:r>
      <w:r w:rsidR="007A107D">
        <w:rPr>
          <w:sz w:val="24"/>
        </w:rPr>
        <w:t xml:space="preserve"> </w:t>
      </w:r>
      <w:r w:rsidRPr="00E50B2F">
        <w:rPr>
          <w:sz w:val="24"/>
        </w:rPr>
        <w:t>1,8</w:t>
      </w:r>
    </w:p>
    <w:p w:rsidR="00E50B2F" w:rsidRPr="00E50B2F" w:rsidRDefault="00E50B2F" w:rsidP="007A107D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Odległość ogniskowa</w:t>
      </w:r>
      <w:r w:rsidR="007A107D">
        <w:rPr>
          <w:sz w:val="24"/>
        </w:rPr>
        <w:t xml:space="preserve"> </w:t>
      </w:r>
      <w:r w:rsidRPr="00E50B2F">
        <w:rPr>
          <w:sz w:val="24"/>
        </w:rPr>
        <w:t>min.3,7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Fokus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Ręcznie</w:t>
      </w:r>
    </w:p>
    <w:p w:rsidR="00E50B2F" w:rsidRPr="00E50B2F" w:rsidRDefault="00E50B2F" w:rsidP="007A107D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Przesunięcie</w:t>
      </w:r>
      <w:r w:rsidR="007A107D">
        <w:rPr>
          <w:sz w:val="24"/>
        </w:rPr>
        <w:t xml:space="preserve"> </w:t>
      </w:r>
      <w:r w:rsidRPr="00E50B2F">
        <w:rPr>
          <w:sz w:val="24"/>
        </w:rPr>
        <w:t>6 : 1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Złącza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Funkcja USB wyświetlacza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3 w 1: obraz / mysz / dźwięk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Przyłącza</w:t>
      </w:r>
    </w:p>
    <w:p w:rsidR="00F2790C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Wejście S-Video, RS-232C, MHL, Interfejs Ethernet (100 Base-TX / 10 Base-T)</w:t>
      </w:r>
      <w:r w:rsidR="00F2790C">
        <w:rPr>
          <w:sz w:val="24"/>
        </w:rPr>
        <w:t>, wejście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mikrofonu, Wejście VGA (2x), Stereofoniczne wyjście audio mini-</w:t>
      </w:r>
      <w:proofErr w:type="spellStart"/>
      <w:r w:rsidRPr="00E50B2F">
        <w:rPr>
          <w:sz w:val="24"/>
        </w:rPr>
        <w:t>jack</w:t>
      </w:r>
      <w:proofErr w:type="spellEnd"/>
      <w:r w:rsidRPr="00E50B2F">
        <w:rPr>
          <w:sz w:val="24"/>
        </w:rPr>
        <w:t>,</w:t>
      </w:r>
    </w:p>
    <w:p w:rsidR="00F2790C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Złącze USB 2.0 typu A, Bezprzewodowa sieć LAN IEEE 80</w:t>
      </w:r>
      <w:r w:rsidR="00F2790C">
        <w:rPr>
          <w:sz w:val="24"/>
        </w:rPr>
        <w:t>2.11b/g/n (opcja), Wyjście VGA,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Stereofoniczne wejście audio mini-</w:t>
      </w:r>
      <w:proofErr w:type="spellStart"/>
      <w:r w:rsidRPr="00E50B2F">
        <w:rPr>
          <w:sz w:val="24"/>
        </w:rPr>
        <w:t>jack</w:t>
      </w:r>
      <w:proofErr w:type="spellEnd"/>
      <w:r w:rsidRPr="00E50B2F">
        <w:rPr>
          <w:sz w:val="24"/>
        </w:rPr>
        <w:t xml:space="preserve"> (3x), Wejście HDMI (3x), Złącze USB 2.0 typu B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Połączenie ze smartfonem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Ad-hoc/Infrastruktura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Zaawansowane funkcje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Bezpieczeństwo</w:t>
      </w:r>
    </w:p>
    <w:p w:rsidR="00F2790C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Zamek </w:t>
      </w:r>
      <w:proofErr w:type="spellStart"/>
      <w:r w:rsidRPr="00E50B2F">
        <w:rPr>
          <w:sz w:val="24"/>
        </w:rPr>
        <w:t>Kensington</w:t>
      </w:r>
      <w:proofErr w:type="spellEnd"/>
      <w:r w:rsidRPr="00E50B2F">
        <w:rPr>
          <w:sz w:val="24"/>
        </w:rPr>
        <w:t>, Drążek zabezpieczający, Blokada m</w:t>
      </w:r>
      <w:r w:rsidR="00F2790C">
        <w:rPr>
          <w:sz w:val="24"/>
        </w:rPr>
        <w:t>odułu bezprzewodowej sieci LAN,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Bezpieczeństwo bezprzewodowej sieci LAN, Ochrona hasłem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Funkcje</w:t>
      </w:r>
    </w:p>
    <w:p w:rsidR="00F2790C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Automatyczna regulacja jasności, Automatyczny wybór w</w:t>
      </w:r>
      <w:r w:rsidR="00F2790C">
        <w:rPr>
          <w:sz w:val="24"/>
        </w:rPr>
        <w:t>ejścia, Wbudowany głośnik, Logo</w:t>
      </w:r>
    </w:p>
    <w:p w:rsidR="00F2790C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lastRenderedPageBreak/>
        <w:t>użytkownika z możliwością personalizacji, Powiększeni</w:t>
      </w:r>
      <w:r w:rsidR="00F2790C">
        <w:rPr>
          <w:sz w:val="24"/>
        </w:rPr>
        <w:t>e cyfrowe, Włączanie/wyłączanie</w:t>
      </w:r>
    </w:p>
    <w:p w:rsidR="00F2790C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bezpośrednie, Kompatybilny ze skanerem dokumentów, Dy</w:t>
      </w:r>
      <w:r w:rsidR="00F2790C">
        <w:rPr>
          <w:sz w:val="24"/>
        </w:rPr>
        <w:t>namiczna kontrola lampy, Proste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wstępne ustawianie menu ekranowego, Możliwość połączenia z bezprzewodową siecią LAN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Interaktywność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Nie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Tryby kolorów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Tablica, Dynamiczny, Prezentacja, Sport, </w:t>
      </w:r>
      <w:proofErr w:type="spellStart"/>
      <w:r w:rsidRPr="00E50B2F">
        <w:rPr>
          <w:sz w:val="24"/>
        </w:rPr>
        <w:t>sRGB</w:t>
      </w:r>
      <w:proofErr w:type="spellEnd"/>
      <w:r w:rsidRPr="00E50B2F">
        <w:rPr>
          <w:sz w:val="24"/>
        </w:rPr>
        <w:t>, Teatr, Biała tablica</w:t>
      </w:r>
    </w:p>
    <w:p w:rsidR="006B7F0D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Automatyczna regulacja jasności, Automatyczny wybór wejścia, Wbudowany g</w:t>
      </w:r>
      <w:r w:rsidR="006B7F0D">
        <w:rPr>
          <w:sz w:val="24"/>
        </w:rPr>
        <w:t>łośnik, Zgodność</w:t>
      </w:r>
    </w:p>
    <w:p w:rsidR="006B7F0D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ze standardem CEC, Logo użytkownika z możliwością person</w:t>
      </w:r>
      <w:r w:rsidR="006B7F0D">
        <w:rPr>
          <w:sz w:val="24"/>
        </w:rPr>
        <w:t>alizacji, Powiększenie cyfrowe,</w:t>
      </w:r>
    </w:p>
    <w:p w:rsidR="006B7F0D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Kompatybilny ze skanerem dokumentów(obsługa jednym pilo</w:t>
      </w:r>
      <w:r w:rsidR="006B7F0D">
        <w:rPr>
          <w:sz w:val="24"/>
        </w:rPr>
        <w:t>tem), Proste wstępne ustawianie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menu ekranowego, Wyświetlacz, Długa żywotność lampy, Funkcja podziału ekranu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Informacje ogólne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Zużycie energii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max. 350 W, max. 270 W (tryb ekonomiczny), ok. 0,4 W (w trybie czuwania)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Napięcie zasilania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AC 220 V - 240 V,50 </w:t>
      </w:r>
      <w:proofErr w:type="spellStart"/>
      <w:r w:rsidRPr="00E50B2F">
        <w:rPr>
          <w:sz w:val="24"/>
        </w:rPr>
        <w:t>Hz</w:t>
      </w:r>
      <w:proofErr w:type="spellEnd"/>
      <w:r w:rsidRPr="00E50B2F">
        <w:rPr>
          <w:sz w:val="24"/>
        </w:rPr>
        <w:t xml:space="preserve"> - 60 </w:t>
      </w:r>
      <w:proofErr w:type="spellStart"/>
      <w:r w:rsidRPr="00E50B2F">
        <w:rPr>
          <w:sz w:val="24"/>
        </w:rPr>
        <w:t>Hz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Wymiary produktu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nie większe niż: 370 x 400 x 150 mm (Szerokość x Głębokość x Wysokość)</w:t>
      </w:r>
    </w:p>
    <w:p w:rsidR="00E50B2F" w:rsidRPr="00E50B2F" w:rsidRDefault="00E50B2F" w:rsidP="007A107D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Waga produktu</w:t>
      </w:r>
      <w:r w:rsidR="007A107D">
        <w:rPr>
          <w:sz w:val="24"/>
        </w:rPr>
        <w:t xml:space="preserve"> </w:t>
      </w:r>
      <w:r w:rsidRPr="00E50B2F">
        <w:rPr>
          <w:sz w:val="24"/>
        </w:rPr>
        <w:t>ok. 6,0 kg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Poziom hałasu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Tryb normalny: 35 </w:t>
      </w:r>
      <w:proofErr w:type="spellStart"/>
      <w:r w:rsidRPr="00E50B2F">
        <w:rPr>
          <w:sz w:val="24"/>
        </w:rPr>
        <w:t>dB</w:t>
      </w:r>
      <w:proofErr w:type="spellEnd"/>
      <w:r w:rsidRPr="00E50B2F">
        <w:rPr>
          <w:sz w:val="24"/>
        </w:rPr>
        <w:t xml:space="preserve"> (A) - Tryb ekonomiczny: 28 </w:t>
      </w:r>
      <w:proofErr w:type="spellStart"/>
      <w:r w:rsidRPr="00E50B2F">
        <w:rPr>
          <w:sz w:val="24"/>
        </w:rPr>
        <w:t>dB</w:t>
      </w:r>
      <w:proofErr w:type="spellEnd"/>
      <w:r w:rsidRPr="00E50B2F">
        <w:rPr>
          <w:sz w:val="24"/>
        </w:rPr>
        <w:t xml:space="preserve"> (A)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Temperatura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Praca 5°C - 35°C, Składowanie -10°C - 60°C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Wilgotność powietrza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Praca 20% - 80%,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Załączone oprogramowanie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Multi PC </w:t>
      </w:r>
      <w:proofErr w:type="spellStart"/>
      <w:r w:rsidRPr="00E50B2F">
        <w:rPr>
          <w:sz w:val="24"/>
        </w:rPr>
        <w:t>Projection</w:t>
      </w:r>
      <w:proofErr w:type="spellEnd"/>
      <w:r w:rsidRPr="00E50B2F">
        <w:rPr>
          <w:sz w:val="24"/>
        </w:rPr>
        <w:t xml:space="preserve">, Network </w:t>
      </w:r>
      <w:proofErr w:type="spellStart"/>
      <w:r w:rsidRPr="00E50B2F">
        <w:rPr>
          <w:sz w:val="24"/>
        </w:rPr>
        <w:t>Projection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Opcje</w:t>
      </w:r>
    </w:p>
    <w:p w:rsidR="007A107D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Aparat do dokumentów, Klucz USB szybkiego połączenia be</w:t>
      </w:r>
      <w:r w:rsidR="007A107D">
        <w:rPr>
          <w:sz w:val="24"/>
        </w:rPr>
        <w:t>zprzewodowego, Przedłużacz USB,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Moduł bezprzewodowej sieci LAN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Kompatybilne systemy operacyjne:</w:t>
      </w:r>
    </w:p>
    <w:p w:rsidR="007A107D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Mac OS 10.10.x, Mac OS 10.7.x, Mac OS 10.8.x, Mac OS 10.9</w:t>
      </w:r>
      <w:r w:rsidR="007A107D">
        <w:rPr>
          <w:sz w:val="24"/>
        </w:rPr>
        <w:t xml:space="preserve">.x, </w:t>
      </w:r>
      <w:proofErr w:type="spellStart"/>
      <w:r w:rsidR="007A107D">
        <w:rPr>
          <w:sz w:val="24"/>
        </w:rPr>
        <w:t>Ubuntu</w:t>
      </w:r>
      <w:proofErr w:type="spellEnd"/>
      <w:r w:rsidR="007A107D">
        <w:rPr>
          <w:sz w:val="24"/>
        </w:rPr>
        <w:t xml:space="preserve"> 14.10, </w:t>
      </w:r>
      <w:proofErr w:type="spellStart"/>
      <w:r w:rsidR="007A107D">
        <w:rPr>
          <w:sz w:val="24"/>
        </w:rPr>
        <w:t>Ubuntu</w:t>
      </w:r>
      <w:proofErr w:type="spellEnd"/>
      <w:r w:rsidR="007A107D">
        <w:rPr>
          <w:sz w:val="24"/>
        </w:rPr>
        <w:t xml:space="preserve"> 15.04,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proofErr w:type="spellStart"/>
      <w:r w:rsidRPr="00E50B2F">
        <w:rPr>
          <w:sz w:val="24"/>
        </w:rPr>
        <w:t>Ubuntu</w:t>
      </w:r>
      <w:proofErr w:type="spellEnd"/>
      <w:r w:rsidRPr="00E50B2F">
        <w:rPr>
          <w:sz w:val="24"/>
        </w:rPr>
        <w:t xml:space="preserve"> 15.10, </w:t>
      </w:r>
      <w:proofErr w:type="spellStart"/>
      <w:r w:rsidRPr="00E50B2F">
        <w:rPr>
          <w:sz w:val="24"/>
        </w:rPr>
        <w:t>Ubuntu</w:t>
      </w:r>
      <w:proofErr w:type="spellEnd"/>
      <w:r w:rsidRPr="00E50B2F">
        <w:rPr>
          <w:sz w:val="24"/>
        </w:rPr>
        <w:t xml:space="preserve"> 16.04 LTS, Windows 10, Windows 8, Windows 8.1</w:t>
      </w:r>
    </w:p>
    <w:p w:rsidR="00E50B2F" w:rsidRPr="00E50B2F" w:rsidRDefault="00E50B2F" w:rsidP="007A107D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Głośniki</w:t>
      </w:r>
      <w:r w:rsidR="007A107D">
        <w:rPr>
          <w:sz w:val="24"/>
        </w:rPr>
        <w:t xml:space="preserve"> </w:t>
      </w:r>
      <w:r w:rsidRPr="00E50B2F">
        <w:rPr>
          <w:sz w:val="24"/>
        </w:rPr>
        <w:t>16 W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lastRenderedPageBreak/>
        <w:t>Zawartość zestawu</w:t>
      </w:r>
    </w:p>
    <w:p w:rsidR="006B7F0D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Instrukcja na płycie CD, Urządzenie podstawowe, Kabel zasilający, Pi</w:t>
      </w:r>
      <w:r w:rsidR="006B7F0D">
        <w:rPr>
          <w:sz w:val="24"/>
        </w:rPr>
        <w:t>lot z bateriami, Uchwyt</w:t>
      </w:r>
    </w:p>
    <w:p w:rsidR="006B7F0D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naścienny dedykowany do tego typu projektora, umożli</w:t>
      </w:r>
      <w:r w:rsidR="006B7F0D">
        <w:rPr>
          <w:sz w:val="24"/>
        </w:rPr>
        <w:t>wiający regulację we wszystkich</w:t>
      </w:r>
    </w:p>
    <w:p w:rsidR="006B7F0D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kierunkach poziomu i pionu (przechył i balans), mocowanie </w:t>
      </w:r>
      <w:r w:rsidR="006B7F0D">
        <w:rPr>
          <w:sz w:val="24"/>
        </w:rPr>
        <w:t>naścienne min. 10 punktów o10 x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20mm</w:t>
      </w:r>
    </w:p>
    <w:p w:rsidR="00E50B2F" w:rsidRPr="00C81D29" w:rsidRDefault="00E50B2F" w:rsidP="00E50B2F">
      <w:pPr>
        <w:spacing w:line="360" w:lineRule="auto"/>
        <w:ind w:hanging="284"/>
        <w:rPr>
          <w:sz w:val="24"/>
        </w:rPr>
      </w:pPr>
      <w:r w:rsidRPr="00C81D29">
        <w:rPr>
          <w:sz w:val="24"/>
        </w:rPr>
        <w:t>Inne</w:t>
      </w:r>
    </w:p>
    <w:p w:rsidR="00E50B2F" w:rsidRPr="00C81D29" w:rsidRDefault="00E50B2F" w:rsidP="00E50B2F">
      <w:pPr>
        <w:spacing w:line="360" w:lineRule="auto"/>
        <w:ind w:hanging="284"/>
        <w:rPr>
          <w:sz w:val="24"/>
        </w:rPr>
      </w:pPr>
      <w:r w:rsidRPr="00C81D29">
        <w:rPr>
          <w:sz w:val="24"/>
        </w:rPr>
        <w:t>Gwarancja nie mniej niż 3 lata na projektor i nie mniej niż 3 lata lub 1000h na lampę.</w:t>
      </w:r>
    </w:p>
    <w:p w:rsidR="00E50B2F" w:rsidRPr="00697F27" w:rsidRDefault="00E50B2F" w:rsidP="00E50B2F">
      <w:pPr>
        <w:spacing w:line="360" w:lineRule="auto"/>
        <w:ind w:hanging="284"/>
        <w:rPr>
          <w:b/>
          <w:sz w:val="24"/>
          <w:u w:val="single"/>
        </w:rPr>
      </w:pPr>
      <w:r w:rsidRPr="00697F27">
        <w:rPr>
          <w:b/>
          <w:sz w:val="24"/>
          <w:u w:val="single"/>
        </w:rPr>
        <w:t>TABLICA INTERAKTYWNA – 2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1. Przekątna tablicy : 105 cali (łącznie z ramą)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2. Obszar roboczy (cale): minimum 96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3. Wymiary tablicy: minimum 2317 x 1301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4. Wymiary powierzchni roboczej: minimum 2145 x 1159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5. Proporcje obrazu: 16:9;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6. Rozdzielczość: minimum 4096 x 4096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7. Technologia: pozycjonowanie w podczerwieni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8. Obsługa: za pomocą palca lub dowolnego wskaźnika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9. Zgodność z systemami operacyjnymi Windows 2000/XP/Vista/7/8/10 - (32 i 64 bity)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10. Podłączenie do komputera USB - zasilanie USB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11. Dokładność odczytu: &lt;4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12. Prędkość kursora: minimum 120" /s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13. Czas reakcji: pierwsza kropka: 25ms, ciągła kropka: 8ms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14. Powierzchnia tablicy: matowa, suchościeralna, magnetyczna, porcelanowa, uszkodzenie nie wpływa na działanie tablicy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15. Inteligentna półka na pisaki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16. Waga: max 33 kg</w:t>
      </w:r>
    </w:p>
    <w:p w:rsidR="00E50B2F" w:rsidRPr="00BE4849" w:rsidRDefault="00E50B2F" w:rsidP="00E50B2F">
      <w:pPr>
        <w:spacing w:line="360" w:lineRule="auto"/>
        <w:ind w:hanging="284"/>
        <w:rPr>
          <w:sz w:val="24"/>
        </w:rPr>
      </w:pPr>
      <w:r w:rsidRPr="00C81D29">
        <w:rPr>
          <w:sz w:val="24"/>
        </w:rPr>
        <w:t>17. Gwarancja: minimum 3 lata</w:t>
      </w:r>
    </w:p>
    <w:p w:rsidR="00BE4849" w:rsidRDefault="00E50B2F" w:rsidP="00BE4849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18. Akcesoria: 3 pisaki kolorowe, </w:t>
      </w:r>
      <w:proofErr w:type="spellStart"/>
      <w:r w:rsidRPr="00E50B2F">
        <w:rPr>
          <w:sz w:val="24"/>
        </w:rPr>
        <w:t>wymazywacz</w:t>
      </w:r>
      <w:proofErr w:type="spellEnd"/>
      <w:r w:rsidRPr="00E50B2F">
        <w:rPr>
          <w:sz w:val="24"/>
        </w:rPr>
        <w:t>, wskaźnik teleskopo</w:t>
      </w:r>
      <w:r w:rsidR="00BE4849">
        <w:rPr>
          <w:sz w:val="24"/>
        </w:rPr>
        <w:t>wy, uchwyt montażowy na</w:t>
      </w:r>
    </w:p>
    <w:p w:rsidR="00E50B2F" w:rsidRPr="00E50B2F" w:rsidRDefault="00BE4849" w:rsidP="00BE4849">
      <w:pPr>
        <w:spacing w:line="360" w:lineRule="auto"/>
        <w:ind w:hanging="284"/>
        <w:rPr>
          <w:sz w:val="24"/>
        </w:rPr>
      </w:pPr>
      <w:r>
        <w:rPr>
          <w:sz w:val="24"/>
        </w:rPr>
        <w:t xml:space="preserve">ścianę, </w:t>
      </w:r>
      <w:r w:rsidR="00E50B2F" w:rsidRPr="00E50B2F">
        <w:rPr>
          <w:sz w:val="24"/>
        </w:rPr>
        <w:t>przedłużacz aktywny USB o parametrach: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Standard USB: 2.0 Długość kabla: 10 m Zasilanie: z portu USB lub zewnętrzny</w:t>
      </w:r>
    </w:p>
    <w:p w:rsidR="00BE4849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Transfer danych: do 480 </w:t>
      </w:r>
      <w:proofErr w:type="spellStart"/>
      <w:r w:rsidRPr="00E50B2F">
        <w:rPr>
          <w:sz w:val="24"/>
        </w:rPr>
        <w:t>Mbps</w:t>
      </w:r>
      <w:proofErr w:type="spellEnd"/>
      <w:r w:rsidRPr="00E50B2F">
        <w:rPr>
          <w:sz w:val="24"/>
        </w:rPr>
        <w:t xml:space="preserve"> Mechanizm Plug and Play Mak</w:t>
      </w:r>
      <w:r w:rsidR="00BE4849">
        <w:rPr>
          <w:sz w:val="24"/>
        </w:rPr>
        <w:t>symalny zasięg działania: do 40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 (po połączeniu czterech kabli 10m).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Przedłużacz nie wymagający instalacji żadnych sterowników ani oprogramowania.</w:t>
      </w:r>
    </w:p>
    <w:p w:rsidR="00E50B2F" w:rsidRPr="00BE4849" w:rsidRDefault="00E50B2F" w:rsidP="00E50B2F">
      <w:pPr>
        <w:spacing w:line="360" w:lineRule="auto"/>
        <w:ind w:hanging="284"/>
        <w:rPr>
          <w:b/>
          <w:sz w:val="24"/>
          <w:u w:val="single"/>
        </w:rPr>
      </w:pPr>
      <w:r w:rsidRPr="00BE4849">
        <w:rPr>
          <w:b/>
          <w:sz w:val="24"/>
          <w:u w:val="single"/>
        </w:rPr>
        <w:t>WZMACNIACZ MULTIMEDIALNY – 2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1. Cyfrowy wzmacniacz (klasa D) małych rozmiarów z </w:t>
      </w:r>
      <w:proofErr w:type="spellStart"/>
      <w:r w:rsidRPr="00E50B2F">
        <w:rPr>
          <w:sz w:val="24"/>
        </w:rPr>
        <w:t>equalizerem</w:t>
      </w:r>
      <w:proofErr w:type="spellEnd"/>
      <w:r w:rsidRPr="00E50B2F">
        <w:rPr>
          <w:sz w:val="24"/>
        </w:rPr>
        <w:t xml:space="preserve"> i funkcją miksera MIC.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lastRenderedPageBreak/>
        <w:t>Parametry i wyposażenie: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Wejścia audio/wyjścia audio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2 x Wejścia stereo audio ,1 x RCA , 1 x 3,5mm </w:t>
      </w:r>
      <w:proofErr w:type="spellStart"/>
      <w:r w:rsidRPr="00E50B2F">
        <w:rPr>
          <w:sz w:val="24"/>
        </w:rPr>
        <w:t>jack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1x MIC - 6,5mmJack </w:t>
      </w:r>
      <w:proofErr w:type="spellStart"/>
      <w:r w:rsidRPr="00E50B2F">
        <w:rPr>
          <w:sz w:val="24"/>
        </w:rPr>
        <w:t>Output</w:t>
      </w:r>
      <w:proofErr w:type="spellEnd"/>
      <w:r w:rsidRPr="00E50B2F">
        <w:rPr>
          <w:sz w:val="24"/>
        </w:rPr>
        <w:t xml:space="preserve"> 1 Amplifier,1 stereo audio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Wyjście 1x3.5mm </w:t>
      </w:r>
      <w:proofErr w:type="spellStart"/>
      <w:r w:rsidRPr="00E50B2F">
        <w:rPr>
          <w:sz w:val="24"/>
        </w:rPr>
        <w:t>jack,EUROBLOCK</w:t>
      </w:r>
      <w:proofErr w:type="spellEnd"/>
      <w:r w:rsidRPr="00E50B2F">
        <w:rPr>
          <w:sz w:val="24"/>
        </w:rPr>
        <w:t xml:space="preserve"> x 1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Impedancja wejściowa &gt;10K</w:t>
      </w:r>
      <w:r w:rsidR="00BE4849">
        <w:rPr>
          <w:color w:val="272727"/>
          <w:sz w:val="18"/>
          <w:szCs w:val="18"/>
        </w:rPr>
        <w:t>Ω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Impedancja wyjściowa 50?/stereo, 4-8</w:t>
      </w:r>
      <w:r w:rsidR="00BE4849">
        <w:rPr>
          <w:color w:val="272727"/>
          <w:sz w:val="18"/>
          <w:szCs w:val="18"/>
        </w:rPr>
        <w:t>Ω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Pasmo przenoszenia 20Hz -20KHz CMRR &gt;70dB@20Hz-20KHz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SNR 80 </w:t>
      </w:r>
      <w:proofErr w:type="spellStart"/>
      <w:r w:rsidRPr="00E50B2F">
        <w:rPr>
          <w:sz w:val="24"/>
        </w:rPr>
        <w:t>dB</w:t>
      </w:r>
      <w:proofErr w:type="spellEnd"/>
      <w:r w:rsidRPr="00E50B2F">
        <w:rPr>
          <w:sz w:val="24"/>
        </w:rPr>
        <w:t xml:space="preserve"> przy paśmie 20Hz - 25KHz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Separacja kanałów &gt;75 </w:t>
      </w:r>
      <w:proofErr w:type="spellStart"/>
      <w:r w:rsidRPr="00E50B2F">
        <w:rPr>
          <w:sz w:val="24"/>
        </w:rPr>
        <w:t>dB</w:t>
      </w:r>
      <w:proofErr w:type="spellEnd"/>
      <w:r w:rsidRPr="00E50B2F">
        <w:rPr>
          <w:sz w:val="24"/>
        </w:rPr>
        <w:t xml:space="preserve"> @ 20 </w:t>
      </w:r>
      <w:proofErr w:type="spellStart"/>
      <w:r w:rsidRPr="00E50B2F">
        <w:rPr>
          <w:sz w:val="24"/>
        </w:rPr>
        <w:t>Hz</w:t>
      </w:r>
      <w:proofErr w:type="spellEnd"/>
      <w:r w:rsidRPr="00E50B2F">
        <w:rPr>
          <w:sz w:val="24"/>
        </w:rPr>
        <w:t xml:space="preserve"> to 20 kHz THD + </w:t>
      </w:r>
      <w:proofErr w:type="spellStart"/>
      <w:r w:rsidRPr="00E50B2F">
        <w:rPr>
          <w:sz w:val="24"/>
        </w:rPr>
        <w:t>Noise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1% @ 1 kHz, 0.3% @ 20 kHz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Wzmocnienie: 32dB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Moc wyjściowa : 2 x 20 </w:t>
      </w:r>
      <w:proofErr w:type="spellStart"/>
      <w:r w:rsidRPr="00E50B2F">
        <w:rPr>
          <w:sz w:val="24"/>
        </w:rPr>
        <w:t>watt</w:t>
      </w:r>
      <w:proofErr w:type="spellEnd"/>
      <w:r w:rsidRPr="00E50B2F">
        <w:rPr>
          <w:sz w:val="24"/>
        </w:rPr>
        <w:t xml:space="preserve"> (8 Ohm)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2 x 40 </w:t>
      </w:r>
      <w:proofErr w:type="spellStart"/>
      <w:r w:rsidRPr="00E50B2F">
        <w:rPr>
          <w:sz w:val="24"/>
        </w:rPr>
        <w:t>watt</w:t>
      </w:r>
      <w:proofErr w:type="spellEnd"/>
      <w:r w:rsidRPr="00E50B2F">
        <w:rPr>
          <w:sz w:val="24"/>
        </w:rPr>
        <w:t xml:space="preserve"> (4 Ohm)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Niezależna regulacja barwy dla poszczególnych wejść i mikrofonu +/-15dB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Sterowanie;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-Serial </w:t>
      </w:r>
      <w:proofErr w:type="spellStart"/>
      <w:r w:rsidRPr="00E50B2F">
        <w:rPr>
          <w:sz w:val="24"/>
        </w:rPr>
        <w:t>control</w:t>
      </w:r>
      <w:proofErr w:type="spellEnd"/>
      <w:r w:rsidRPr="00E50B2F">
        <w:rPr>
          <w:sz w:val="24"/>
        </w:rPr>
        <w:t xml:space="preserve"> port - RS-232, 9-pin </w:t>
      </w:r>
      <w:proofErr w:type="spellStart"/>
      <w:r w:rsidRPr="00E50B2F">
        <w:rPr>
          <w:sz w:val="24"/>
        </w:rPr>
        <w:t>female</w:t>
      </w:r>
      <w:proofErr w:type="spellEnd"/>
      <w:r w:rsidRPr="00E50B2F">
        <w:rPr>
          <w:sz w:val="24"/>
        </w:rPr>
        <w:t xml:space="preserve"> D </w:t>
      </w:r>
      <w:proofErr w:type="spellStart"/>
      <w:r w:rsidRPr="00E50B2F">
        <w:rPr>
          <w:sz w:val="24"/>
        </w:rPr>
        <w:t>connector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-Konfiguracja połączeń złącza RS232 ( DB-9 ) - pin 2 = TX, pin 3 = RX, pin 5 = GND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-IR sterowanie podczerwienią z pilotem lub panelem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Wymiary nie większe: (</w:t>
      </w:r>
      <w:proofErr w:type="spellStart"/>
      <w:r w:rsidRPr="00E50B2F">
        <w:rPr>
          <w:sz w:val="24"/>
        </w:rPr>
        <w:t>WxHxD</w:t>
      </w:r>
      <w:proofErr w:type="spellEnd"/>
      <w:r w:rsidRPr="00E50B2F">
        <w:rPr>
          <w:sz w:val="24"/>
        </w:rPr>
        <w:t>) 123x38x87 mm.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Adapter do mocowania na szynach TH 35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Pełny opis protokołów sterowania – RS 232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Zasilacz w komplecie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2. Radiowy moduł sterujący z zadajnikiem RF: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Wymagania:</w:t>
      </w:r>
    </w:p>
    <w:p w:rsidR="000A7836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Moduł typu </w:t>
      </w:r>
      <w:proofErr w:type="spellStart"/>
      <w:r w:rsidRPr="00E50B2F">
        <w:rPr>
          <w:sz w:val="24"/>
        </w:rPr>
        <w:t>box</w:t>
      </w:r>
      <w:proofErr w:type="spellEnd"/>
      <w:r w:rsidRPr="00E50B2F">
        <w:rPr>
          <w:sz w:val="24"/>
        </w:rPr>
        <w:t xml:space="preserve"> umożliwiający autonomiczną obsługę</w:t>
      </w:r>
      <w:r w:rsidR="000A7836">
        <w:rPr>
          <w:sz w:val="24"/>
        </w:rPr>
        <w:t xml:space="preserve"> np. projektorów , wzmacniaczy,</w:t>
      </w:r>
    </w:p>
    <w:p w:rsidR="000A7836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przedwzmacniaczy akustycznych, matryc i innych urząd</w:t>
      </w:r>
      <w:r w:rsidR="000A7836">
        <w:rPr>
          <w:sz w:val="24"/>
        </w:rPr>
        <w:t>zeń elektronicznych będących na</w:t>
      </w:r>
    </w:p>
    <w:p w:rsidR="000A7836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wyposażeniu systemów multimedialnych oraz peryferii jak: rolety, ekrany, oświetlenie i inne</w:t>
      </w:r>
    </w:p>
    <w:p w:rsidR="000A7836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urządzenia elektryczne i elektroniczne w ramach mał</w:t>
      </w:r>
      <w:r w:rsidR="000A7836">
        <w:rPr>
          <w:sz w:val="24"/>
        </w:rPr>
        <w:t>ych, średnich i dużych systemów</w:t>
      </w:r>
    </w:p>
    <w:p w:rsidR="000A7836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automatyki w salach audiowizualnych. Obsługa wielu pilotów </w:t>
      </w:r>
      <w:r w:rsidR="000A7836">
        <w:rPr>
          <w:sz w:val="24"/>
        </w:rPr>
        <w:t>lub zadajników z indywidualnymi</w:t>
      </w:r>
    </w:p>
    <w:p w:rsidR="000A7836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kodami identyfikacyjnymi umożliwiająca zastosowanie wielu modułów automatyki w je</w:t>
      </w:r>
      <w:r w:rsidR="000A7836">
        <w:rPr>
          <w:sz w:val="24"/>
        </w:rPr>
        <w:t>dnym</w:t>
      </w:r>
    </w:p>
    <w:p w:rsidR="0083377D" w:rsidRDefault="000A7836" w:rsidP="000A7836">
      <w:pPr>
        <w:spacing w:line="360" w:lineRule="auto"/>
        <w:ind w:hanging="284"/>
        <w:rPr>
          <w:sz w:val="24"/>
        </w:rPr>
      </w:pPr>
      <w:r>
        <w:rPr>
          <w:sz w:val="24"/>
        </w:rPr>
        <w:t xml:space="preserve">obiekcie. Obsługa lokalnych </w:t>
      </w:r>
      <w:r w:rsidR="00E50B2F" w:rsidRPr="00E50B2F">
        <w:rPr>
          <w:sz w:val="24"/>
        </w:rPr>
        <w:t>klawiatur pracujących na wspóln</w:t>
      </w:r>
      <w:r w:rsidR="0083377D">
        <w:rPr>
          <w:sz w:val="24"/>
        </w:rPr>
        <w:t>ej magistrali RS485 z modułami.</w:t>
      </w:r>
    </w:p>
    <w:p w:rsidR="0083377D" w:rsidRDefault="00E50B2F" w:rsidP="000A783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Wyjścia przekaźnikowe obsługują dowolny typ ekranów i r</w:t>
      </w:r>
      <w:r w:rsidR="0083377D">
        <w:rPr>
          <w:sz w:val="24"/>
        </w:rPr>
        <w:t>olet wyposażonych w standardowe</w:t>
      </w:r>
    </w:p>
    <w:p w:rsidR="0083377D" w:rsidRDefault="00E50B2F" w:rsidP="000A783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serwomechanizmy lub inne obwody elektryczne. Powinien p</w:t>
      </w:r>
      <w:r w:rsidR="0083377D">
        <w:rPr>
          <w:sz w:val="24"/>
        </w:rPr>
        <w:t>osiadać programowalne parametry</w:t>
      </w:r>
    </w:p>
    <w:p w:rsidR="0083377D" w:rsidRDefault="00E50B2F" w:rsidP="000A783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lastRenderedPageBreak/>
        <w:t>czasowe wyjść w funkcji sterowania po magistralach RS 232,R</w:t>
      </w:r>
      <w:r w:rsidR="0083377D">
        <w:rPr>
          <w:sz w:val="24"/>
        </w:rPr>
        <w:t xml:space="preserve">S 485, RF, klawiatury lokalnej </w:t>
      </w:r>
    </w:p>
    <w:p w:rsidR="00E50B2F" w:rsidRPr="00E50B2F" w:rsidRDefault="00E50B2F" w:rsidP="000A783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nie zależnie.</w:t>
      </w:r>
    </w:p>
    <w:p w:rsidR="0083377D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Konfigurowanie magistrali RS232 jako </w:t>
      </w:r>
      <w:proofErr w:type="spellStart"/>
      <w:r w:rsidRPr="00E50B2F">
        <w:rPr>
          <w:sz w:val="24"/>
        </w:rPr>
        <w:t>slave</w:t>
      </w:r>
      <w:proofErr w:type="spellEnd"/>
      <w:r w:rsidRPr="00E50B2F">
        <w:rPr>
          <w:sz w:val="24"/>
        </w:rPr>
        <w:t xml:space="preserve"> na potrzeby</w:t>
      </w:r>
      <w:r w:rsidR="0083377D">
        <w:rPr>
          <w:sz w:val="24"/>
        </w:rPr>
        <w:t xml:space="preserve"> sterowania innymi urządzeniami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peryferyjnymi np. audio/video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Parametry i wyposażenie: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- min. 2 niezależne wejścia optoizolowane – 230V, 50 </w:t>
      </w:r>
      <w:proofErr w:type="spellStart"/>
      <w:r w:rsidRPr="00E50B2F">
        <w:rPr>
          <w:sz w:val="24"/>
        </w:rPr>
        <w:t>Hz</w:t>
      </w:r>
      <w:proofErr w:type="spellEnd"/>
      <w:r w:rsidRPr="00E50B2F">
        <w:rPr>
          <w:sz w:val="24"/>
        </w:rPr>
        <w:t xml:space="preserve"> AC lub 5-30V DC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min. 2 przełączające wyjścia przekaźnikowe 8-16A/230V AC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min. 1 sterowane wejście/wyjście po magistrali RS232,</w:t>
      </w:r>
    </w:p>
    <w:p w:rsidR="00041707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min. 1 sterowane wejście/wyjście po magistrali RS485 z mo</w:t>
      </w:r>
      <w:r w:rsidR="00041707">
        <w:rPr>
          <w:sz w:val="24"/>
        </w:rPr>
        <w:t>żliwością przekonfigurowania na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pracę w standardzie RS232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niezależna konfiguracja wejść optoizolowanych</w:t>
      </w:r>
    </w:p>
    <w:p w:rsidR="00041707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- obsługa urządzeń wejściowych ( zadajników ) pracujących </w:t>
      </w:r>
      <w:r w:rsidR="00041707">
        <w:rPr>
          <w:sz w:val="24"/>
        </w:rPr>
        <w:t>w paśmie radiowym w zakresie od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433MHz do 2.4 GHz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zasięg pracy zadajników ( manipulatorów ) nie mniejszy niż 20m,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sygnalizacja stanu wyjść przekaźnikowych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zasilanie 12V DC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obudowa na szynę DIN T35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ilość współpracujących modułów na magistrali RS 485 nie mniejsza niż 16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pełna specyfikacja protokołów sterujących po magistralach RS 232, RS485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w systemach wielomodułowych praca w konfiguracji master/</w:t>
      </w:r>
      <w:proofErr w:type="spellStart"/>
      <w:r w:rsidRPr="00E50B2F">
        <w:rPr>
          <w:sz w:val="24"/>
        </w:rPr>
        <w:t>slave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wyposażenie w oprogramowanie umożliwiające konfigurowanie systemu przez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Zamawiającego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oprogramowanie wraz z pojawiającymi się aktualizacjami będzie własnością Zamawiającego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niezależne konfigurowanie funkcji wejść optoizolowanych 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niezależne konfigurowanie wejść/wyjść RS232, RS485 w funkcji czasowej do przekaźników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przełączających,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niezależna konfiguracja wejść/wyjść RS232, RS485,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konfigurowanie protokołów sterujących wejść/wyjść RS232, RS485 w funkcji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czytania indywidualnych kodów sterujących przycisków (pól) zadajników,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dodawanie i usuwanie pilotów (zadajników) sterujących z poziomu modułu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zasilanie zadajników : baterie 1,5V typu AA max. 2szt. lub integralna stacja dokująca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wizualny wskaźnik aktywowanej funkcji na zadajniku,</w:t>
      </w:r>
    </w:p>
    <w:p w:rsidR="00041707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Dopuszcza się zastosowanie elementów sterujący</w:t>
      </w:r>
      <w:r w:rsidR="00041707">
        <w:rPr>
          <w:sz w:val="24"/>
        </w:rPr>
        <w:t>ch w postaci jednego modułu lub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równoważnych w obudowie (łącznie) nie większej niż 6 modułów szyny TH 35.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lastRenderedPageBreak/>
        <w:t>Wymagany rozkłady klawiszy sterujących w przypadku pilota RF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Wymagany rozkład pól sterujących (</w:t>
      </w:r>
      <w:proofErr w:type="spellStart"/>
      <w:r w:rsidRPr="00E50B2F">
        <w:rPr>
          <w:sz w:val="24"/>
        </w:rPr>
        <w:t>touch</w:t>
      </w:r>
      <w:proofErr w:type="spellEnd"/>
      <w:r w:rsidRPr="00E50B2F">
        <w:rPr>
          <w:sz w:val="24"/>
        </w:rPr>
        <w:t>) na innym zadajniku RF:</w:t>
      </w:r>
    </w:p>
    <w:p w:rsidR="00E50B2F" w:rsidRPr="00B32885" w:rsidRDefault="00E50B2F" w:rsidP="00E50B2F">
      <w:pPr>
        <w:spacing w:line="360" w:lineRule="auto"/>
        <w:ind w:hanging="284"/>
        <w:rPr>
          <w:b/>
          <w:sz w:val="24"/>
          <w:u w:val="single"/>
        </w:rPr>
      </w:pPr>
      <w:r w:rsidRPr="00B32885">
        <w:rPr>
          <w:b/>
          <w:sz w:val="24"/>
          <w:u w:val="single"/>
        </w:rPr>
        <w:t>ZESTAW GŁOŚNIKOWY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1. Montaż naścienny lub sufitowy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2. Maksymalna wysokość montażu - 10 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3. Możliwość montażu w pionowego i poziomego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4. Możliwość regulacji w pionie i poziomie - zakres 30°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5. Moc zestawu (program) - 80 - 150 W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6. Impedancja nominalna - 6 - 8</w:t>
      </w:r>
      <w:r w:rsidR="00041707">
        <w:rPr>
          <w:color w:val="272727"/>
          <w:sz w:val="18"/>
          <w:szCs w:val="18"/>
        </w:rPr>
        <w:t>Ω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7. Skuteczność - 84 - 88 </w:t>
      </w:r>
      <w:proofErr w:type="spellStart"/>
      <w:r w:rsidRPr="00E50B2F">
        <w:rPr>
          <w:sz w:val="24"/>
        </w:rPr>
        <w:t>dB</w:t>
      </w:r>
      <w:proofErr w:type="spellEnd"/>
      <w:r w:rsidRPr="00E50B2F">
        <w:rPr>
          <w:sz w:val="24"/>
        </w:rPr>
        <w:t xml:space="preserve"> SPL, 1 W, 1m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8. Współczynnik kierunkowości (Q) - 5.3 – 6.5 uśredniony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9. Pasmo przenoszenia (-10 </w:t>
      </w:r>
      <w:proofErr w:type="spellStart"/>
      <w:r w:rsidRPr="00E50B2F">
        <w:rPr>
          <w:sz w:val="24"/>
        </w:rPr>
        <w:t>dB</w:t>
      </w:r>
      <w:proofErr w:type="spellEnd"/>
      <w:r w:rsidRPr="00E50B2F">
        <w:rPr>
          <w:sz w:val="24"/>
        </w:rPr>
        <w:t xml:space="preserve">) - </w:t>
      </w:r>
      <w:r w:rsidR="00673BF5">
        <w:rPr>
          <w:rFonts w:ascii="Tahoma" w:hAnsi="Tahoma" w:cs="Tahoma"/>
          <w:color w:val="272727"/>
          <w:sz w:val="18"/>
          <w:szCs w:val="18"/>
        </w:rPr>
        <w:t>≤</w:t>
      </w:r>
      <w:r w:rsidRPr="00E50B2F">
        <w:rPr>
          <w:sz w:val="24"/>
        </w:rPr>
        <w:t xml:space="preserve">80 </w:t>
      </w:r>
      <w:proofErr w:type="spellStart"/>
      <w:r w:rsidRPr="00E50B2F">
        <w:rPr>
          <w:sz w:val="24"/>
        </w:rPr>
        <w:t>Hz</w:t>
      </w:r>
      <w:proofErr w:type="spellEnd"/>
      <w:r w:rsidRPr="00E50B2F">
        <w:rPr>
          <w:sz w:val="24"/>
        </w:rPr>
        <w:t xml:space="preserve"> –</w:t>
      </w:r>
      <w:r w:rsidR="00673BF5">
        <w:rPr>
          <w:rFonts w:ascii="Tahoma" w:hAnsi="Tahoma" w:cs="Tahoma"/>
          <w:color w:val="272727"/>
          <w:sz w:val="18"/>
          <w:szCs w:val="18"/>
        </w:rPr>
        <w:t>≥</w:t>
      </w:r>
      <w:r w:rsidRPr="00E50B2F">
        <w:rPr>
          <w:sz w:val="24"/>
        </w:rPr>
        <w:t>16kHz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10. Częstotliwość podziału - 2,8 kHz – 3,9 kHz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11. Dwudrożny system głośnikowy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12. Przetwornik </w:t>
      </w:r>
      <w:proofErr w:type="spellStart"/>
      <w:r w:rsidRPr="00E50B2F">
        <w:rPr>
          <w:sz w:val="24"/>
        </w:rPr>
        <w:t>niskotonowy</w:t>
      </w:r>
      <w:proofErr w:type="spellEnd"/>
      <w:r w:rsidRPr="00E50B2F">
        <w:rPr>
          <w:sz w:val="24"/>
        </w:rPr>
        <w:t xml:space="preserve"> - 100 - 135 mm (4,00” - 5,25”)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13. Przetwornik wysokotonowy - 19 mm (3/4”)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14. Obudowa - polistyren wysokoudarowy, ABS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15. Kolor obudowy - biały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16. Wymiary: ( bez uchwytu 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wysokość 236 - 277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szerokość 170 - 188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głębokość 149 -166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17. Waga - </w:t>
      </w:r>
      <w:r w:rsidR="00E377F7">
        <w:rPr>
          <w:rFonts w:ascii="Tahoma" w:hAnsi="Tahoma" w:cs="Tahoma"/>
          <w:color w:val="272727"/>
          <w:sz w:val="18"/>
          <w:szCs w:val="18"/>
        </w:rPr>
        <w:t>≤</w:t>
      </w:r>
      <w:r w:rsidRPr="00E50B2F">
        <w:rPr>
          <w:sz w:val="24"/>
        </w:rPr>
        <w:t xml:space="preserve"> 2,3 kg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18. Mocowanie – naścienne + sufitowe ( dopuszcza się uchwyt kulowy) -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C81D29">
        <w:rPr>
          <w:sz w:val="24"/>
        </w:rPr>
        <w:t>19. Gwarancja – 3 lata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20. Ilość – 4 sztuki</w:t>
      </w:r>
    </w:p>
    <w:p w:rsidR="00E50B2F" w:rsidRPr="00B32885" w:rsidRDefault="00E50B2F" w:rsidP="00E50B2F">
      <w:pPr>
        <w:spacing w:line="360" w:lineRule="auto"/>
        <w:ind w:hanging="284"/>
        <w:rPr>
          <w:b/>
          <w:sz w:val="24"/>
          <w:u w:val="single"/>
        </w:rPr>
      </w:pPr>
      <w:r w:rsidRPr="00B32885">
        <w:rPr>
          <w:b/>
          <w:sz w:val="24"/>
          <w:u w:val="single"/>
        </w:rPr>
        <w:t>WIZUALIZER – 1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1. Przetwornik obrazu: 1/4" CMOS sensor (5 megapikseli, 2592 x 1944)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2. Rozdzielczość wyjściowa: przełączana automatycznie XGA, WXGA, SXGA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3. Częstotliwość odświeżania: do 30 klatek/sek.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4. Automatyczny balans bieli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5. Rozmiar obszaru aktywnego: 11.7"×16.5"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6. Zoom cyfrowy: 10x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7. Automatyczne ustawianie ostrości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lastRenderedPageBreak/>
        <w:t xml:space="preserve">8. Zabezpieczenie przed kradzieżą: </w:t>
      </w:r>
      <w:proofErr w:type="spellStart"/>
      <w:r w:rsidRPr="00E50B2F">
        <w:rPr>
          <w:sz w:val="24"/>
        </w:rPr>
        <w:t>Kensington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9. Oświetlenie górne LED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10. Sterowanie podstawowymi funkcjami projektora podłączonego do </w:t>
      </w:r>
      <w:proofErr w:type="spellStart"/>
      <w:r w:rsidRPr="00E50B2F">
        <w:rPr>
          <w:sz w:val="24"/>
        </w:rPr>
        <w:t>wizualizera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11. Funkcjonalność: zoom, </w:t>
      </w:r>
      <w:proofErr w:type="spellStart"/>
      <w:r w:rsidRPr="00E50B2F">
        <w:rPr>
          <w:sz w:val="24"/>
        </w:rPr>
        <w:t>focus</w:t>
      </w:r>
      <w:proofErr w:type="spellEnd"/>
      <w:r w:rsidRPr="00E50B2F">
        <w:rPr>
          <w:sz w:val="24"/>
        </w:rPr>
        <w:t>, zamrożenie obrazu, negatyw, obrót obrazu, podział obrazu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jednoczesne wyświetlanie obrazu na żywo oraz zapamiętanego w pamięci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12. Pilot obsługujący funkcje </w:t>
      </w:r>
      <w:proofErr w:type="spellStart"/>
      <w:r w:rsidRPr="00E50B2F">
        <w:rPr>
          <w:sz w:val="24"/>
        </w:rPr>
        <w:t>wizualizera</w:t>
      </w:r>
      <w:proofErr w:type="spellEnd"/>
      <w:r w:rsidRPr="00E50B2F">
        <w:rPr>
          <w:sz w:val="24"/>
        </w:rPr>
        <w:t xml:space="preserve"> i podstawowe funkcje projektora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13. Adapter do przechwytywania obrazu z mikroskopu w komplecie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14. Gniazda wejściowe: VGA,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15. Gniazda wyjściowe: VGA, USB, </w:t>
      </w:r>
      <w:proofErr w:type="spellStart"/>
      <w:r w:rsidRPr="00E50B2F">
        <w:rPr>
          <w:sz w:val="24"/>
        </w:rPr>
        <w:t>Composite</w:t>
      </w:r>
      <w:proofErr w:type="spellEnd"/>
      <w:r w:rsidRPr="00E50B2F">
        <w:rPr>
          <w:sz w:val="24"/>
        </w:rPr>
        <w:t xml:space="preserve"> Video (RCA)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16. Slot karty SD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17. Waga: nie większa niż 2,3kg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18. Wymiary po złożeniu: nie większe niż 27x20x25cm</w:t>
      </w:r>
    </w:p>
    <w:p w:rsidR="00E50B2F" w:rsidRPr="00B32885" w:rsidRDefault="00E50B2F" w:rsidP="00E50B2F">
      <w:pPr>
        <w:spacing w:line="360" w:lineRule="auto"/>
        <w:ind w:hanging="284"/>
        <w:rPr>
          <w:b/>
          <w:sz w:val="24"/>
          <w:u w:val="single"/>
        </w:rPr>
      </w:pPr>
      <w:r w:rsidRPr="00B32885">
        <w:rPr>
          <w:b/>
          <w:sz w:val="24"/>
          <w:u w:val="single"/>
        </w:rPr>
        <w:t>SYSTEM TRANSMISJI CYFROWEJ SYGNAŁÓW WIDEO</w:t>
      </w:r>
    </w:p>
    <w:p w:rsidR="00E50B2F" w:rsidRPr="00B32885" w:rsidRDefault="00E50B2F" w:rsidP="00E50B2F">
      <w:pPr>
        <w:spacing w:line="360" w:lineRule="auto"/>
        <w:ind w:hanging="284"/>
        <w:rPr>
          <w:b/>
          <w:sz w:val="24"/>
          <w:u w:val="single"/>
        </w:rPr>
      </w:pPr>
      <w:r w:rsidRPr="00B32885">
        <w:rPr>
          <w:b/>
          <w:sz w:val="24"/>
          <w:u w:val="single"/>
        </w:rPr>
        <w:t>WIELOFORMATOWY NADAJNIK HDMI/VGA Z NADAJNIKEM cat5/6 - 2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Obsługiwane sygnały: HDMI i VGA, rozdzielczości do 1080p/1920x1200</w:t>
      </w:r>
    </w:p>
    <w:p w:rsidR="00B32885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Wejścia: HDMI x 1, VGA D-</w:t>
      </w:r>
      <w:proofErr w:type="spellStart"/>
      <w:r w:rsidRPr="00E50B2F">
        <w:rPr>
          <w:sz w:val="24"/>
        </w:rPr>
        <w:t>Sub</w:t>
      </w:r>
      <w:proofErr w:type="spellEnd"/>
      <w:r w:rsidRPr="00E50B2F">
        <w:rPr>
          <w:sz w:val="24"/>
        </w:rPr>
        <w:t xml:space="preserve"> 15pin x 1, audio mini </w:t>
      </w:r>
      <w:proofErr w:type="spellStart"/>
      <w:r w:rsidRPr="00E50B2F">
        <w:rPr>
          <w:sz w:val="24"/>
        </w:rPr>
        <w:t>jack</w:t>
      </w:r>
      <w:proofErr w:type="spellEnd"/>
      <w:r w:rsidRPr="00E50B2F">
        <w:rPr>
          <w:sz w:val="24"/>
        </w:rPr>
        <w:t xml:space="preserve"> 3,5m</w:t>
      </w:r>
      <w:r w:rsidR="00B32885">
        <w:rPr>
          <w:sz w:val="24"/>
        </w:rPr>
        <w:t>m x 1, USB x 1 (do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aktualizacji </w:t>
      </w:r>
      <w:proofErr w:type="spellStart"/>
      <w:r w:rsidRPr="00E50B2F">
        <w:rPr>
          <w:sz w:val="24"/>
        </w:rPr>
        <w:t>firmware</w:t>
      </w:r>
      <w:proofErr w:type="spellEnd"/>
      <w:r w:rsidRPr="00E50B2F">
        <w:rPr>
          <w:sz w:val="24"/>
        </w:rPr>
        <w:t>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Wyjścia: RJ45 x 1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Przyciski sterowania umieszczone na obudowie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Diody LED sygnalizujące aktualnie wybrane wejście sygnału oraz status urządzenia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Zasięg do 70 metrów/1080p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Funkcje dostępne po podłączeniu kompatybilnego odbiornika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Automatyczne włączanie/wyłączanie podłączonego monitora/projektora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Automatyczne przełączanie wejść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Zarządzanie HDCP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Ustawianie preferowanej rozdzielczości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Sterowanie monitorem/wyświetlaczem z poziomu nadajnika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Wybór źródła za pomocą kodów RS-232 z zewnętrznego systemu sterowania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Dostępne sposoby zasilania: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proofErr w:type="spellStart"/>
      <w:r w:rsidRPr="00E50B2F">
        <w:rPr>
          <w:sz w:val="24"/>
        </w:rPr>
        <w:t>PoCc</w:t>
      </w:r>
      <w:proofErr w:type="spellEnd"/>
      <w:r w:rsidRPr="00E50B2F">
        <w:rPr>
          <w:sz w:val="24"/>
        </w:rPr>
        <w:t xml:space="preserve"> do odbiornika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proofErr w:type="spellStart"/>
      <w:r w:rsidRPr="00E50B2F">
        <w:rPr>
          <w:sz w:val="24"/>
        </w:rPr>
        <w:t>PoCc</w:t>
      </w:r>
      <w:proofErr w:type="spellEnd"/>
      <w:r w:rsidRPr="00E50B2F">
        <w:rPr>
          <w:sz w:val="24"/>
        </w:rPr>
        <w:t xml:space="preserve"> z odbiornika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Dedykowany zasilacz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Sposób montażu - desktop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Szybkość transmisji: 6.75Gbps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lastRenderedPageBreak/>
        <w:t>Wideo: do 1080p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VESA: do 1920x1200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Audio: Dolby </w:t>
      </w:r>
      <w:proofErr w:type="spellStart"/>
      <w:r w:rsidRPr="00E50B2F">
        <w:rPr>
          <w:sz w:val="24"/>
        </w:rPr>
        <w:t>TrueHD</w:t>
      </w:r>
      <w:proofErr w:type="spellEnd"/>
      <w:r w:rsidRPr="00E50B2F">
        <w:rPr>
          <w:sz w:val="24"/>
        </w:rPr>
        <w:t>, DTS-HD Master Audio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Wymiary: (W x S x G) nie większe 38 x 127 x 102 (mm)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Waga: nie większa niż 0.37 kg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Zasięg: 70 metrów @ 1080p przez CAT6a/7,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60 metrów @ 1080p przez CAT5e/6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Zgodność z HDCP: Tak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Zużycie energii nie większe niż 19 W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Certyfikaty: CE, FCC, </w:t>
      </w:r>
      <w:proofErr w:type="spellStart"/>
      <w:r w:rsidRPr="00E50B2F">
        <w:rPr>
          <w:sz w:val="24"/>
        </w:rPr>
        <w:t>RoHS</w:t>
      </w:r>
      <w:proofErr w:type="spellEnd"/>
      <w:r w:rsidRPr="00E50B2F">
        <w:rPr>
          <w:sz w:val="24"/>
        </w:rPr>
        <w:t xml:space="preserve">, </w:t>
      </w:r>
      <w:proofErr w:type="spellStart"/>
      <w:r w:rsidRPr="00E50B2F">
        <w:rPr>
          <w:sz w:val="24"/>
        </w:rPr>
        <w:t>cULus</w:t>
      </w:r>
      <w:proofErr w:type="spellEnd"/>
      <w:r w:rsidRPr="00E50B2F">
        <w:rPr>
          <w:sz w:val="24"/>
        </w:rPr>
        <w:t xml:space="preserve"> dla zasilacza</w:t>
      </w:r>
    </w:p>
    <w:p w:rsidR="00E50B2F" w:rsidRPr="00B32885" w:rsidRDefault="00E50B2F" w:rsidP="00E50B2F">
      <w:pPr>
        <w:spacing w:line="360" w:lineRule="auto"/>
        <w:ind w:hanging="284"/>
        <w:rPr>
          <w:sz w:val="24"/>
        </w:rPr>
      </w:pPr>
      <w:r w:rsidRPr="00C81D29">
        <w:rPr>
          <w:sz w:val="24"/>
        </w:rPr>
        <w:t>Gwarancja producenta minimum 10 lat</w:t>
      </w:r>
    </w:p>
    <w:p w:rsidR="00E50B2F" w:rsidRPr="00B32885" w:rsidRDefault="00E50B2F" w:rsidP="00E50B2F">
      <w:pPr>
        <w:spacing w:line="360" w:lineRule="auto"/>
        <w:ind w:hanging="284"/>
        <w:rPr>
          <w:b/>
          <w:sz w:val="24"/>
          <w:u w:val="single"/>
        </w:rPr>
      </w:pPr>
      <w:r w:rsidRPr="00B32885">
        <w:rPr>
          <w:b/>
          <w:sz w:val="24"/>
          <w:u w:val="single"/>
        </w:rPr>
        <w:t>ODBIORNIK KONWERTER cat5/6 NA HDMI - 2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Obsługiwane sygnały: HDMI do 1080p/1920x1200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Wejścia: RJ45 x 1</w:t>
      </w:r>
    </w:p>
    <w:p w:rsidR="00245048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Wyjścia: HDMI x 1, audio złącze </w:t>
      </w:r>
      <w:proofErr w:type="spellStart"/>
      <w:r w:rsidRPr="00E50B2F">
        <w:rPr>
          <w:sz w:val="24"/>
        </w:rPr>
        <w:t>Euroblock</w:t>
      </w:r>
      <w:proofErr w:type="spellEnd"/>
      <w:r w:rsidRPr="00E50B2F">
        <w:rPr>
          <w:sz w:val="24"/>
        </w:rPr>
        <w:t xml:space="preserve"> x 1, USB x 1 (do</w:t>
      </w:r>
      <w:r w:rsidR="00245048">
        <w:rPr>
          <w:sz w:val="24"/>
        </w:rPr>
        <w:t xml:space="preserve"> aktualizacji </w:t>
      </w:r>
      <w:proofErr w:type="spellStart"/>
      <w:r w:rsidR="00245048">
        <w:rPr>
          <w:sz w:val="24"/>
        </w:rPr>
        <w:t>firmware</w:t>
      </w:r>
      <w:proofErr w:type="spellEnd"/>
      <w:r w:rsidR="00245048">
        <w:rPr>
          <w:sz w:val="24"/>
        </w:rPr>
        <w:t>), RS-232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mini </w:t>
      </w:r>
      <w:proofErr w:type="spellStart"/>
      <w:r w:rsidRPr="00E50B2F">
        <w:rPr>
          <w:sz w:val="24"/>
        </w:rPr>
        <w:t>jack</w:t>
      </w:r>
      <w:proofErr w:type="spellEnd"/>
      <w:r w:rsidRPr="00E50B2F">
        <w:rPr>
          <w:sz w:val="24"/>
        </w:rPr>
        <w:t xml:space="preserve"> 3,5mm x 1,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Przyciski sterowania umieszczone na obudowie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Diody LED sygnalizujące status urządzenia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Wbudowany </w:t>
      </w:r>
      <w:proofErr w:type="spellStart"/>
      <w:r w:rsidRPr="00E50B2F">
        <w:rPr>
          <w:sz w:val="24"/>
        </w:rPr>
        <w:t>skaler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Zasięg do 70 metrów/1080p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Funkcje dostępne po podłączeniu kompatybilnego nadajnika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Automatyczne włączanie/wyłączanie podłączonego monitora/projektora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Automatyczne przełączanie wejść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Zarządzanie HDCP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Ustawianie preferowanej rozdzielczości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Sterowanie monitorem/wyświetlaczem z poziomu nadajnika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Wybór źródła za pomocą kodów RS-232 z zewnętrznego systemu sterowania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Sterowanie </w:t>
      </w:r>
      <w:proofErr w:type="spellStart"/>
      <w:r w:rsidRPr="00E50B2F">
        <w:rPr>
          <w:sz w:val="24"/>
        </w:rPr>
        <w:t>skalerem</w:t>
      </w:r>
      <w:proofErr w:type="spellEnd"/>
      <w:r w:rsidRPr="00E50B2F">
        <w:rPr>
          <w:sz w:val="24"/>
        </w:rPr>
        <w:t xml:space="preserve"> za pomocą kodów RS-232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Dostępne sposoby zasilania: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proofErr w:type="spellStart"/>
      <w:r w:rsidRPr="00E50B2F">
        <w:rPr>
          <w:sz w:val="24"/>
        </w:rPr>
        <w:t>PoCc</w:t>
      </w:r>
      <w:proofErr w:type="spellEnd"/>
      <w:r w:rsidRPr="00E50B2F">
        <w:rPr>
          <w:sz w:val="24"/>
        </w:rPr>
        <w:t xml:space="preserve"> do odbiornika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proofErr w:type="spellStart"/>
      <w:r w:rsidRPr="00E50B2F">
        <w:rPr>
          <w:sz w:val="24"/>
        </w:rPr>
        <w:t>PoCc</w:t>
      </w:r>
      <w:proofErr w:type="spellEnd"/>
      <w:r w:rsidRPr="00E50B2F">
        <w:rPr>
          <w:sz w:val="24"/>
        </w:rPr>
        <w:t xml:space="preserve"> z odbiornika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Dedykowany zasilacz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Szybkość transmisji 6.75Gbps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Wideo: do 1080p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lastRenderedPageBreak/>
        <w:t>VESA: do 1920x1200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Audio: Dolby </w:t>
      </w:r>
      <w:proofErr w:type="spellStart"/>
      <w:r w:rsidRPr="00E50B2F">
        <w:rPr>
          <w:sz w:val="24"/>
        </w:rPr>
        <w:t>TrueHD</w:t>
      </w:r>
      <w:proofErr w:type="spellEnd"/>
      <w:r w:rsidRPr="00E50B2F">
        <w:rPr>
          <w:sz w:val="24"/>
        </w:rPr>
        <w:t>, DTS-HD Master Audio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Wymiary: (W x S x G) nie większe niż 30x122x125 (mm)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Waga: nie większa niż 0.31 kg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Zasięg: 70 metrów @ 1080p przez CAT6a/7,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60 metrów @ 1080p przez CAT5e/6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Zgodność z HDCP Tak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Zużycie energii - nie większe niż 17.2W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Certyfikaty: CE, FCC, </w:t>
      </w:r>
      <w:proofErr w:type="spellStart"/>
      <w:r w:rsidRPr="00E50B2F">
        <w:rPr>
          <w:sz w:val="24"/>
        </w:rPr>
        <w:t>RoHS</w:t>
      </w:r>
      <w:proofErr w:type="spellEnd"/>
      <w:r w:rsidRPr="00E50B2F">
        <w:rPr>
          <w:sz w:val="24"/>
        </w:rPr>
        <w:t xml:space="preserve">, </w:t>
      </w:r>
      <w:proofErr w:type="spellStart"/>
      <w:r w:rsidRPr="00E50B2F">
        <w:rPr>
          <w:sz w:val="24"/>
        </w:rPr>
        <w:t>cULus</w:t>
      </w:r>
      <w:proofErr w:type="spellEnd"/>
      <w:r w:rsidRPr="00E50B2F">
        <w:rPr>
          <w:sz w:val="24"/>
        </w:rPr>
        <w:t xml:space="preserve"> dla zasilacza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C81D29">
        <w:rPr>
          <w:sz w:val="24"/>
        </w:rPr>
        <w:t>Gwarancja producenta minimum 10 lat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Wyposażenie dodatkowe- przewód łączeniowy HDMI – 0,6 m</w:t>
      </w:r>
    </w:p>
    <w:p w:rsidR="00E50B2F" w:rsidRPr="00556E65" w:rsidRDefault="00E50B2F" w:rsidP="00E50B2F">
      <w:pPr>
        <w:spacing w:line="360" w:lineRule="auto"/>
        <w:ind w:hanging="284"/>
        <w:rPr>
          <w:b/>
          <w:sz w:val="24"/>
          <w:u w:val="single"/>
        </w:rPr>
      </w:pPr>
      <w:r w:rsidRPr="00556E65">
        <w:rPr>
          <w:b/>
          <w:sz w:val="24"/>
          <w:u w:val="single"/>
        </w:rPr>
        <w:t>OKABLOWANIE I AKCESORIA MONTAŻOWE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1. PRZEWÓD RGB - 2 szt.</w:t>
      </w:r>
    </w:p>
    <w:p w:rsidR="00E50B2F" w:rsidRPr="00E50B2F" w:rsidRDefault="00162C64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Kabel do projektora i komputera do </w:t>
      </w:r>
      <w:proofErr w:type="spellStart"/>
      <w:r w:rsidR="00E50B2F" w:rsidRPr="00E50B2F">
        <w:rPr>
          <w:sz w:val="24"/>
        </w:rPr>
        <w:t>przesyłu</w:t>
      </w:r>
      <w:proofErr w:type="spellEnd"/>
      <w:r w:rsidR="00E50B2F" w:rsidRPr="00E50B2F">
        <w:rPr>
          <w:sz w:val="24"/>
        </w:rPr>
        <w:t xml:space="preserve"> sygnału wizji.</w:t>
      </w:r>
    </w:p>
    <w:p w:rsidR="00E50B2F" w:rsidRPr="00E50B2F" w:rsidRDefault="00162C64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Złącze - gniazda męski – męski (DSUB-15M/15M)</w:t>
      </w:r>
    </w:p>
    <w:p w:rsidR="00E50B2F" w:rsidRPr="00E50B2F" w:rsidRDefault="00162C64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Zastosowanie : Komputer, Projektor, PDP, LCD</w:t>
      </w:r>
    </w:p>
    <w:p w:rsidR="00E50B2F" w:rsidRPr="00E50B2F" w:rsidRDefault="00162C64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5 żyłowy (Czerwony, zielony, niebieski, żółty, czarny) + 8 żył Cu 0,28mm2</w:t>
      </w:r>
    </w:p>
    <w:p w:rsidR="00E50B2F" w:rsidRPr="00E50B2F" w:rsidRDefault="00162C64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Możliwy </w:t>
      </w:r>
      <w:proofErr w:type="spellStart"/>
      <w:r w:rsidR="00E50B2F" w:rsidRPr="00E50B2F">
        <w:rPr>
          <w:sz w:val="24"/>
        </w:rPr>
        <w:t>przesył</w:t>
      </w:r>
      <w:proofErr w:type="spellEnd"/>
      <w:r w:rsidR="00E50B2F" w:rsidRPr="00E50B2F">
        <w:rPr>
          <w:sz w:val="24"/>
        </w:rPr>
        <w:t xml:space="preserve"> obrazu Component</w:t>
      </w:r>
    </w:p>
    <w:p w:rsidR="00E50B2F" w:rsidRPr="00E50B2F" w:rsidRDefault="00162C64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Przewód VGA zakończony koralikami ferrytowymi</w:t>
      </w:r>
    </w:p>
    <w:p w:rsidR="00E50B2F" w:rsidRPr="00E50B2F" w:rsidRDefault="00162C64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>Konstrukcja wysokiej jakości - Formowane złącza 15-pinowe HD na końcach</w:t>
      </w:r>
    </w:p>
    <w:p w:rsidR="00E50B2F" w:rsidRPr="00E50B2F" w:rsidRDefault="00162C64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Ekran 90% plecionka z pobielonej miedzi 38 AWG</w:t>
      </w:r>
    </w:p>
    <w:p w:rsidR="00E50B2F" w:rsidRPr="00E50B2F" w:rsidRDefault="00162C64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Impedancja 75 </w:t>
      </w:r>
      <w:r>
        <w:rPr>
          <w:color w:val="272727"/>
          <w:sz w:val="18"/>
          <w:szCs w:val="18"/>
        </w:rPr>
        <w:t>Ω</w:t>
      </w:r>
    </w:p>
    <w:p w:rsidR="00E50B2F" w:rsidRPr="00E50B2F" w:rsidRDefault="006A4B3A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Kolor ciemnoszary</w:t>
      </w:r>
    </w:p>
    <w:p w:rsidR="006A4B3A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Parametry elektryczne Impedancja: 75</w:t>
      </w:r>
      <w:r w:rsidR="006A4B3A">
        <w:rPr>
          <w:color w:val="272727"/>
          <w:sz w:val="18"/>
          <w:szCs w:val="18"/>
        </w:rPr>
        <w:t>Ω</w:t>
      </w:r>
      <w:r w:rsidRPr="00E50B2F">
        <w:rPr>
          <w:sz w:val="24"/>
        </w:rPr>
        <w:t xml:space="preserve">. Rezystancja DC: 237 </w:t>
      </w:r>
      <w:r w:rsidR="006A4B3A">
        <w:rPr>
          <w:color w:val="272727"/>
          <w:sz w:val="18"/>
          <w:szCs w:val="18"/>
        </w:rPr>
        <w:t>Ω</w:t>
      </w:r>
      <w:r w:rsidR="006A4B3A">
        <w:rPr>
          <w:sz w:val="24"/>
        </w:rPr>
        <w:t xml:space="preserve">/km, Pojemność: 60 </w:t>
      </w:r>
      <w:proofErr w:type="spellStart"/>
      <w:r w:rsidR="006A4B3A">
        <w:rPr>
          <w:sz w:val="24"/>
        </w:rPr>
        <w:t>pF</w:t>
      </w:r>
      <w:proofErr w:type="spellEnd"/>
      <w:r w:rsidR="006A4B3A">
        <w:rPr>
          <w:sz w:val="24"/>
        </w:rPr>
        <w:t>/m,</w:t>
      </w:r>
    </w:p>
    <w:p w:rsidR="006A4B3A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Prędkość propagacji: 78%. Zakres temperatur: Od -20° do </w:t>
      </w:r>
      <w:r w:rsidR="006A4B3A">
        <w:rPr>
          <w:sz w:val="24"/>
        </w:rPr>
        <w:t>75°C, Tłumienie (</w:t>
      </w:r>
      <w:proofErr w:type="spellStart"/>
      <w:r w:rsidR="006A4B3A">
        <w:rPr>
          <w:sz w:val="24"/>
        </w:rPr>
        <w:t>dB</w:t>
      </w:r>
      <w:proofErr w:type="spellEnd"/>
      <w:r w:rsidR="006A4B3A">
        <w:rPr>
          <w:sz w:val="24"/>
        </w:rPr>
        <w:t xml:space="preserve">/100 stóp): </w:t>
      </w:r>
    </w:p>
    <w:p w:rsidR="006A4B3A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0.6dB @ 1 MHz. -1.4 </w:t>
      </w:r>
      <w:proofErr w:type="spellStart"/>
      <w:r w:rsidRPr="00E50B2F">
        <w:rPr>
          <w:sz w:val="24"/>
        </w:rPr>
        <w:t>dB</w:t>
      </w:r>
      <w:proofErr w:type="spellEnd"/>
      <w:r w:rsidRPr="00E50B2F">
        <w:rPr>
          <w:sz w:val="24"/>
        </w:rPr>
        <w:t xml:space="preserve"> @ 5 MHz. -2.1 </w:t>
      </w:r>
      <w:proofErr w:type="spellStart"/>
      <w:r w:rsidRPr="00E50B2F">
        <w:rPr>
          <w:sz w:val="24"/>
        </w:rPr>
        <w:t>dB</w:t>
      </w:r>
      <w:proofErr w:type="spellEnd"/>
      <w:r w:rsidRPr="00E50B2F">
        <w:rPr>
          <w:sz w:val="24"/>
        </w:rPr>
        <w:t xml:space="preserve"> @ 10 MHz. </w:t>
      </w:r>
      <w:r w:rsidR="006A4B3A">
        <w:rPr>
          <w:sz w:val="24"/>
        </w:rPr>
        <w:t xml:space="preserve">-4.7 </w:t>
      </w:r>
      <w:proofErr w:type="spellStart"/>
      <w:r w:rsidR="006A4B3A">
        <w:rPr>
          <w:sz w:val="24"/>
        </w:rPr>
        <w:t>dB</w:t>
      </w:r>
      <w:proofErr w:type="spellEnd"/>
      <w:r w:rsidR="006A4B3A">
        <w:rPr>
          <w:sz w:val="24"/>
        </w:rPr>
        <w:t xml:space="preserve"> @ 50 MHz. -6.8 </w:t>
      </w:r>
      <w:proofErr w:type="spellStart"/>
      <w:r w:rsidR="006A4B3A">
        <w:rPr>
          <w:sz w:val="24"/>
        </w:rPr>
        <w:t>dB</w:t>
      </w:r>
      <w:proofErr w:type="spellEnd"/>
      <w:r w:rsidR="006A4B3A">
        <w:rPr>
          <w:sz w:val="24"/>
        </w:rPr>
        <w:t xml:space="preserve"> @ 100</w:t>
      </w:r>
    </w:p>
    <w:p w:rsidR="00E50B2F" w:rsidRPr="00E50B2F" w:rsidRDefault="00E50B2F" w:rsidP="006A4B3A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MHz. -9.2 </w:t>
      </w:r>
      <w:proofErr w:type="spellStart"/>
      <w:r w:rsidRPr="00E50B2F">
        <w:rPr>
          <w:sz w:val="24"/>
        </w:rPr>
        <w:t>dB</w:t>
      </w:r>
      <w:proofErr w:type="spellEnd"/>
      <w:r w:rsidRPr="00E50B2F">
        <w:rPr>
          <w:sz w:val="24"/>
        </w:rPr>
        <w:t xml:space="preserve"> @ 180 MHz. -14.2 </w:t>
      </w:r>
      <w:proofErr w:type="spellStart"/>
      <w:r w:rsidRPr="00E50B2F">
        <w:rPr>
          <w:sz w:val="24"/>
        </w:rPr>
        <w:t>dB</w:t>
      </w:r>
      <w:proofErr w:type="spellEnd"/>
      <w:r w:rsidRPr="00E50B2F">
        <w:rPr>
          <w:sz w:val="24"/>
        </w:rPr>
        <w:t xml:space="preserve"> @ 400 MHz. -20.</w:t>
      </w:r>
      <w:r w:rsidR="006A4B3A">
        <w:rPr>
          <w:sz w:val="24"/>
        </w:rPr>
        <w:t xml:space="preserve">1 </w:t>
      </w:r>
      <w:proofErr w:type="spellStart"/>
      <w:r w:rsidR="006A4B3A">
        <w:rPr>
          <w:sz w:val="24"/>
        </w:rPr>
        <w:t>dB</w:t>
      </w:r>
      <w:proofErr w:type="spellEnd"/>
      <w:r w:rsidR="006A4B3A">
        <w:rPr>
          <w:sz w:val="24"/>
        </w:rPr>
        <w:t xml:space="preserve"> @ 750 MHz. -23.8 </w:t>
      </w:r>
      <w:proofErr w:type="spellStart"/>
      <w:r w:rsidR="006A4B3A">
        <w:rPr>
          <w:sz w:val="24"/>
        </w:rPr>
        <w:t>dB</w:t>
      </w:r>
      <w:proofErr w:type="spellEnd"/>
      <w:r w:rsidR="006A4B3A">
        <w:rPr>
          <w:sz w:val="24"/>
        </w:rPr>
        <w:t xml:space="preserve"> @ 1000 </w:t>
      </w:r>
      <w:r w:rsidRPr="00E50B2F">
        <w:rPr>
          <w:sz w:val="24"/>
        </w:rPr>
        <w:t>MHz.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Długość – 3mb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2.PRZEWÓD HDMI - 4 szt.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Złącze: HDMI - HDMI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Bardzo solidnie i precyzyjnie wykonany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Obsługa standardu HDMI 1.4 High </w:t>
      </w:r>
      <w:proofErr w:type="spellStart"/>
      <w:r w:rsidR="00E50B2F" w:rsidRPr="00E50B2F">
        <w:rPr>
          <w:sz w:val="24"/>
        </w:rPr>
        <w:t>Speed</w:t>
      </w:r>
      <w:proofErr w:type="spellEnd"/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przewód jest kompatybilny z wcześniejszymi standardami 1.3b, 1.3a, 1.2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lastRenderedPageBreak/>
        <w:t>-</w:t>
      </w:r>
      <w:r w:rsidR="00E50B2F" w:rsidRPr="00E50B2F">
        <w:rPr>
          <w:sz w:val="24"/>
        </w:rPr>
        <w:t xml:space="preserve"> Metalowe, niklowane wtyki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Wtyki platerowane złotem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Przewodnik z wysokiej jakości miedzi beztlenowej OFC.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Obsługuje kanał Ethernet (HEC)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Obsługa rozdzielczości 1080p (Full HD) a nawet do 4096x2160 / 24Hz (4K)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Obsługa 3D (obrazu trójwymiarowego) zgodnej ze specyfikacją HDMI 1.4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Kanał zwrotny Audio (ARC)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Obsługa </w:t>
      </w:r>
      <w:proofErr w:type="spellStart"/>
      <w:r w:rsidR="00E50B2F" w:rsidRPr="00E50B2F">
        <w:rPr>
          <w:sz w:val="24"/>
        </w:rPr>
        <w:t>Deep</w:t>
      </w:r>
      <w:proofErr w:type="spellEnd"/>
      <w:r w:rsidR="00E50B2F" w:rsidRPr="00E50B2F">
        <w:rPr>
          <w:sz w:val="24"/>
        </w:rPr>
        <w:t xml:space="preserve"> </w:t>
      </w:r>
      <w:proofErr w:type="spellStart"/>
      <w:r w:rsidR="00E50B2F" w:rsidRPr="00E50B2F">
        <w:rPr>
          <w:sz w:val="24"/>
        </w:rPr>
        <w:t>Colour</w:t>
      </w:r>
      <w:proofErr w:type="spellEnd"/>
      <w:r w:rsidR="00E50B2F" w:rsidRPr="00E50B2F">
        <w:rPr>
          <w:sz w:val="24"/>
        </w:rPr>
        <w:t xml:space="preserve">, </w:t>
      </w:r>
      <w:proofErr w:type="spellStart"/>
      <w:r w:rsidR="00E50B2F" w:rsidRPr="00E50B2F">
        <w:rPr>
          <w:sz w:val="24"/>
        </w:rPr>
        <w:t>xvYCC</w:t>
      </w:r>
      <w:proofErr w:type="spellEnd"/>
      <w:r w:rsidR="00E50B2F" w:rsidRPr="00E50B2F">
        <w:rPr>
          <w:sz w:val="24"/>
        </w:rPr>
        <w:t xml:space="preserve"> zgodne i </w:t>
      </w:r>
      <w:proofErr w:type="spellStart"/>
      <w:r w:rsidR="00E50B2F" w:rsidRPr="00E50B2F">
        <w:rPr>
          <w:sz w:val="24"/>
        </w:rPr>
        <w:t>xvColorTM</w:t>
      </w:r>
      <w:proofErr w:type="spellEnd"/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Zgodny z Dolby True HD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Obsługa Automatic Content Enhancement (ACE)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Zgodny z DTS-HD Master Audio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Maksymalna szerokość pasma: 340MHz / przepustowość sygnału 10,2 </w:t>
      </w:r>
      <w:proofErr w:type="spellStart"/>
      <w:r w:rsidR="00E50B2F" w:rsidRPr="00E50B2F">
        <w:rPr>
          <w:sz w:val="24"/>
        </w:rPr>
        <w:t>Gb</w:t>
      </w:r>
      <w:proofErr w:type="spellEnd"/>
      <w:r w:rsidR="00E50B2F" w:rsidRPr="00E50B2F">
        <w:rPr>
          <w:sz w:val="24"/>
        </w:rPr>
        <w:t>/s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Maksymalna głębia koloru 48 bit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Kompatybilny z HDTV oraz HDCP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Wytrzymała i elastyczna izolacja zewnętrzna</w:t>
      </w:r>
    </w:p>
    <w:p w:rsidR="00E50B2F" w:rsidRPr="00E50B2F" w:rsidRDefault="00E256F2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Długość – 3mb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3.PRZEWÓD STERUJĄCY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Parametry elektryczne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Budowa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Przewód sterowniczy z PVC, zgodnego z DIN VDE 0281 cz. 13, HD 21.13S1 i IEC 60227/74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Zakres temperatur elastycznie –5°C do +70°C stacjonarnie –40°C do +70°C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Napięcie pracy U0/U 300/500 V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Napięcie testu żyła/żyła 2 </w:t>
      </w:r>
      <w:proofErr w:type="spellStart"/>
      <w:r w:rsidR="00E50B2F" w:rsidRPr="00E50B2F">
        <w:rPr>
          <w:sz w:val="24"/>
        </w:rPr>
        <w:t>kV</w:t>
      </w:r>
      <w:proofErr w:type="spellEnd"/>
      <w:r w:rsidR="00E50B2F" w:rsidRPr="00E50B2F">
        <w:rPr>
          <w:sz w:val="24"/>
        </w:rPr>
        <w:t xml:space="preserve">, 5 min. żyła/ekran 2 </w:t>
      </w:r>
      <w:proofErr w:type="spellStart"/>
      <w:r w:rsidR="00E50B2F" w:rsidRPr="00E50B2F">
        <w:rPr>
          <w:sz w:val="24"/>
        </w:rPr>
        <w:t>kV</w:t>
      </w:r>
      <w:proofErr w:type="spellEnd"/>
      <w:r w:rsidR="00E50B2F" w:rsidRPr="00E50B2F">
        <w:rPr>
          <w:sz w:val="24"/>
        </w:rPr>
        <w:t>, 5 min.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Napięcie przebicia min. 4000 V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Rezystancja izolacji minimum 20 </w:t>
      </w:r>
      <w:proofErr w:type="spellStart"/>
      <w:r w:rsidR="00E50B2F" w:rsidRPr="00E50B2F">
        <w:rPr>
          <w:sz w:val="24"/>
        </w:rPr>
        <w:t>Mom</w:t>
      </w:r>
      <w:proofErr w:type="spellEnd"/>
      <w:r w:rsidR="00E50B2F" w:rsidRPr="00E50B2F">
        <w:rPr>
          <w:sz w:val="24"/>
        </w:rPr>
        <w:t xml:space="preserve"> x km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Rezystancja sprzężenia 30 MHz =&lt; 250 Om/km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Minimalny promień gięcia 10 x O kabla przy ułożeniu na stałe 5 x O kabla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Odporność na promieniowanie do 80 x 106 </w:t>
      </w:r>
      <w:proofErr w:type="spellStart"/>
      <w:r w:rsidR="00E50B2F" w:rsidRPr="00E50B2F">
        <w:rPr>
          <w:sz w:val="24"/>
        </w:rPr>
        <w:t>cJ</w:t>
      </w:r>
      <w:proofErr w:type="spellEnd"/>
      <w:r w:rsidR="00E50B2F" w:rsidRPr="00E50B2F">
        <w:rPr>
          <w:sz w:val="24"/>
        </w:rPr>
        <w:t xml:space="preserve">/kg (do 80 </w:t>
      </w:r>
      <w:proofErr w:type="spellStart"/>
      <w:r w:rsidR="00E50B2F" w:rsidRPr="00E50B2F">
        <w:rPr>
          <w:sz w:val="24"/>
        </w:rPr>
        <w:t>Mrad</w:t>
      </w:r>
      <w:proofErr w:type="spellEnd"/>
      <w:r w:rsidR="00E50B2F" w:rsidRPr="00E50B2F">
        <w:rPr>
          <w:sz w:val="24"/>
        </w:rPr>
        <w:t>)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Żyła miedziana niepobielana, linka skręcana wg DIN VDE 0295 kl. 5, BS 6360 kl. 5, HD 383 i IEC 60228 kl. 5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Izolacja żył z PVC TI2, zgodnie z DIN VDE 0281 cz. 1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Żyły czarne numerowane wg DIN VDE 0293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Żyły skręcane równolegle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Opona wewnętrzna z PVC TM2, zgodnie z DIN VDE 0281 cz. 1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lastRenderedPageBreak/>
        <w:t>-</w:t>
      </w:r>
      <w:r w:rsidR="00E50B2F" w:rsidRPr="00E50B2F">
        <w:rPr>
          <w:sz w:val="24"/>
        </w:rPr>
        <w:t xml:space="preserve"> Ekran miedziany cynowany, pokrycie ok. 85%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Opona zewnętrzna ze specjalnego PVC, TM5 wg DIN VDE 0281 cz. 1, HD 21.1.S4/A16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Kolor czarny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Ilość żył – 4x0,5mm2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Długość 20 </w:t>
      </w:r>
      <w:proofErr w:type="spellStart"/>
      <w:r w:rsidR="00E50B2F" w:rsidRPr="00E50B2F">
        <w:rPr>
          <w:sz w:val="24"/>
        </w:rPr>
        <w:t>mb</w:t>
      </w:r>
      <w:proofErr w:type="spellEnd"/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Złącze DB9 żeńskie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Rozkład pin zgodny z RS232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Przewód zakończony koralikami ferrytowymi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4.PRZEWÓD ZASILAJĄCY - 2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Typ wg normy VDE: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H03VVH2-F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Ilość żył:</w:t>
      </w:r>
      <w:r w:rsidR="00CD7656">
        <w:rPr>
          <w:sz w:val="24"/>
        </w:rPr>
        <w:t xml:space="preserve"> </w:t>
      </w:r>
      <w:r w:rsidRPr="00E50B2F">
        <w:rPr>
          <w:sz w:val="24"/>
        </w:rPr>
        <w:t>3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Przekrój żył:</w:t>
      </w:r>
      <w:r w:rsidR="00CD7656">
        <w:rPr>
          <w:sz w:val="24"/>
        </w:rPr>
        <w:t xml:space="preserve"> </w:t>
      </w:r>
      <w:r w:rsidRPr="00E50B2F">
        <w:rPr>
          <w:sz w:val="24"/>
        </w:rPr>
        <w:t>1,0 mm2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Średnica:</w:t>
      </w:r>
      <w:r w:rsidR="00CD7656">
        <w:rPr>
          <w:sz w:val="24"/>
        </w:rPr>
        <w:t xml:space="preserve"> </w:t>
      </w:r>
      <w:r w:rsidRPr="00E50B2F">
        <w:rPr>
          <w:sz w:val="24"/>
        </w:rPr>
        <w:t>5.5 mm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Napięcie znamionowe:</w:t>
      </w:r>
      <w:r w:rsidR="00CD7656">
        <w:rPr>
          <w:sz w:val="24"/>
        </w:rPr>
        <w:t xml:space="preserve"> </w:t>
      </w:r>
      <w:r w:rsidRPr="00E50B2F">
        <w:rPr>
          <w:sz w:val="24"/>
        </w:rPr>
        <w:t>300V/500V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Izolacja:</w:t>
      </w:r>
      <w:r w:rsidR="00CD7656">
        <w:rPr>
          <w:sz w:val="24"/>
        </w:rPr>
        <w:t xml:space="preserve"> </w:t>
      </w:r>
      <w:r w:rsidRPr="00E50B2F">
        <w:rPr>
          <w:sz w:val="24"/>
        </w:rPr>
        <w:t>Polwinit PVC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Powłoka:</w:t>
      </w:r>
      <w:r w:rsidR="00CD7656">
        <w:rPr>
          <w:sz w:val="24"/>
        </w:rPr>
        <w:t xml:space="preserve"> </w:t>
      </w:r>
      <w:r w:rsidRPr="00E50B2F">
        <w:rPr>
          <w:sz w:val="24"/>
        </w:rPr>
        <w:t>Polwinit PVC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Temperatura pracy:</w:t>
      </w:r>
      <w:r w:rsidR="00CD7656">
        <w:rPr>
          <w:sz w:val="24"/>
        </w:rPr>
        <w:t xml:space="preserve"> </w:t>
      </w:r>
      <w:r w:rsidRPr="00E50B2F">
        <w:rPr>
          <w:sz w:val="24"/>
        </w:rPr>
        <w:t xml:space="preserve">70 </w:t>
      </w:r>
      <w:proofErr w:type="spellStart"/>
      <w:r w:rsidRPr="00E50B2F">
        <w:rPr>
          <w:sz w:val="24"/>
        </w:rPr>
        <w:t>st</w:t>
      </w:r>
      <w:proofErr w:type="spellEnd"/>
      <w:r w:rsidRPr="00E50B2F">
        <w:rPr>
          <w:sz w:val="24"/>
        </w:rPr>
        <w:t xml:space="preserve"> C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Kolor:</w:t>
      </w:r>
      <w:r w:rsidR="00CD7656">
        <w:rPr>
          <w:sz w:val="24"/>
        </w:rPr>
        <w:t xml:space="preserve"> </w:t>
      </w:r>
      <w:r w:rsidRPr="00E50B2F">
        <w:rPr>
          <w:sz w:val="24"/>
        </w:rPr>
        <w:t>Czarny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Oznakowanie żył:</w:t>
      </w:r>
      <w:r w:rsidR="00CD7656">
        <w:rPr>
          <w:sz w:val="24"/>
        </w:rPr>
        <w:t xml:space="preserve"> </w:t>
      </w:r>
      <w:r w:rsidRPr="00E50B2F">
        <w:rPr>
          <w:sz w:val="24"/>
        </w:rPr>
        <w:t>Kolorowe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Żyła robocza:</w:t>
      </w:r>
      <w:r w:rsidR="00CD7656">
        <w:rPr>
          <w:sz w:val="24"/>
        </w:rPr>
        <w:t xml:space="preserve"> </w:t>
      </w:r>
      <w:r w:rsidRPr="00E50B2F">
        <w:rPr>
          <w:sz w:val="24"/>
        </w:rPr>
        <w:t>Klasa 5 - żyły wielodrutowe miękkie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Długość: 10mb.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Zakończenie: jednostronnie wtyk żeński C13</w:t>
      </w:r>
      <w:r w:rsidR="00CD7656">
        <w:rPr>
          <w:sz w:val="24"/>
        </w:rPr>
        <w:t xml:space="preserve"> </w:t>
      </w:r>
      <w:r w:rsidRPr="00E50B2F">
        <w:rPr>
          <w:sz w:val="24"/>
        </w:rPr>
        <w:t>wg standardu IEC (zalewany)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5.PRZEWÓD GŁOŚNIKOWY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Budowa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Rdzeń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30 x 0.25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Przekrój poprzeczny rdzenia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1.5 mm2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Materiał rdzenia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miedź beztlenowa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Izolacja rdzenia</w:t>
      </w:r>
      <w:r w:rsidR="00CD7656">
        <w:rPr>
          <w:sz w:val="24"/>
        </w:rPr>
        <w:t xml:space="preserve"> </w:t>
      </w:r>
      <w:r w:rsidRPr="00E50B2F">
        <w:rPr>
          <w:sz w:val="24"/>
        </w:rPr>
        <w:t>PVC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Zawartość rdzenia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2 skręcone przewody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lastRenderedPageBreak/>
        <w:t>Izolacja zewnętrzna</w:t>
      </w:r>
      <w:r w:rsidR="00CD7656">
        <w:rPr>
          <w:sz w:val="24"/>
        </w:rPr>
        <w:t xml:space="preserve"> </w:t>
      </w:r>
      <w:r w:rsidRPr="00E50B2F">
        <w:rPr>
          <w:sz w:val="24"/>
        </w:rPr>
        <w:t>PVC-</w:t>
      </w:r>
      <w:proofErr w:type="spellStart"/>
      <w:r w:rsidRPr="00E50B2F">
        <w:rPr>
          <w:sz w:val="24"/>
        </w:rPr>
        <w:t>flex</w:t>
      </w:r>
      <w:proofErr w:type="spellEnd"/>
      <w:r w:rsidRPr="00E50B2F">
        <w:rPr>
          <w:sz w:val="24"/>
        </w:rPr>
        <w:t>, kolor - biały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Średnica zewnętrzna</w:t>
      </w:r>
      <w:r w:rsidR="00CD7656">
        <w:rPr>
          <w:sz w:val="24"/>
        </w:rPr>
        <w:t xml:space="preserve"> </w:t>
      </w:r>
      <w:r w:rsidRPr="00E50B2F">
        <w:rPr>
          <w:sz w:val="24"/>
        </w:rPr>
        <w:t>5 - 7.0 mm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właściwości fizyczne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Waga [g/m]</w:t>
      </w:r>
      <w:r w:rsidR="00CD7656">
        <w:rPr>
          <w:sz w:val="24"/>
        </w:rPr>
        <w:t xml:space="preserve"> </w:t>
      </w:r>
      <w:r w:rsidRPr="00E50B2F">
        <w:rPr>
          <w:sz w:val="24"/>
        </w:rPr>
        <w:t>do 75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Waga rdzenia [g/m]</w:t>
      </w:r>
      <w:r w:rsidR="00CD7656">
        <w:rPr>
          <w:sz w:val="24"/>
        </w:rPr>
        <w:t xml:space="preserve"> </w:t>
      </w:r>
      <w:r w:rsidRPr="00E50B2F">
        <w:rPr>
          <w:sz w:val="24"/>
        </w:rPr>
        <w:t>do 30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Zakres temperatury pracy</w:t>
      </w:r>
      <w:r w:rsidR="00CD7656">
        <w:rPr>
          <w:sz w:val="24"/>
        </w:rPr>
        <w:t xml:space="preserve"> </w:t>
      </w:r>
      <w:r w:rsidRPr="00E50B2F">
        <w:rPr>
          <w:sz w:val="24"/>
        </w:rPr>
        <w:t>-25 °C / +70 °C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Minimalny kąt zginania</w:t>
      </w:r>
      <w:r w:rsidR="00CD7656">
        <w:rPr>
          <w:sz w:val="24"/>
        </w:rPr>
        <w:t xml:space="preserve"> </w:t>
      </w:r>
      <w:r w:rsidRPr="00E50B2F">
        <w:rPr>
          <w:sz w:val="24"/>
        </w:rPr>
        <w:t>5 x średnica zewnętrzna</w:t>
      </w:r>
    </w:p>
    <w:p w:rsidR="00E50B2F" w:rsidRPr="00E50B2F" w:rsidRDefault="00CD765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>właściwości elektryczne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Impedancja rdzenia [W/km]</w:t>
      </w:r>
      <w:r w:rsidR="00CD7656">
        <w:rPr>
          <w:sz w:val="24"/>
        </w:rPr>
        <w:t xml:space="preserve"> </w:t>
      </w:r>
      <w:r w:rsidRPr="00E50B2F">
        <w:rPr>
          <w:sz w:val="24"/>
        </w:rPr>
        <w:t>&lt; 13.0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Pojemność (1 kHz)</w:t>
      </w:r>
      <w:r w:rsidR="00CD7656">
        <w:rPr>
          <w:sz w:val="24"/>
        </w:rPr>
        <w:t xml:space="preserve"> </w:t>
      </w:r>
      <w:r w:rsidRPr="00E50B2F">
        <w:rPr>
          <w:sz w:val="24"/>
        </w:rPr>
        <w:t xml:space="preserve">150 </w:t>
      </w:r>
      <w:proofErr w:type="spellStart"/>
      <w:r w:rsidRPr="00E50B2F">
        <w:rPr>
          <w:sz w:val="24"/>
        </w:rPr>
        <w:t>pF</w:t>
      </w:r>
      <w:proofErr w:type="spellEnd"/>
      <w:r w:rsidRPr="00E50B2F">
        <w:rPr>
          <w:sz w:val="24"/>
        </w:rPr>
        <w:t>/m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Indukcyjność (1 kHz)</w:t>
      </w:r>
      <w:r w:rsidR="00CD7656">
        <w:rPr>
          <w:sz w:val="24"/>
        </w:rPr>
        <w:t xml:space="preserve"> </w:t>
      </w:r>
      <w:r w:rsidRPr="00E50B2F">
        <w:rPr>
          <w:sz w:val="24"/>
        </w:rPr>
        <w:t>0.56 µH/m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Test napięcia</w:t>
      </w:r>
      <w:r w:rsidR="00CD7656">
        <w:rPr>
          <w:sz w:val="24"/>
        </w:rPr>
        <w:t xml:space="preserve"> </w:t>
      </w:r>
      <w:r w:rsidRPr="00E50B2F">
        <w:rPr>
          <w:sz w:val="24"/>
        </w:rPr>
        <w:t xml:space="preserve">2 </w:t>
      </w:r>
      <w:proofErr w:type="spellStart"/>
      <w:r w:rsidRPr="00E50B2F">
        <w:rPr>
          <w:sz w:val="24"/>
        </w:rPr>
        <w:t>kV</w:t>
      </w:r>
      <w:proofErr w:type="spellEnd"/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Palność kabla</w:t>
      </w:r>
      <w:r w:rsidR="00CD7656">
        <w:rPr>
          <w:sz w:val="24"/>
        </w:rPr>
        <w:t xml:space="preserve">- </w:t>
      </w:r>
      <w:r w:rsidRPr="00E50B2F">
        <w:rPr>
          <w:sz w:val="24"/>
        </w:rPr>
        <w:t>kable nie rozprzestrzeniają płomienia</w:t>
      </w:r>
    </w:p>
    <w:p w:rsidR="00E50B2F" w:rsidRPr="00E50B2F" w:rsidRDefault="00E50B2F" w:rsidP="00CD7656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Próby palności</w:t>
      </w:r>
      <w:r w:rsidR="00CD7656">
        <w:rPr>
          <w:sz w:val="24"/>
        </w:rPr>
        <w:t xml:space="preserve"> </w:t>
      </w:r>
      <w:r w:rsidRPr="00E50B2F">
        <w:rPr>
          <w:sz w:val="24"/>
        </w:rPr>
        <w:t>- PN-89/E-04160/55 metoda 1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Długość - 24 </w:t>
      </w:r>
      <w:proofErr w:type="spellStart"/>
      <w:r w:rsidRPr="00E50B2F">
        <w:rPr>
          <w:sz w:val="24"/>
        </w:rPr>
        <w:t>mb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6. PRZEWÓD AUDIO - 2 szt.</w:t>
      </w:r>
    </w:p>
    <w:p w:rsidR="001005D0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typ przewodu: audio kolor: dowolny złącza: 2 wtyki stereo mini </w:t>
      </w:r>
      <w:proofErr w:type="spellStart"/>
      <w:r w:rsidRPr="00E50B2F">
        <w:rPr>
          <w:sz w:val="24"/>
        </w:rPr>
        <w:t>jack</w:t>
      </w:r>
      <w:proofErr w:type="spellEnd"/>
      <w:r w:rsidRPr="00E50B2F">
        <w:rPr>
          <w:sz w:val="24"/>
        </w:rPr>
        <w:t xml:space="preserve"> 3.5 mm, złącza zalewane </w:t>
      </w:r>
      <w:r w:rsidR="001005D0">
        <w:rPr>
          <w:rFonts w:ascii="Tahoma" w:hAnsi="Tahoma" w:cs="Tahoma"/>
          <w:color w:val="272727"/>
          <w:sz w:val="18"/>
          <w:szCs w:val="18"/>
        </w:rPr>
        <w:t>ɸ</w:t>
      </w:r>
    </w:p>
    <w:p w:rsidR="001005D0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nie mniej niż 8 mm długość: 3 </w:t>
      </w:r>
      <w:proofErr w:type="spellStart"/>
      <w:r w:rsidRPr="00E50B2F">
        <w:rPr>
          <w:sz w:val="24"/>
        </w:rPr>
        <w:t>mb</w:t>
      </w:r>
      <w:proofErr w:type="spellEnd"/>
      <w:r w:rsidRPr="00E50B2F">
        <w:rPr>
          <w:sz w:val="24"/>
        </w:rPr>
        <w:t xml:space="preserve"> wymiar zewnętrzny: min</w:t>
      </w:r>
      <w:r w:rsidR="001005D0">
        <w:rPr>
          <w:sz w:val="24"/>
        </w:rPr>
        <w:t>. 4 mm cechy: złącza pozłacane,</w:t>
      </w:r>
    </w:p>
    <w:p w:rsidR="001005D0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przewód wysokiej jakości z miedzi beztlenowej OFC, zasto</w:t>
      </w:r>
      <w:r w:rsidR="001005D0">
        <w:rPr>
          <w:sz w:val="24"/>
        </w:rPr>
        <w:t>sowanie: połączenie odtwarzacza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MP3, komputera do wzmacniacza, innych połączeń multimedialnych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7. PRZEWÓD UTP cat.6E – 2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Zastosowanie - wewnętrzny, szary,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Drut lub linka- 4x2x24 AWG,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Konstrukcja - żyła: drut miedziany lub linka 24AWG 0,512 ± 0,005mm, w powłoce HDPE;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Powłoka: PCV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Średnica: 6mm ± 0,2mm;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Ekran: Al/PET (50/15µm);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Normy i s</w:t>
      </w:r>
      <w:r w:rsidR="001005D0">
        <w:rPr>
          <w:sz w:val="24"/>
        </w:rPr>
        <w:t xml:space="preserve">tandardy: 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Kategoria: kat. 6E; </w:t>
      </w:r>
      <w:proofErr w:type="spellStart"/>
      <w:r w:rsidRPr="00E50B2F">
        <w:rPr>
          <w:sz w:val="24"/>
        </w:rPr>
        <w:t>class</w:t>
      </w:r>
      <w:proofErr w:type="spellEnd"/>
      <w:r w:rsidRPr="00E50B2F">
        <w:rPr>
          <w:sz w:val="24"/>
        </w:rPr>
        <w:t xml:space="preserve"> D;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Standardy: IEC61156-5, EN50288-3-1, ANSI/TIA568C.2;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Oznaczenia i pakowanie:; Oznaczenia: F/UTP + znacznik długości kabla co 1m;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Schemat połączeń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EIA/TIA 568B RJ45 (8)</w:t>
      </w:r>
    </w:p>
    <w:p w:rsidR="00E50B2F" w:rsidRPr="00E50B2F" w:rsidRDefault="00E50B2F" w:rsidP="001005D0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Materiał kontaktu</w:t>
      </w:r>
      <w:r w:rsidR="001005D0">
        <w:rPr>
          <w:sz w:val="24"/>
        </w:rPr>
        <w:t xml:space="preserve"> </w:t>
      </w:r>
      <w:r w:rsidRPr="00E50B2F">
        <w:rPr>
          <w:sz w:val="24"/>
        </w:rPr>
        <w:t>fosforobrąz, platerowanie niklem</w:t>
      </w:r>
    </w:p>
    <w:p w:rsidR="00E50B2F" w:rsidRPr="00E50B2F" w:rsidRDefault="00E50B2F" w:rsidP="001005D0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lastRenderedPageBreak/>
        <w:t>Min. promień gięcia</w:t>
      </w:r>
      <w:r w:rsidR="001005D0">
        <w:rPr>
          <w:sz w:val="24"/>
        </w:rPr>
        <w:t xml:space="preserve"> </w:t>
      </w:r>
      <w:r w:rsidRPr="00E50B2F">
        <w:rPr>
          <w:sz w:val="24"/>
        </w:rPr>
        <w:t>4 średnice kabla</w:t>
      </w:r>
    </w:p>
    <w:p w:rsidR="00E50B2F" w:rsidRPr="00E50B2F" w:rsidRDefault="00E50B2F" w:rsidP="001005D0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Wytrzymałość na rozciąganie</w:t>
      </w:r>
      <w:r w:rsidR="001005D0">
        <w:rPr>
          <w:sz w:val="24"/>
        </w:rPr>
        <w:t xml:space="preserve"> </w:t>
      </w:r>
      <w:r w:rsidR="001005D0">
        <w:rPr>
          <w:rFonts w:ascii="Tahoma" w:hAnsi="Tahoma" w:cs="Tahoma"/>
          <w:color w:val="272727"/>
          <w:sz w:val="18"/>
          <w:szCs w:val="18"/>
        </w:rPr>
        <w:t xml:space="preserve">≥ </w:t>
      </w:r>
      <w:r w:rsidRPr="00E50B2F">
        <w:rPr>
          <w:sz w:val="24"/>
        </w:rPr>
        <w:t>20 N/przewód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Długość - 10 </w:t>
      </w:r>
      <w:proofErr w:type="spellStart"/>
      <w:r w:rsidRPr="00E50B2F">
        <w:rPr>
          <w:sz w:val="24"/>
        </w:rPr>
        <w:t>mb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8. PRZEDŁUŻACZ SIECIOWY – 4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Typ kabla połączeniowego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przedłużacz sieciowy Ilość gniazd 2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Rodzaj przewodu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H03VV-F Materiał izolacji zewnętrznej PVC</w:t>
      </w:r>
    </w:p>
    <w:p w:rsidR="00E50B2F" w:rsidRPr="00E50B2F" w:rsidRDefault="00E50B2F" w:rsidP="00CA1F18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Kolor</w:t>
      </w:r>
      <w:r w:rsidR="00CA1F18">
        <w:rPr>
          <w:sz w:val="24"/>
        </w:rPr>
        <w:t xml:space="preserve"> </w:t>
      </w:r>
      <w:r w:rsidRPr="00E50B2F">
        <w:rPr>
          <w:sz w:val="24"/>
        </w:rPr>
        <w:t>czarny Długość kabla 3 m</w:t>
      </w:r>
    </w:p>
    <w:p w:rsidR="00E50B2F" w:rsidRPr="00E50B2F" w:rsidRDefault="00E50B2F" w:rsidP="00CA1F18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Liczba żył</w:t>
      </w:r>
      <w:r w:rsidR="00CA1F18">
        <w:rPr>
          <w:sz w:val="24"/>
        </w:rPr>
        <w:t xml:space="preserve"> </w:t>
      </w:r>
      <w:r w:rsidRPr="00E50B2F">
        <w:rPr>
          <w:sz w:val="24"/>
        </w:rPr>
        <w:t>3 Przekrój żyły 1,5mm2</w:t>
      </w:r>
    </w:p>
    <w:p w:rsidR="00E50B2F" w:rsidRPr="00E50B2F" w:rsidRDefault="00E50B2F" w:rsidP="00CA1F18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Prąd pracy maks.</w:t>
      </w:r>
      <w:r w:rsidR="00CA1F18">
        <w:rPr>
          <w:sz w:val="24"/>
        </w:rPr>
        <w:t xml:space="preserve"> </w:t>
      </w:r>
      <w:r w:rsidRPr="00E50B2F">
        <w:rPr>
          <w:sz w:val="24"/>
        </w:rPr>
        <w:t>16 A Napięcie znamionowe 250V AC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Właściwości kabla połączeniowego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Wersja z uziemieniem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możliwość montażu gniazda do powierzchni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Budowa kabla/przejścia:</w:t>
      </w:r>
    </w:p>
    <w:p w:rsidR="00E50B2F" w:rsidRPr="00E50B2F" w:rsidRDefault="003E151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CEE 7/17 (C) wtyk kątowy</w:t>
      </w:r>
    </w:p>
    <w:p w:rsidR="00E50B2F" w:rsidRPr="00E50B2F" w:rsidRDefault="003E1516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CEE 7/17 (C) gniazdo kątowe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9. ZABEZPIECZENIE NADPRĄDOWE - 4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Prąd znamionowy 10 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Charakterystyka wyzwalania B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Znamionowa zwarciowa zdolność łączeniowa 10 </w:t>
      </w:r>
      <w:proofErr w:type="spellStart"/>
      <w:r w:rsidRPr="00E50B2F">
        <w:rPr>
          <w:sz w:val="24"/>
        </w:rPr>
        <w:t>kA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Ilość biegunów 1 P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Ilość modułów 1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Znamionowe napięcie robocze </w:t>
      </w:r>
      <w:proofErr w:type="spellStart"/>
      <w:r w:rsidRPr="00E50B2F">
        <w:rPr>
          <w:sz w:val="24"/>
        </w:rPr>
        <w:t>Ue</w:t>
      </w:r>
      <w:proofErr w:type="spellEnd"/>
      <w:r w:rsidRPr="00E50B2F">
        <w:rPr>
          <w:sz w:val="24"/>
        </w:rPr>
        <w:t xml:space="preserve"> (AC) 230/400 V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Znamionowe napięcie izolacji </w:t>
      </w:r>
      <w:proofErr w:type="spellStart"/>
      <w:r w:rsidRPr="00E50B2F">
        <w:rPr>
          <w:sz w:val="24"/>
        </w:rPr>
        <w:t>Ui</w:t>
      </w:r>
      <w:proofErr w:type="spellEnd"/>
      <w:r w:rsidRPr="00E50B2F">
        <w:rPr>
          <w:sz w:val="24"/>
        </w:rPr>
        <w:t xml:space="preserve"> 500 V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Częstotliwość 50/60 </w:t>
      </w:r>
      <w:proofErr w:type="spellStart"/>
      <w:r w:rsidRPr="00E50B2F">
        <w:rPr>
          <w:sz w:val="24"/>
        </w:rPr>
        <w:t>Hz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Całkowite straty mocy dla prądu znamionowego 1,4 W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Wytrzymałość elektryczna (ilość cykli) 10000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Wytrzymałość mechaniczna (ilość cykli) 20000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Temperatura pracy -25 + 60 °C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Temperatura magazynowania -25 + 80 °C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Wysokość zainstalowanego produktu 83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Szerokość zainstalowanego produktu 17,5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Głębokość zainstalowanego produktu 70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lastRenderedPageBreak/>
        <w:t>10. ZABEZPIECZENIE NADPRĄDOWE - 2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Zastrzega Prąd znamionowy 1 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Charakterystyka wyzwalania 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Znamionowa zwarciowa zdolność łączeniowa 10 </w:t>
      </w:r>
      <w:proofErr w:type="spellStart"/>
      <w:r w:rsidRPr="00E50B2F">
        <w:rPr>
          <w:sz w:val="24"/>
        </w:rPr>
        <w:t>kA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Ilość biegunów 1 P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Ilość modułów 1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Znamionowe napięcie robocze </w:t>
      </w:r>
      <w:proofErr w:type="spellStart"/>
      <w:r w:rsidRPr="00E50B2F">
        <w:rPr>
          <w:sz w:val="24"/>
        </w:rPr>
        <w:t>Ue</w:t>
      </w:r>
      <w:proofErr w:type="spellEnd"/>
      <w:r w:rsidRPr="00E50B2F">
        <w:rPr>
          <w:sz w:val="24"/>
        </w:rPr>
        <w:t xml:space="preserve"> (AC) 230/400 V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Znamionowe napięcie izolacji </w:t>
      </w:r>
      <w:proofErr w:type="spellStart"/>
      <w:r w:rsidRPr="00E50B2F">
        <w:rPr>
          <w:sz w:val="24"/>
        </w:rPr>
        <w:t>Ui</w:t>
      </w:r>
      <w:proofErr w:type="spellEnd"/>
      <w:r w:rsidRPr="00E50B2F">
        <w:rPr>
          <w:sz w:val="24"/>
        </w:rPr>
        <w:t xml:space="preserve"> 500 V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Częstotliwość 50/60 </w:t>
      </w:r>
      <w:proofErr w:type="spellStart"/>
      <w:r w:rsidRPr="00E50B2F">
        <w:rPr>
          <w:sz w:val="24"/>
        </w:rPr>
        <w:t>Hz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Całkowite straty mocy dla prądu znamionowego 1,2 W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Wytrzymałość elektryczna (ilość cykli) 10000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Wytrzymałość mechaniczna (ilość cykli) 20000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Temperatura pracy -25 + 60 °C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Temperatura magazynowania -25 + 80 °C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Wysokość zainstalowanego produktu 83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Szerokość zainstalowanego produktu 17,5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Głębokość zainstalowanego produktu 70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11. SZYNA GRZEBIENIOWA - 1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2111astrzega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Szyna grzebieniowa widełkowa 1P, 10 mm2, 12M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Dane techniczne: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Ilość biegunów 1 P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Ilość modułów 12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Prąd znamionowy 63 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12. WSKAŹNIK KONTROLNY NAPIĘCIA - 2 szt.3.- ---14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bookmarkStart w:id="0" w:name="_GoBack"/>
      <w:bookmarkEnd w:id="0"/>
      <w:r w:rsidRPr="00E50B2F">
        <w:rPr>
          <w:sz w:val="24"/>
        </w:rPr>
        <w:t>Zasilanie 230V 50Hz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Wskaźnik dioda LED czerwona lub zielona,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dioda LED 10x10 mm czerwona lub zielona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Temperatura pracy -30oC ÷ +50oC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Listwa zaciskowa 2,5 mm2, system windowy – nie niszczący końcówek przewodów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Obudowa do montażu na szynie TH-35, wykonana z tworzywa samogasnącego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Wymiary obudowy jeden moduł (17,5 mm)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Stopień ochrony IP 20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13. ZASILACZ PRZEPŁYWOWY - 2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lastRenderedPageBreak/>
        <w:t>Moc wyjściowa 20 W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Napięcie wyjściowe 12 VDC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Prąd wyjściowy ciągły 1,6 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Przeciążalność 150 %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Dokładność stabilizacji ± 3%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Tętnienia &lt; 50 </w:t>
      </w:r>
      <w:proofErr w:type="spellStart"/>
      <w:r w:rsidRPr="00E50B2F">
        <w:rPr>
          <w:sz w:val="24"/>
        </w:rPr>
        <w:t>mVpp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Czas podtrzymania &gt; 20 ms przy 230 VAC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Zabezpieczenie przeciążeniowe/zwarciowe Tryb </w:t>
      </w:r>
      <w:proofErr w:type="spellStart"/>
      <w:r w:rsidRPr="00E50B2F">
        <w:rPr>
          <w:sz w:val="24"/>
        </w:rPr>
        <w:t>Hiccup</w:t>
      </w:r>
      <w:proofErr w:type="spellEnd"/>
      <w:r w:rsidRPr="00E50B2F">
        <w:rPr>
          <w:sz w:val="24"/>
        </w:rPr>
        <w:t xml:space="preserve"> </w:t>
      </w:r>
      <w:proofErr w:type="spellStart"/>
      <w:r w:rsidRPr="00E50B2F">
        <w:rPr>
          <w:sz w:val="24"/>
        </w:rPr>
        <w:t>autoresetem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Zabezpieczenie przed przepięciem Tak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Zabezpieczenie Termiczne Tak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Sygnał wyjściowy Zielona dioda LED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Regulacja napięcia wyjściowego 10,4-13,2 V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Praca równoległa (zwiększenie mocy) Tak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Praca równoległa (redundancja) Tak z zewnętrzną diodą odsprzęgającą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Praca szeregowa Tak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Napięcie znamionowe 110 / 230 VAC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Zakres napięcia 85..265 VAC / 90..385 VDC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Częstotliwość 47..63 </w:t>
      </w:r>
      <w:proofErr w:type="spellStart"/>
      <w:r w:rsidRPr="00E50B2F">
        <w:rPr>
          <w:sz w:val="24"/>
        </w:rPr>
        <w:t>Hz</w:t>
      </w:r>
      <w:proofErr w:type="spellEnd"/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Zewnętrzny bezpiecznik 2A klasy 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Sprawność &gt; 85%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Temperatura pracy -25..+50°C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Izolacja wejścia/wyjścia 3 </w:t>
      </w:r>
      <w:proofErr w:type="spellStart"/>
      <w:r w:rsidRPr="00E50B2F">
        <w:rPr>
          <w:sz w:val="24"/>
        </w:rPr>
        <w:t>kVAC</w:t>
      </w:r>
      <w:proofErr w:type="spellEnd"/>
      <w:r w:rsidRPr="00E50B2F">
        <w:rPr>
          <w:sz w:val="24"/>
        </w:rPr>
        <w:t xml:space="preserve"> / 60 s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Klasa izolacji II, bez zacisku ochronnego PE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Stopień ochrony IP20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Normy bezpieczeństwa EN60950, EN61558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Normy EMC EN55022/B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Złącza śrubowe 2,5 mm2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Obudowa do montażu na szynie TH-35,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Materiał obudowy ABS niepalny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Wymiary (szer. x wys. x głęb.) 17,5 x 90 x 65 mm (szyna DIN, )</w:t>
      </w:r>
    </w:p>
    <w:p w:rsidR="00A502B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14. KOŃCÓWKA TULEJKOWA IZOLOWANA POD</w:t>
      </w:r>
      <w:r w:rsidR="00A502BF">
        <w:rPr>
          <w:sz w:val="24"/>
        </w:rPr>
        <w:t>WÓJNA - 18 szt. Wersja końcówki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izolowana, podwójna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Materiał styku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miedź Materiał izolacji polipropylen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lastRenderedPageBreak/>
        <w:t>Przekrój przewodu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1,5mm2 Długość końcówki 12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Pokrycie styku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cynowany Montaż elektryczny zaciskanie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Montaż mechaniczny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na przewód Kolor szary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Wytrzymałość temperaturowa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105°C</w:t>
      </w:r>
    </w:p>
    <w:p w:rsidR="00A502B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15. KOŃCÓWKA TULEJKOWA IZOLOWANA POJED</w:t>
      </w:r>
      <w:r w:rsidR="00A502BF">
        <w:rPr>
          <w:sz w:val="24"/>
        </w:rPr>
        <w:t>YNCZA - 20 szt. Wersja końcówki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izolowana, pojedyncza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Materiał styku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miedź Materiał izolacji polipropylen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Przekrój przewodu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1,5mm2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Długość końcówki 12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Pokrycie styku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cynowany Montaż elektryczny zaciskanie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Montaż mechaniczny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na przewód Kolor biały</w:t>
      </w:r>
    </w:p>
    <w:p w:rsidR="00E50B2F" w:rsidRPr="00E50B2F" w:rsidRDefault="00E50B2F" w:rsidP="00A502B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Wytrzymałość temperaturowa</w:t>
      </w:r>
      <w:r w:rsidR="00A502BF">
        <w:rPr>
          <w:sz w:val="24"/>
        </w:rPr>
        <w:t xml:space="preserve"> </w:t>
      </w:r>
      <w:r w:rsidRPr="00E50B2F">
        <w:rPr>
          <w:sz w:val="24"/>
        </w:rPr>
        <w:t>105°C</w:t>
      </w:r>
    </w:p>
    <w:p w:rsidR="00A502B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16. KOŃCÓWKA TULEJKOWA IZOLOWANA POD</w:t>
      </w:r>
      <w:r w:rsidR="00A502BF">
        <w:rPr>
          <w:sz w:val="24"/>
        </w:rPr>
        <w:t>WÓJNA - 16 szt. Wersja końcówki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izolowana, podwójna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Materiał styku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miedź Materiał izolacji polipropylen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Przekrój przewodu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0,75 mm2 Długość końcówki 12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Pokrycie styku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cynowany Montaż elektryczny zaciskanie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Montaż mechaniczny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na przewód Kolor </w:t>
      </w:r>
      <w:proofErr w:type="spellStart"/>
      <w:r w:rsidRPr="00E50B2F">
        <w:rPr>
          <w:sz w:val="24"/>
        </w:rPr>
        <w:t>orange</w:t>
      </w:r>
      <w:proofErr w:type="spellEnd"/>
    </w:p>
    <w:p w:rsidR="00E50B2F" w:rsidRPr="00E50B2F" w:rsidRDefault="00E50B2F" w:rsidP="00B059D9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Wytrzymałość temperaturowa</w:t>
      </w:r>
      <w:r w:rsidR="00B059D9">
        <w:rPr>
          <w:sz w:val="24"/>
        </w:rPr>
        <w:t xml:space="preserve"> </w:t>
      </w:r>
      <w:r w:rsidRPr="00E50B2F">
        <w:rPr>
          <w:sz w:val="24"/>
        </w:rPr>
        <w:t>105°C</w:t>
      </w:r>
    </w:p>
    <w:p w:rsidR="00B059D9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17. KOŃCÓWKA TULEJKOWA IZOLOWANA POJED</w:t>
      </w:r>
      <w:r w:rsidR="00B059D9">
        <w:rPr>
          <w:sz w:val="24"/>
        </w:rPr>
        <w:t>YNCZA - 16 szt. Wersja końcówki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izolowana, pojedyncza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Materiał styku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lastRenderedPageBreak/>
        <w:t>miedź Materiał izolacji polipropylen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Przekrój przewodu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0,75 mm2 Długość końcówki 12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Pokrycie styku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cynowany Montaż elektryczny zaciskanie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Montaż mechaniczny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 xml:space="preserve">na przewód Kolor </w:t>
      </w:r>
      <w:proofErr w:type="spellStart"/>
      <w:r w:rsidRPr="00E50B2F">
        <w:rPr>
          <w:sz w:val="24"/>
        </w:rPr>
        <w:t>orange</w:t>
      </w:r>
      <w:proofErr w:type="spellEnd"/>
    </w:p>
    <w:p w:rsidR="00E50B2F" w:rsidRPr="00E50B2F" w:rsidRDefault="00E50B2F" w:rsidP="00B059D9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Wytrzymałość temperaturowa</w:t>
      </w:r>
      <w:r w:rsidR="00B059D9">
        <w:rPr>
          <w:sz w:val="24"/>
        </w:rPr>
        <w:t xml:space="preserve"> </w:t>
      </w:r>
      <w:r w:rsidRPr="00E50B2F">
        <w:rPr>
          <w:sz w:val="24"/>
        </w:rPr>
        <w:t>105°C</w:t>
      </w:r>
    </w:p>
    <w:p w:rsidR="006E2782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18. KOŃCÓWKA TULEJKOWA IZOLOWANA POJED</w:t>
      </w:r>
      <w:r w:rsidR="006E2782">
        <w:rPr>
          <w:sz w:val="24"/>
        </w:rPr>
        <w:t>YNCZA - 12 szt. Wersja końcówki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izolowana, pojedyncza</w:t>
      </w:r>
    </w:p>
    <w:p w:rsidR="00406E4B" w:rsidRDefault="00E50B2F" w:rsidP="00406E4B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Materiał styku</w:t>
      </w:r>
      <w:r w:rsidR="00406E4B">
        <w:rPr>
          <w:sz w:val="24"/>
        </w:rPr>
        <w:t xml:space="preserve"> </w:t>
      </w:r>
      <w:r w:rsidRPr="00E50B2F">
        <w:rPr>
          <w:sz w:val="24"/>
        </w:rPr>
        <w:t xml:space="preserve">miedź </w:t>
      </w:r>
    </w:p>
    <w:p w:rsidR="00E50B2F" w:rsidRPr="00E50B2F" w:rsidRDefault="00E50B2F" w:rsidP="00406E4B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Materiał izolacji polipropylen</w:t>
      </w:r>
    </w:p>
    <w:p w:rsidR="00E50B2F" w:rsidRPr="00E50B2F" w:rsidRDefault="00E50B2F" w:rsidP="00406E4B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Przekrój przewodu</w:t>
      </w:r>
      <w:r w:rsidR="00406E4B">
        <w:rPr>
          <w:sz w:val="24"/>
        </w:rPr>
        <w:t xml:space="preserve"> </w:t>
      </w:r>
      <w:r w:rsidRPr="00E50B2F">
        <w:rPr>
          <w:sz w:val="24"/>
        </w:rPr>
        <w:t>0,25 mm2 Długość końcówki 8 mm</w:t>
      </w:r>
    </w:p>
    <w:p w:rsidR="00406E4B" w:rsidRDefault="00E50B2F" w:rsidP="00406E4B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Pokrycie styku</w:t>
      </w:r>
      <w:r w:rsidR="00406E4B">
        <w:rPr>
          <w:sz w:val="24"/>
        </w:rPr>
        <w:t xml:space="preserve"> </w:t>
      </w:r>
      <w:r w:rsidRPr="00E50B2F">
        <w:rPr>
          <w:sz w:val="24"/>
        </w:rPr>
        <w:t>cynowany</w:t>
      </w:r>
    </w:p>
    <w:p w:rsidR="00E50B2F" w:rsidRPr="00E50B2F" w:rsidRDefault="00E50B2F" w:rsidP="00406E4B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Montaż elektryczny zaciskanie</w:t>
      </w:r>
    </w:p>
    <w:p w:rsidR="00E50B2F" w:rsidRPr="00E50B2F" w:rsidRDefault="00E50B2F" w:rsidP="00406E4B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Montaż mechaniczny</w:t>
      </w:r>
      <w:r w:rsidR="00406E4B">
        <w:rPr>
          <w:sz w:val="24"/>
        </w:rPr>
        <w:t xml:space="preserve"> </w:t>
      </w:r>
      <w:r w:rsidRPr="00E50B2F">
        <w:rPr>
          <w:sz w:val="24"/>
        </w:rPr>
        <w:t>na przewód Kolor niebieski</w:t>
      </w:r>
    </w:p>
    <w:p w:rsidR="00E50B2F" w:rsidRPr="00E50B2F" w:rsidRDefault="00E50B2F" w:rsidP="00406E4B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Wytrzymałość temperaturowa</w:t>
      </w:r>
      <w:r w:rsidR="00406E4B">
        <w:rPr>
          <w:sz w:val="24"/>
        </w:rPr>
        <w:t xml:space="preserve"> </w:t>
      </w:r>
      <w:r w:rsidRPr="00E50B2F">
        <w:rPr>
          <w:sz w:val="24"/>
        </w:rPr>
        <w:t>105°C</w:t>
      </w:r>
    </w:p>
    <w:p w:rsidR="00406E4B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19. KOŃCÓWKA TULEJKOWA IZOLOWANA POD</w:t>
      </w:r>
      <w:r w:rsidR="00406E4B">
        <w:rPr>
          <w:sz w:val="24"/>
        </w:rPr>
        <w:t>WÓJNA - 18 szt. Wersja końcówki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izolowana, podwójna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Materiał styku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miedź Materiał izolacji polipropylen</w:t>
      </w:r>
    </w:p>
    <w:p w:rsidR="00406E4B" w:rsidRDefault="00E50B2F" w:rsidP="00406E4B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Przekrój przewodu</w:t>
      </w:r>
      <w:r w:rsidR="00406E4B">
        <w:rPr>
          <w:sz w:val="24"/>
        </w:rPr>
        <w:t xml:space="preserve"> </w:t>
      </w:r>
      <w:r w:rsidRPr="00E50B2F">
        <w:rPr>
          <w:sz w:val="24"/>
        </w:rPr>
        <w:t xml:space="preserve">0,35 mm2 </w:t>
      </w:r>
    </w:p>
    <w:p w:rsidR="00E50B2F" w:rsidRPr="00E50B2F" w:rsidRDefault="00E50B2F" w:rsidP="00406E4B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Długość końcówki 10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Pokrycie styku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cynowany Montaż elektryczny zaciskanie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Montaż mechaniczny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na przewód Kolor niebieski</w:t>
      </w:r>
    </w:p>
    <w:p w:rsidR="00E50B2F" w:rsidRPr="00E50B2F" w:rsidRDefault="00E50B2F" w:rsidP="00406E4B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Wytrzymałość temperaturowa</w:t>
      </w:r>
      <w:r w:rsidR="00406E4B">
        <w:rPr>
          <w:sz w:val="24"/>
        </w:rPr>
        <w:t xml:space="preserve"> </w:t>
      </w:r>
      <w:r w:rsidRPr="00E50B2F">
        <w:rPr>
          <w:sz w:val="24"/>
        </w:rPr>
        <w:t>105°C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20. SZYBKOZŁĄCZKA – 4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Typ złączki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proofErr w:type="spellStart"/>
      <w:r w:rsidRPr="00E50B2F">
        <w:rPr>
          <w:sz w:val="24"/>
        </w:rPr>
        <w:t>szybkozłączka</w:t>
      </w:r>
      <w:proofErr w:type="spellEnd"/>
      <w:r w:rsidRPr="00E50B2F">
        <w:rPr>
          <w:sz w:val="24"/>
        </w:rPr>
        <w:t xml:space="preserve"> Seria złącza 9286</w:t>
      </w:r>
    </w:p>
    <w:p w:rsidR="00E50B2F" w:rsidRPr="00E50B2F" w:rsidRDefault="00E50B2F" w:rsidP="00406E4B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Ilość torów1 Ilość zacisków 2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Montaż elektryczny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zacisk sprężynowy z przyciskiem Wersja złącza z podwójnym przyciskiem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lastRenderedPageBreak/>
        <w:t>Rozmiar przewodu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26...18AWG Temperatura pracy -40...125°C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Prąd znamionowy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8A Napięcie znamionowe 250V AC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21. ROZDZIELNICA ELEKTRYCZNA - 2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Ilość modułów – 12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Wymiary nie większe-280x250x100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Drzwiczki w całości transparentne prawo lub lewostronnie otwierane o wymiarach obudowy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Wyposażenie - listwy - uziemiająca 8 polowa i neutralna 8 polowa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Materiał – ABS utwardzany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22. LISTWA ELEKTROINSTALACYJNA ( KOMPLET) - 4 szt.</w:t>
      </w:r>
    </w:p>
    <w:p w:rsidR="00E50B2F" w:rsidRPr="00E50B2F" w:rsidRDefault="00406E4B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Długość - 2000 mm</w:t>
      </w:r>
    </w:p>
    <w:p w:rsidR="00E50B2F" w:rsidRPr="00E50B2F" w:rsidRDefault="00406E4B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Wymiary - 60 x 40 mm</w:t>
      </w:r>
    </w:p>
    <w:p w:rsidR="00E50B2F" w:rsidRPr="00E50B2F" w:rsidRDefault="00406E4B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Kolor - RAL 9003</w:t>
      </w:r>
    </w:p>
    <w:p w:rsidR="00E50B2F" w:rsidRPr="00E50B2F" w:rsidRDefault="00406E4B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Kształt prostokątny</w:t>
      </w:r>
    </w:p>
    <w:p w:rsidR="00E50B2F" w:rsidRPr="00E50B2F" w:rsidRDefault="00406E4B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Liczba przegród ruchomych – 0</w:t>
      </w:r>
    </w:p>
    <w:p w:rsidR="00E50B2F" w:rsidRPr="00E50B2F" w:rsidRDefault="00406E4B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>Perforacja montażowa w podstawie - min. 120 x 35 mm w dwóch rzędach</w:t>
      </w:r>
    </w:p>
    <w:p w:rsidR="00E50B2F" w:rsidRPr="00E50B2F" w:rsidRDefault="00406E4B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Perforacja montażowa - ? 6mm</w:t>
      </w:r>
    </w:p>
    <w:p w:rsidR="00E50B2F" w:rsidRPr="00E50B2F" w:rsidRDefault="00406E4B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Rodzaj materiału PVC</w:t>
      </w:r>
    </w:p>
    <w:p w:rsidR="00E50B2F" w:rsidRPr="00E50B2F" w:rsidRDefault="00406E4B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Sposób montażu pokrywy (części górnej) - obejma</w:t>
      </w:r>
    </w:p>
    <w:p w:rsidR="00E50B2F" w:rsidRPr="00E50B2F" w:rsidRDefault="00406E4B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Klamry kablowe – min 4 szt. na długość 2000 mm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AKCESORIA:</w:t>
      </w:r>
    </w:p>
    <w:p w:rsidR="00E50B2F" w:rsidRPr="00E50B2F" w:rsidRDefault="00153AD4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Narożnik wewnętrzny - 2 szt.</w:t>
      </w:r>
    </w:p>
    <w:p w:rsidR="00E50B2F" w:rsidRPr="00E50B2F" w:rsidRDefault="00153AD4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Narożnik zewnętrzny - 2 szt.</w:t>
      </w:r>
    </w:p>
    <w:p w:rsidR="00E50B2F" w:rsidRPr="00E50B2F" w:rsidRDefault="00153AD4" w:rsidP="00E50B2F">
      <w:pPr>
        <w:spacing w:line="360" w:lineRule="auto"/>
        <w:ind w:hanging="284"/>
        <w:rPr>
          <w:sz w:val="24"/>
        </w:rPr>
      </w:pPr>
      <w:r>
        <w:rPr>
          <w:sz w:val="24"/>
        </w:rPr>
        <w:t>-</w:t>
      </w:r>
      <w:r w:rsidR="00E50B2F" w:rsidRPr="00E50B2F">
        <w:rPr>
          <w:sz w:val="24"/>
        </w:rPr>
        <w:t xml:space="preserve"> Łącznik kątowy – 2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PRZYŁĄCZE STOŁOWE - 2 szt.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Przyłącze stołowe z gniazdami AV montowane w blat stołu konferencyjnego lub wykładowcy: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-mechanizm otwierania przyłącza – pokrywa uchylna, z przepustem szczotkowanym,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-w stanie spoczynku i pracy – pokrywa przyłącza zlicowana z blatem stołu,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-kolor – czarny</w:t>
      </w:r>
    </w:p>
    <w:p w:rsidR="00F71CB7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-kaseta 6 modułowa o wymiarach 349x153x67mm, mi</w:t>
      </w:r>
      <w:r w:rsidR="00F71CB7">
        <w:rPr>
          <w:sz w:val="24"/>
        </w:rPr>
        <w:t>nimalne wymiary otworu w blacie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327x139mm malowana proszkowo na kolor czarny RAL 9005</w:t>
      </w:r>
    </w:p>
    <w:p w:rsidR="00E50B2F" w:rsidRPr="00E50B2F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- przepusty kablowe rozkładane, dwu-częściowe, wyposażone w dwa otwory o średnicy 10mm,</w:t>
      </w:r>
    </w:p>
    <w:p w:rsidR="00AE63B3" w:rsidRDefault="00E50B2F" w:rsidP="00E50B2F">
      <w:pPr>
        <w:spacing w:line="360" w:lineRule="auto"/>
        <w:ind w:hanging="284"/>
        <w:rPr>
          <w:sz w:val="24"/>
        </w:rPr>
      </w:pPr>
      <w:r w:rsidRPr="00E50B2F">
        <w:rPr>
          <w:sz w:val="24"/>
        </w:rPr>
        <w:t>z odbojnikami gumowymi</w:t>
      </w:r>
    </w:p>
    <w:sectPr w:rsidR="00AE63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929" w:rsidRDefault="00326929">
      <w:r>
        <w:separator/>
      </w:r>
    </w:p>
  </w:endnote>
  <w:endnote w:type="continuationSeparator" w:id="0">
    <w:p w:rsidR="00326929" w:rsidRDefault="0032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929" w:rsidRDefault="0032692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26929" w:rsidRDefault="0032692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929" w:rsidRDefault="0032692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26929" w:rsidRDefault="00326929">
    <w:pPr>
      <w:pStyle w:val="Stopka"/>
      <w:tabs>
        <w:tab w:val="clear" w:pos="4536"/>
      </w:tabs>
      <w:jc w:val="center"/>
    </w:pPr>
  </w:p>
  <w:p w:rsidR="00326929" w:rsidRDefault="00326929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81D29">
      <w:rPr>
        <w:rStyle w:val="Numerstrony"/>
        <w:rFonts w:ascii="Arial" w:hAnsi="Arial"/>
        <w:noProof/>
      </w:rPr>
      <w:t>19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81D29">
      <w:rPr>
        <w:rStyle w:val="Numerstrony"/>
        <w:rFonts w:ascii="Arial" w:hAnsi="Arial"/>
        <w:noProof/>
      </w:rPr>
      <w:t>19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929" w:rsidRDefault="0032692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26929" w:rsidRDefault="00326929">
    <w:pPr>
      <w:pStyle w:val="Stopka"/>
      <w:tabs>
        <w:tab w:val="clear" w:pos="4536"/>
      </w:tabs>
      <w:jc w:val="center"/>
    </w:pPr>
  </w:p>
  <w:p w:rsidR="00326929" w:rsidRDefault="00326929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929" w:rsidRDefault="00326929">
      <w:r>
        <w:separator/>
      </w:r>
    </w:p>
  </w:footnote>
  <w:footnote w:type="continuationSeparator" w:id="0">
    <w:p w:rsidR="00326929" w:rsidRDefault="003269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929" w:rsidRDefault="003269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929" w:rsidRDefault="003269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929" w:rsidRDefault="00326929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3B1A"/>
    <w:rsid w:val="0002281E"/>
    <w:rsid w:val="00041707"/>
    <w:rsid w:val="000A7836"/>
    <w:rsid w:val="001005D0"/>
    <w:rsid w:val="00153AD4"/>
    <w:rsid w:val="00162C64"/>
    <w:rsid w:val="00245048"/>
    <w:rsid w:val="00326929"/>
    <w:rsid w:val="003E1516"/>
    <w:rsid w:val="003E5D9F"/>
    <w:rsid w:val="00406E4B"/>
    <w:rsid w:val="00556E65"/>
    <w:rsid w:val="00667801"/>
    <w:rsid w:val="00673BF5"/>
    <w:rsid w:val="00697F27"/>
    <w:rsid w:val="006A4B3A"/>
    <w:rsid w:val="006B7F0D"/>
    <w:rsid w:val="006E2782"/>
    <w:rsid w:val="007A107D"/>
    <w:rsid w:val="007D239A"/>
    <w:rsid w:val="0083377D"/>
    <w:rsid w:val="00A502BF"/>
    <w:rsid w:val="00AE63B3"/>
    <w:rsid w:val="00B059D9"/>
    <w:rsid w:val="00B32885"/>
    <w:rsid w:val="00BE4849"/>
    <w:rsid w:val="00C81D29"/>
    <w:rsid w:val="00CA1F18"/>
    <w:rsid w:val="00CA3B1A"/>
    <w:rsid w:val="00CD7656"/>
    <w:rsid w:val="00E256F2"/>
    <w:rsid w:val="00E377F7"/>
    <w:rsid w:val="00E50B2F"/>
    <w:rsid w:val="00EF6500"/>
    <w:rsid w:val="00F2790C"/>
    <w:rsid w:val="00F71CB7"/>
    <w:rsid w:val="00FF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63EE06-657A-4091-9DE5-FCFA81BCA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100</TotalTime>
  <Pages>19</Pages>
  <Words>3719</Words>
  <Characters>21491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25160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36</cp:revision>
  <cp:lastPrinted>2000-12-12T16:01:00Z</cp:lastPrinted>
  <dcterms:created xsi:type="dcterms:W3CDTF">2018-08-01T07:58:00Z</dcterms:created>
  <dcterms:modified xsi:type="dcterms:W3CDTF">2018-08-08T07:41:00Z</dcterms:modified>
</cp:coreProperties>
</file>