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114" w:rsidRPr="005E4114" w:rsidRDefault="005E4114">
      <w:pPr>
        <w:rPr>
          <w:b/>
          <w:bCs/>
          <w:sz w:val="24"/>
        </w:rPr>
      </w:pPr>
      <w:r w:rsidRPr="005E4114">
        <w:rPr>
          <w:b/>
          <w:bCs/>
          <w:sz w:val="24"/>
        </w:rPr>
        <w:t>Politechnika Rzeszowska</w:t>
      </w:r>
    </w:p>
    <w:p w:rsidR="006D4AB3" w:rsidRDefault="005E4114">
      <w:pPr>
        <w:rPr>
          <w:b/>
          <w:bCs/>
          <w:sz w:val="24"/>
        </w:rPr>
      </w:pPr>
      <w:r w:rsidRPr="005E4114">
        <w:rPr>
          <w:b/>
          <w:bCs/>
          <w:sz w:val="24"/>
        </w:rPr>
        <w:t>Dział Logistyki i Zamówień Publicznych</w:t>
      </w:r>
    </w:p>
    <w:p w:rsidR="006D4AB3" w:rsidRDefault="005E4114">
      <w:pPr>
        <w:rPr>
          <w:b/>
          <w:bCs/>
          <w:sz w:val="24"/>
        </w:rPr>
      </w:pPr>
      <w:r w:rsidRPr="005E4114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5E4114">
        <w:rPr>
          <w:b/>
          <w:bCs/>
          <w:sz w:val="24"/>
        </w:rPr>
        <w:t>12</w:t>
      </w:r>
    </w:p>
    <w:p w:rsidR="006D4AB3" w:rsidRPr="00454BCC" w:rsidRDefault="005E4114" w:rsidP="00454BCC">
      <w:pPr>
        <w:rPr>
          <w:b/>
          <w:bCs/>
          <w:sz w:val="24"/>
        </w:rPr>
      </w:pPr>
      <w:r w:rsidRPr="005E4114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5E4114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E4114" w:rsidRPr="005E4114">
        <w:rPr>
          <w:b/>
          <w:bCs/>
          <w:sz w:val="24"/>
        </w:rPr>
        <w:t>NA/P/275/2018/12</w:t>
      </w:r>
      <w:r>
        <w:rPr>
          <w:sz w:val="24"/>
        </w:rPr>
        <w:tab/>
        <w:t xml:space="preserve"> </w:t>
      </w:r>
      <w:r w:rsidR="005E4114" w:rsidRPr="005E4114">
        <w:rPr>
          <w:sz w:val="24"/>
        </w:rPr>
        <w:t>Rzeszów</w:t>
      </w:r>
      <w:r>
        <w:rPr>
          <w:sz w:val="24"/>
        </w:rPr>
        <w:t xml:space="preserve"> dnia: </w:t>
      </w:r>
      <w:r w:rsidR="005E4114" w:rsidRPr="005E4114">
        <w:rPr>
          <w:sz w:val="24"/>
        </w:rPr>
        <w:t>2018-09-14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454BCC" w:rsidRDefault="00454BCC" w:rsidP="00454BCC"/>
    <w:p w:rsidR="00454BCC" w:rsidRDefault="00454BCC" w:rsidP="00454BCC"/>
    <w:p w:rsidR="00454BCC" w:rsidRPr="00454BCC" w:rsidRDefault="00454BCC" w:rsidP="00454BCC">
      <w:pPr>
        <w:jc w:val="both"/>
        <w:rPr>
          <w:sz w:val="24"/>
          <w:szCs w:val="24"/>
        </w:rPr>
      </w:pPr>
    </w:p>
    <w:p w:rsidR="00454BCC" w:rsidRPr="00454BCC" w:rsidRDefault="00454BCC" w:rsidP="00454BCC">
      <w:pPr>
        <w:jc w:val="both"/>
        <w:rPr>
          <w:sz w:val="24"/>
          <w:szCs w:val="24"/>
        </w:rPr>
      </w:pPr>
      <w:r w:rsidRPr="0000707A">
        <w:rPr>
          <w:b/>
          <w:sz w:val="24"/>
          <w:szCs w:val="24"/>
        </w:rPr>
        <w:t>Szanowni Państwo</w:t>
      </w:r>
      <w:r w:rsidRPr="00454BCC">
        <w:rPr>
          <w:sz w:val="24"/>
          <w:szCs w:val="24"/>
        </w:rPr>
        <w:t>,</w:t>
      </w:r>
    </w:p>
    <w:p w:rsidR="0000707A" w:rsidRPr="0000707A" w:rsidRDefault="0000707A" w:rsidP="0000707A">
      <w:pPr>
        <w:pStyle w:val="Tekstpodstawowywcity3"/>
        <w:ind w:firstLine="0"/>
        <w:jc w:val="left"/>
        <w:rPr>
          <w:sz w:val="16"/>
          <w:szCs w:val="16"/>
        </w:rPr>
      </w:pPr>
    </w:p>
    <w:p w:rsidR="0000707A" w:rsidRDefault="00454BCC" w:rsidP="001408FE">
      <w:pPr>
        <w:pStyle w:val="Tekstpodstawowywcity3"/>
        <w:ind w:firstLine="0"/>
        <w:rPr>
          <w:sz w:val="24"/>
        </w:rPr>
      </w:pPr>
      <w:r w:rsidRPr="00454BCC">
        <w:rPr>
          <w:sz w:val="24"/>
          <w:szCs w:val="24"/>
        </w:rPr>
        <w:t>Uprzejmie informujemy, iż w dniu 2018-09-11 do Zamawiającego wpłynęła prośba o wyjaśnienie zapisu specyfikacji istotnych warunków zamówienia, w postępowaniu prowadzonym na podstawie przepisów ustawy z dnia 29 stycznia 2004 roku Prawo Zamówień Publicznych (t.j. Dz. U. z 2017 r. poz. 1579 z późn. zm.) w trybie przetarg nieograniczony, na:</w:t>
      </w:r>
      <w:r w:rsidR="0000707A">
        <w:rPr>
          <w:sz w:val="24"/>
          <w:szCs w:val="24"/>
        </w:rPr>
        <w:t xml:space="preserve"> </w:t>
      </w:r>
      <w:r w:rsidR="0000707A" w:rsidRPr="005E4114">
        <w:rPr>
          <w:b/>
          <w:sz w:val="24"/>
        </w:rPr>
        <w:t>Naprawa poprzez wymianę serwera e-learningu</w:t>
      </w:r>
      <w:r w:rsidR="0000707A">
        <w:rPr>
          <w:sz w:val="24"/>
        </w:rPr>
        <w:t>,</w:t>
      </w:r>
    </w:p>
    <w:p w:rsidR="00454BCC" w:rsidRPr="0000707A" w:rsidRDefault="00454BCC" w:rsidP="00454BCC">
      <w:pPr>
        <w:jc w:val="both"/>
        <w:rPr>
          <w:sz w:val="16"/>
          <w:szCs w:val="16"/>
        </w:rPr>
      </w:pPr>
    </w:p>
    <w:p w:rsidR="00454BCC" w:rsidRDefault="00454BCC" w:rsidP="00454BCC">
      <w:pPr>
        <w:jc w:val="both"/>
        <w:rPr>
          <w:b/>
          <w:sz w:val="24"/>
          <w:szCs w:val="24"/>
        </w:rPr>
      </w:pPr>
      <w:r w:rsidRPr="0000707A">
        <w:rPr>
          <w:b/>
          <w:sz w:val="24"/>
          <w:szCs w:val="24"/>
        </w:rPr>
        <w:t xml:space="preserve">Zamawiający informuje, że </w:t>
      </w:r>
      <w:r w:rsidR="0000707A" w:rsidRPr="0000707A">
        <w:rPr>
          <w:b/>
          <w:sz w:val="24"/>
          <w:szCs w:val="24"/>
        </w:rPr>
        <w:t xml:space="preserve">termin </w:t>
      </w:r>
      <w:r w:rsidRPr="0000707A">
        <w:rPr>
          <w:b/>
          <w:sz w:val="24"/>
          <w:szCs w:val="24"/>
        </w:rPr>
        <w:t xml:space="preserve">składania i otwarcia ofert zostaje przesunięty. </w:t>
      </w:r>
    </w:p>
    <w:p w:rsidR="001408FE" w:rsidRPr="0000707A" w:rsidRDefault="001408FE" w:rsidP="00454BCC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Odpowiedzi na pytania jakie wpłynęły do Zamawiającego zostaną udzielone w późniejszym terminie. </w:t>
      </w:r>
    </w:p>
    <w:p w:rsidR="0000707A" w:rsidRPr="0000707A" w:rsidRDefault="0000707A" w:rsidP="00454BCC">
      <w:pPr>
        <w:jc w:val="both"/>
        <w:rPr>
          <w:sz w:val="16"/>
          <w:szCs w:val="16"/>
        </w:rPr>
      </w:pPr>
    </w:p>
    <w:p w:rsidR="00454BCC" w:rsidRPr="00454BCC" w:rsidRDefault="00454BCC" w:rsidP="00454BCC">
      <w:pPr>
        <w:jc w:val="both"/>
        <w:rPr>
          <w:sz w:val="24"/>
          <w:szCs w:val="24"/>
        </w:rPr>
      </w:pPr>
      <w:r w:rsidRPr="00454BCC">
        <w:rPr>
          <w:sz w:val="24"/>
          <w:szCs w:val="24"/>
        </w:rPr>
        <w:t>Informujemy, że zgodnie z wymogiem art. 38 ust. 2 ustawy z dnia 29 stycznia 2004 roku Prawo Zamówień Publicznych (t.j. Dz. U. z 2017 r. poz. 1579 z późn. zm.), stanowisko Zamawiającego zostało rozesłane do wszystkich wykonawców, którym przekazano SIWZ.</w:t>
      </w:r>
    </w:p>
    <w:p w:rsidR="00454BCC" w:rsidRPr="00454BCC" w:rsidRDefault="00454BCC" w:rsidP="00454BCC">
      <w:pPr>
        <w:jc w:val="both"/>
        <w:rPr>
          <w:sz w:val="24"/>
          <w:szCs w:val="24"/>
        </w:rPr>
      </w:pPr>
      <w:r w:rsidRPr="00454BCC">
        <w:rPr>
          <w:sz w:val="24"/>
          <w:szCs w:val="24"/>
        </w:rPr>
        <w:t>Zamawiający</w:t>
      </w:r>
    </w:p>
    <w:p w:rsidR="00454BCC" w:rsidRPr="00454BCC" w:rsidRDefault="00454BCC" w:rsidP="00454BCC">
      <w:pPr>
        <w:jc w:val="both"/>
        <w:rPr>
          <w:sz w:val="24"/>
          <w:szCs w:val="24"/>
        </w:rPr>
      </w:pPr>
    </w:p>
    <w:p w:rsidR="00454BCC" w:rsidRPr="00454BCC" w:rsidRDefault="00454BCC" w:rsidP="00454BCC">
      <w:pPr>
        <w:jc w:val="both"/>
        <w:rPr>
          <w:sz w:val="24"/>
          <w:szCs w:val="24"/>
        </w:rPr>
      </w:pPr>
    </w:p>
    <w:p w:rsidR="00454BCC" w:rsidRPr="00454BCC" w:rsidRDefault="00454BCC" w:rsidP="00454BCC">
      <w:pPr>
        <w:jc w:val="both"/>
        <w:rPr>
          <w:sz w:val="24"/>
          <w:szCs w:val="24"/>
        </w:rPr>
      </w:pPr>
    </w:p>
    <w:p w:rsidR="00454BCC" w:rsidRPr="00454BCC" w:rsidRDefault="00454BCC" w:rsidP="00454BCC">
      <w:pPr>
        <w:jc w:val="both"/>
        <w:rPr>
          <w:sz w:val="24"/>
          <w:szCs w:val="24"/>
        </w:rPr>
      </w:pPr>
    </w:p>
    <w:p w:rsidR="00454BCC" w:rsidRPr="00454BCC" w:rsidRDefault="00454BCC" w:rsidP="00454BCC">
      <w:pPr>
        <w:jc w:val="both"/>
        <w:rPr>
          <w:sz w:val="24"/>
          <w:szCs w:val="24"/>
        </w:rPr>
      </w:pPr>
    </w:p>
    <w:p w:rsidR="00454BCC" w:rsidRDefault="00454BCC" w:rsidP="00454BCC"/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5E4F" w:rsidRDefault="00725E4F">
      <w:r>
        <w:separator/>
      </w:r>
    </w:p>
  </w:endnote>
  <w:endnote w:type="continuationSeparator" w:id="0">
    <w:p w:rsidR="00725E4F" w:rsidRDefault="00725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FD7EF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25E4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5E4F" w:rsidRDefault="00725E4F">
      <w:r>
        <w:separator/>
      </w:r>
    </w:p>
  </w:footnote>
  <w:footnote w:type="continuationSeparator" w:id="0">
    <w:p w:rsidR="00725E4F" w:rsidRDefault="00725E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114" w:rsidRDefault="005E41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114" w:rsidRDefault="005E41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114" w:rsidRDefault="005E411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5E4F"/>
    <w:rsid w:val="0000707A"/>
    <w:rsid w:val="00031374"/>
    <w:rsid w:val="000A1097"/>
    <w:rsid w:val="001408FE"/>
    <w:rsid w:val="00180C6E"/>
    <w:rsid w:val="00454BCC"/>
    <w:rsid w:val="004A75F2"/>
    <w:rsid w:val="005144A9"/>
    <w:rsid w:val="005B1B08"/>
    <w:rsid w:val="005E4114"/>
    <w:rsid w:val="00662BDB"/>
    <w:rsid w:val="006B7198"/>
    <w:rsid w:val="006D4AB3"/>
    <w:rsid w:val="006F3B81"/>
    <w:rsid w:val="00725E4F"/>
    <w:rsid w:val="00897AB0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  <w:rsid w:val="00FD7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4C72C55-4C58-4DFD-93A7-BF1D7786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2001-02-10T13:28:00Z</cp:lastPrinted>
  <dcterms:created xsi:type="dcterms:W3CDTF">2018-09-14T05:31:00Z</dcterms:created>
  <dcterms:modified xsi:type="dcterms:W3CDTF">2018-09-14T05:31:00Z</dcterms:modified>
</cp:coreProperties>
</file>