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1F1" w:rsidRDefault="005419C0">
      <w:pPr>
        <w:pStyle w:val="Nagwek3"/>
        <w:rPr>
          <w:rFonts w:ascii="Times New Roman" w:hAnsi="Times New Roman"/>
          <w:sz w:val="24"/>
        </w:rPr>
      </w:pPr>
      <w:r>
        <w:rPr>
          <w:rFonts w:ascii="Times New Roman" w:hAnsi="Times New Roman"/>
          <w:sz w:val="24"/>
        </w:rPr>
        <w:t>Załącznik nr 1 SIWZ</w:t>
      </w:r>
    </w:p>
    <w:p w:rsidR="008B21F1" w:rsidRDefault="008B21F1">
      <w:pPr>
        <w:rPr>
          <w:sz w:val="24"/>
        </w:rPr>
      </w:pPr>
    </w:p>
    <w:p w:rsidR="008B21F1" w:rsidRDefault="008B21F1">
      <w:pPr>
        <w:rPr>
          <w:sz w:val="24"/>
        </w:rPr>
      </w:pPr>
    </w:p>
    <w:p w:rsidR="008B21F1" w:rsidRDefault="008B21F1">
      <w:pPr>
        <w:rPr>
          <w:sz w:val="24"/>
        </w:rPr>
      </w:pPr>
    </w:p>
    <w:p w:rsidR="008B21F1" w:rsidRDefault="008B21F1">
      <w:pPr>
        <w:spacing w:line="360" w:lineRule="auto"/>
        <w:rPr>
          <w:sz w:val="24"/>
        </w:rPr>
      </w:pPr>
    </w:p>
    <w:p w:rsidR="008B21F1" w:rsidRDefault="005419C0">
      <w:pPr>
        <w:pStyle w:val="Nagwek4"/>
        <w:rPr>
          <w:rFonts w:ascii="Times New Roman" w:hAnsi="Times New Roman"/>
          <w:sz w:val="28"/>
        </w:rPr>
      </w:pPr>
      <w:r>
        <w:rPr>
          <w:rFonts w:ascii="Times New Roman" w:hAnsi="Times New Roman"/>
          <w:sz w:val="28"/>
        </w:rPr>
        <w:t xml:space="preserve">SZCZEGÓŁOWY OPIS TEMATU ZAMÓWIENIA </w:t>
      </w:r>
    </w:p>
    <w:p w:rsidR="008B21F1" w:rsidRDefault="005419C0">
      <w:pPr>
        <w:spacing w:before="120" w:line="360" w:lineRule="auto"/>
        <w:jc w:val="center"/>
        <w:rPr>
          <w:b/>
          <w:sz w:val="28"/>
        </w:rPr>
      </w:pPr>
      <w:r>
        <w:rPr>
          <w:b/>
          <w:sz w:val="28"/>
        </w:rPr>
        <w:t>prowadzonego w trybie „</w:t>
      </w:r>
      <w:r w:rsidR="00B842FE" w:rsidRPr="00B842FE">
        <w:rPr>
          <w:b/>
          <w:sz w:val="28"/>
        </w:rPr>
        <w:t>przetarg nieograniczony</w:t>
      </w:r>
      <w:r>
        <w:rPr>
          <w:b/>
          <w:sz w:val="28"/>
        </w:rPr>
        <w:t>” na „</w:t>
      </w:r>
      <w:r w:rsidR="00B842FE" w:rsidRPr="00B842FE">
        <w:rPr>
          <w:b/>
          <w:sz w:val="28"/>
        </w:rPr>
        <w:t xml:space="preserve">Dostawa  kolorowego urządzenia wielofunkcyjnego, Dostawa 5 sztuk projektorów, 5 sztuk tablic </w:t>
      </w:r>
      <w:proofErr w:type="spellStart"/>
      <w:r w:rsidR="00B842FE" w:rsidRPr="00B842FE">
        <w:rPr>
          <w:b/>
          <w:sz w:val="28"/>
        </w:rPr>
        <w:t>suchościeralnych</w:t>
      </w:r>
      <w:proofErr w:type="spellEnd"/>
      <w:r w:rsidR="00B842FE" w:rsidRPr="00B842FE">
        <w:rPr>
          <w:b/>
          <w:sz w:val="28"/>
        </w:rPr>
        <w:t xml:space="preserve"> wraz z wyposażeniem i okablowaniem oraz 5 sztuk systemów transmisji cyfrowej wideo.</w:t>
      </w:r>
      <w:r>
        <w:rPr>
          <w:b/>
          <w:sz w:val="28"/>
        </w:rPr>
        <w:t>”</w:t>
      </w:r>
    </w:p>
    <w:p w:rsidR="008B21F1" w:rsidRDefault="008B21F1">
      <w:pPr>
        <w:spacing w:line="360" w:lineRule="auto"/>
        <w:ind w:hanging="284"/>
        <w:rPr>
          <w:sz w:val="24"/>
        </w:rPr>
      </w:pPr>
    </w:p>
    <w:p w:rsidR="008B21F1" w:rsidRPr="005419C0" w:rsidRDefault="005419C0">
      <w:pPr>
        <w:spacing w:line="360" w:lineRule="auto"/>
        <w:ind w:hanging="284"/>
        <w:rPr>
          <w:b/>
          <w:sz w:val="24"/>
          <w:u w:val="single"/>
        </w:rPr>
      </w:pPr>
      <w:r w:rsidRPr="005419C0">
        <w:rPr>
          <w:b/>
          <w:sz w:val="24"/>
          <w:u w:val="single"/>
        </w:rPr>
        <w:t>Zadanie nr 1</w:t>
      </w:r>
    </w:p>
    <w:p w:rsidR="005419C0" w:rsidRDefault="005419C0">
      <w:pPr>
        <w:spacing w:line="360" w:lineRule="auto"/>
        <w:ind w:hanging="284"/>
        <w:rPr>
          <w:b/>
          <w:sz w:val="24"/>
          <w:u w:val="single"/>
        </w:rPr>
      </w:pPr>
      <w:r w:rsidRPr="005419C0">
        <w:rPr>
          <w:b/>
          <w:sz w:val="24"/>
          <w:u w:val="single"/>
        </w:rPr>
        <w:t>Dostawa  kolorowego urządzenia wielofunkcyjnego</w:t>
      </w:r>
    </w:p>
    <w:p w:rsidR="002A2303" w:rsidRDefault="002A2303">
      <w:pPr>
        <w:spacing w:line="360" w:lineRule="auto"/>
        <w:ind w:hanging="284"/>
        <w:rPr>
          <w:b/>
          <w:sz w:val="24"/>
          <w:u w:val="single"/>
        </w:rPr>
      </w:pPr>
    </w:p>
    <w:tbl>
      <w:tblPr>
        <w:tblW w:w="15900" w:type="dxa"/>
        <w:tblInd w:w="70" w:type="dxa"/>
        <w:tblCellMar>
          <w:left w:w="70" w:type="dxa"/>
          <w:right w:w="70" w:type="dxa"/>
        </w:tblCellMar>
        <w:tblLook w:val="04A0" w:firstRow="1" w:lastRow="0" w:firstColumn="1" w:lastColumn="0" w:noHBand="0" w:noVBand="1"/>
      </w:tblPr>
      <w:tblGrid>
        <w:gridCol w:w="5320"/>
        <w:gridCol w:w="10580"/>
      </w:tblGrid>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bookmarkStart w:id="0" w:name="RANGE!A1:B46"/>
            <w:r w:rsidRPr="002A2303">
              <w:rPr>
                <w:rFonts w:ascii="Calibri Light" w:hAnsi="Calibri Light" w:cs="Calibri Light"/>
                <w:b/>
                <w:bCs/>
                <w:color w:val="000000"/>
              </w:rPr>
              <w:t>PARAMETRY I FUNKCJONALNOŚCI</w:t>
            </w:r>
            <w:bookmarkEnd w:id="0"/>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WYMAGANE MINIMALNE PARAMETRY TECHNICZNE I FUNKCJONALNE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OGÓLNE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TYP URZĄDZENIA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Urządzenie laserowe, kolorowe.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FUNKCJE URZĄDZENIA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Kopiowanie, drukowanie, skanowanie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CZAS NAGRZEWANIA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większy niż 35 sekund</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PANEL OPERACYJNY</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Dotykowy, o przekątnej nie mniejszej niż 20 centymetrów</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DYSK TWARDY </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O pojemności nie mniejszej niż 250 GB</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PAMIĘĆ RAM</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O pojemności nie mniejszej niż 1,5 GB</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INTERFEJSY</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Ethernet BASE 10/100/1000, USB 2.0</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ZARZĄDZANIE USTAWIENIAMI URZĄDZENIA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Urządzenie musi </w:t>
            </w:r>
            <w:proofErr w:type="spellStart"/>
            <w:r w:rsidRPr="002A2303">
              <w:rPr>
                <w:rFonts w:ascii="Calibri Light" w:hAnsi="Calibri Light" w:cs="Calibri Light"/>
                <w:color w:val="000000"/>
              </w:rPr>
              <w:t>umozliwiać</w:t>
            </w:r>
            <w:proofErr w:type="spellEnd"/>
            <w:r w:rsidRPr="002A2303">
              <w:rPr>
                <w:rFonts w:ascii="Calibri Light" w:hAnsi="Calibri Light" w:cs="Calibri Light"/>
                <w:color w:val="000000"/>
              </w:rPr>
              <w:t xml:space="preserve"> </w:t>
            </w:r>
            <w:proofErr w:type="spellStart"/>
            <w:r w:rsidRPr="002A2303">
              <w:rPr>
                <w:rFonts w:ascii="Calibri Light" w:hAnsi="Calibri Light" w:cs="Calibri Light"/>
                <w:color w:val="000000"/>
              </w:rPr>
              <w:t>dostep</w:t>
            </w:r>
            <w:proofErr w:type="spellEnd"/>
            <w:r w:rsidRPr="002A2303">
              <w:rPr>
                <w:rFonts w:ascii="Calibri Light" w:hAnsi="Calibri Light" w:cs="Calibri Light"/>
                <w:color w:val="000000"/>
              </w:rPr>
              <w:t xml:space="preserve"> do jego ustawień poprzez narzędzie uruchamiane w przeglądarce internetowej. </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POJEMNOŚĆ WEJŚCIOWA PAPIERU</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mniejsza niż 1200 arkuszy A4 o gramaturze 80 g/m² realizowana przez przynajmniej 2 kasety oraz podajnik boczny</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POJEMNOŚĆ WYJŚCIOWA PAPIERU</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Nie mniejsza niż 500 arkuszy  </w:t>
            </w:r>
            <w:proofErr w:type="spellStart"/>
            <w:r w:rsidRPr="002A2303">
              <w:rPr>
                <w:rFonts w:ascii="Calibri Light" w:hAnsi="Calibri Light" w:cs="Calibri Light"/>
                <w:color w:val="000000"/>
              </w:rPr>
              <w:t>arkuszy</w:t>
            </w:r>
            <w:proofErr w:type="spellEnd"/>
            <w:r w:rsidRPr="002A2303">
              <w:rPr>
                <w:rFonts w:ascii="Calibri Light" w:hAnsi="Calibri Light" w:cs="Calibri Light"/>
                <w:color w:val="000000"/>
              </w:rPr>
              <w:t xml:space="preserve"> A4 o gramaturze 80 g/m²</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CZAS REALIZACJI PIERWSZEJ KOPII KOLOROWEJ</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większy niż 9 sekund</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lastRenderedPageBreak/>
              <w:t>CZAS REALIZACJI PIERWSZEJ KOPII CZARNO-BIAŁEJ</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większy niż 6 sekund</w:t>
            </w:r>
          </w:p>
        </w:tc>
      </w:tr>
      <w:tr w:rsidR="002A2303" w:rsidRPr="002A2303" w:rsidTr="002A2303">
        <w:trPr>
          <w:trHeight w:val="76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OBSŁUGIWANE SYSTEMY OPERACYJNE MICROSOFT</w:t>
            </w:r>
          </w:p>
        </w:tc>
        <w:tc>
          <w:tcPr>
            <w:tcW w:w="10580" w:type="dxa"/>
            <w:tcBorders>
              <w:top w:val="nil"/>
              <w:left w:val="nil"/>
              <w:bottom w:val="nil"/>
              <w:right w:val="nil"/>
            </w:tcBorders>
            <w:shd w:val="clear" w:color="auto" w:fill="auto"/>
            <w:vAlign w:val="bottom"/>
            <w:hideMark/>
          </w:tcPr>
          <w:p w:rsidR="002A2303" w:rsidRPr="002A2303" w:rsidRDefault="002A2303" w:rsidP="002A2303">
            <w:pPr>
              <w:tabs>
                <w:tab w:val="left" w:pos="10061"/>
                <w:tab w:val="left" w:pos="10440"/>
              </w:tabs>
              <w:ind w:right="521"/>
              <w:rPr>
                <w:rFonts w:ascii="Calibri Light" w:hAnsi="Calibri Light" w:cs="Calibri Light"/>
                <w:color w:val="000000"/>
              </w:rPr>
            </w:pPr>
            <w:r w:rsidRPr="002A2303">
              <w:rPr>
                <w:rFonts w:ascii="Calibri Light" w:hAnsi="Calibri Light" w:cs="Calibri Light"/>
                <w:color w:val="000000"/>
              </w:rPr>
              <w:t xml:space="preserve"> Windows 10 (x64),  Windows 8.1 (x64),  Windows 8 (x64),  Windows 7 (x64),  Windows Vista (x64),  Windows 10,  Windows 8.1,  Windows 8,  Windows 7,  Windows Vista,  Windows Server 2012 R2 (x64),  Windows Server 2012 (x64),  Windows Server 2008 R2 (x64),  Windows Server 2008 (x64),  Windows Server 2003(x64),  Windows Server 2008,  Windows Server 2003</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KOPIARKA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PRĘDKOŚĆ KOPIOWANIA KOLOROWEGO I CZARNO-BIAŁEGO A4</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mniej niż 20 stron na minutę</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KOPIOWANIE CIĄGŁE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 zakresie nie mniejszym niż 1 - 999 kopii</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ZOOM</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 zakresie nie mniejszym niż 25 - 400% w krokach co 1%</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ROZDZIELCZOŚĆ KOPIOWANIA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600 </w:t>
            </w:r>
            <w:proofErr w:type="spellStart"/>
            <w:r w:rsidRPr="002A2303">
              <w:rPr>
                <w:rFonts w:ascii="Calibri Light" w:hAnsi="Calibri Light" w:cs="Calibri Light"/>
                <w:color w:val="000000"/>
              </w:rPr>
              <w:t>dpi</w:t>
            </w:r>
            <w:proofErr w:type="spellEnd"/>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SKANER ORAZ PODAJNIK ORYGINAŁÓW</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MODUŁ SKANERA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Wbudowany skaner płaski (</w:t>
            </w:r>
            <w:proofErr w:type="spellStart"/>
            <w:r w:rsidRPr="002A2303">
              <w:rPr>
                <w:rFonts w:ascii="Calibri Light" w:hAnsi="Calibri Light" w:cs="Calibri Light"/>
                <w:color w:val="000000"/>
              </w:rPr>
              <w:t>szybkowy</w:t>
            </w:r>
            <w:proofErr w:type="spellEnd"/>
            <w:r w:rsidRPr="002A2303">
              <w:rPr>
                <w:rFonts w:ascii="Calibri Light" w:hAnsi="Calibri Light" w:cs="Calibri Light"/>
                <w:color w:val="000000"/>
              </w:rPr>
              <w:t>) oraz automatyczny dwustronny podajnik oryginałów</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POJEMNOŚĆ PODAJNIKA ORYGINAŁÓW</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mniejsza niż 100 arkuszy A4 o gramaturze 80 g/m²</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PRĘDKOŚĆ SKANOWANIA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Nie mniej niż 50 oryginałów A4 o gramaturze 80 g/m² w trybie jednostronnym w rozdzielczości nie mniejszej niż 300 </w:t>
            </w:r>
            <w:proofErr w:type="spellStart"/>
            <w:r w:rsidRPr="002A2303">
              <w:rPr>
                <w:rFonts w:ascii="Calibri Light" w:hAnsi="Calibri Light" w:cs="Calibri Light"/>
                <w:color w:val="000000"/>
              </w:rPr>
              <w:t>dpi</w:t>
            </w:r>
            <w:proofErr w:type="spellEnd"/>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FORMATY ZESKANOWANYCH PLIKÓW</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Przynajmniej: PDF, PDF/A, PDF skompresowany, PDF szyfrowany, JPEG, TIFF</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ROZDZIELCZOŚĆ SKANOWANIA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W zakresie nie mniejszym niż: 100 - 600 </w:t>
            </w:r>
            <w:proofErr w:type="spellStart"/>
            <w:r w:rsidRPr="002A2303">
              <w:rPr>
                <w:rFonts w:ascii="Calibri Light" w:hAnsi="Calibri Light" w:cs="Calibri Light"/>
                <w:color w:val="000000"/>
              </w:rPr>
              <w:t>dpi</w:t>
            </w:r>
            <w:proofErr w:type="spellEnd"/>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DRUKARKA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MODUŁ DRUKU DWUSTRONNEGO</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Wymagany wbudowany.</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OBSŁUGIWANE FORMATY PAPIERU</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A3, A4, A5, rozmiary niestandardowe, obsługiwane przez przynajmniej 1 kasetę podstawową oraz podajnik ręczny</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OBSŁUGIWANA GRAMATURA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 zakresie nie mniejszym niż 55 - 300 g/m²</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ROZDZIELCZOŚĆ DRUKOWANIA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Nie mniejsza niż 1200 x 1200 </w:t>
            </w:r>
            <w:proofErr w:type="spellStart"/>
            <w:r w:rsidRPr="002A2303">
              <w:rPr>
                <w:rFonts w:ascii="Calibri Light" w:hAnsi="Calibri Light" w:cs="Calibri Light"/>
                <w:color w:val="000000"/>
              </w:rPr>
              <w:t>dpi</w:t>
            </w:r>
            <w:proofErr w:type="spellEnd"/>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JĘZYKI OPISU STRONY</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Przynajmniej: PCL5, PCL6, PDF </w:t>
            </w:r>
            <w:proofErr w:type="spellStart"/>
            <w:r w:rsidRPr="002A2303">
              <w:rPr>
                <w:rFonts w:ascii="Calibri Light" w:hAnsi="Calibri Light" w:cs="Calibri Light"/>
                <w:color w:val="000000"/>
              </w:rPr>
              <w:t>direct</w:t>
            </w:r>
            <w:proofErr w:type="spellEnd"/>
            <w:r w:rsidRPr="002A2303">
              <w:rPr>
                <w:rFonts w:ascii="Calibri Light" w:hAnsi="Calibri Light" w:cs="Calibri Light"/>
                <w:color w:val="000000"/>
              </w:rPr>
              <w:t xml:space="preserve"> </w:t>
            </w:r>
            <w:proofErr w:type="spellStart"/>
            <w:r w:rsidRPr="002A2303">
              <w:rPr>
                <w:rFonts w:ascii="Calibri Light" w:hAnsi="Calibri Light" w:cs="Calibri Light"/>
                <w:color w:val="000000"/>
              </w:rPr>
              <w:t>print</w:t>
            </w:r>
            <w:proofErr w:type="spellEnd"/>
            <w:r w:rsidRPr="002A2303">
              <w:rPr>
                <w:rFonts w:ascii="Calibri Light" w:hAnsi="Calibri Light" w:cs="Calibri Light"/>
                <w:color w:val="000000"/>
              </w:rPr>
              <w:t>, druk mediów: JPEG, TIFF.</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KOMUNIKACJA I BEZPIECZEŃSTWO</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PROTOKOŁY SIECIOWE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TCP/IP</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PROTOKOŁY SKANOWANIA</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Umożliwiające realizację skanu do folderu, zasobu sieciowego, e-mail</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FILTROWANIE MAC ADRESÓW</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Wymagane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NADPISYWANIE DANYCH DYSKOWYCH</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Wymagane przynajmniej 9-krotne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SZYFROWANIE SSL</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Wymagane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WYMAGANIA ŚRODOWISKOWE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MAKSYMALNE ZUŻYCIE ENERGII</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większe niż 1700W</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TYPOWE ZUŻYCIE ENERGII WEDŁUG WSKAŹNIKA TEC</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Nie większe niż 1 kWh</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CERTYFIKATY I DEKLARACJE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Energy Star, CE</w:t>
            </w:r>
          </w:p>
        </w:tc>
      </w:tr>
      <w:tr w:rsidR="002A2303" w:rsidRPr="002A2303" w:rsidTr="002A2303">
        <w:trPr>
          <w:trHeight w:val="255"/>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WYPOSAŻENIE DODATKOWE</w:t>
            </w:r>
          </w:p>
        </w:tc>
        <w:tc>
          <w:tcPr>
            <w:tcW w:w="1058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Urządzenie jest dostarczane z szafką w kolorze analogicznym do obudowy urządzenia</w:t>
            </w:r>
          </w:p>
        </w:tc>
      </w:tr>
      <w:tr w:rsidR="002A2303" w:rsidRPr="002A2303" w:rsidTr="002A2303">
        <w:trPr>
          <w:trHeight w:val="1020"/>
        </w:trPr>
        <w:tc>
          <w:tcPr>
            <w:tcW w:w="5320" w:type="dxa"/>
            <w:tcBorders>
              <w:top w:val="nil"/>
              <w:left w:val="nil"/>
              <w:bottom w:val="nil"/>
              <w:right w:val="nil"/>
            </w:tcBorders>
            <w:shd w:val="clear" w:color="auto" w:fill="auto"/>
            <w:noWrap/>
            <w:vAlign w:val="bottom"/>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lastRenderedPageBreak/>
              <w:t>MATERIAŁY EKSPLOATACYJNE</w:t>
            </w:r>
          </w:p>
        </w:tc>
        <w:tc>
          <w:tcPr>
            <w:tcW w:w="10580" w:type="dxa"/>
            <w:tcBorders>
              <w:top w:val="nil"/>
              <w:left w:val="nil"/>
              <w:bottom w:val="nil"/>
              <w:right w:val="nil"/>
            </w:tcBorders>
            <w:shd w:val="clear" w:color="auto" w:fill="auto"/>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 xml:space="preserve">Urządzenie musi być wyposażone w komplet tonerów pozwalający na wydrukowanie 10 </w:t>
            </w:r>
            <w:proofErr w:type="spellStart"/>
            <w:r w:rsidRPr="002A2303">
              <w:rPr>
                <w:rFonts w:ascii="Calibri Light" w:hAnsi="Calibri Light" w:cs="Calibri Light"/>
                <w:color w:val="000000"/>
              </w:rPr>
              <w:t>tys</w:t>
            </w:r>
            <w:proofErr w:type="spellEnd"/>
            <w:r w:rsidRPr="002A2303">
              <w:rPr>
                <w:rFonts w:ascii="Calibri Light" w:hAnsi="Calibri Light" w:cs="Calibri Light"/>
                <w:color w:val="000000"/>
              </w:rPr>
              <w:t xml:space="preserve"> wydruków kolorowych A4 przy poziomie pokrycia tonerem 20%. Urządzenie musi być wyposażone w komplet bębnów o wydajności nie mniejszej niż 40 tys. wydruków (A4, 5% krycia) każdy. Dopuszczone jest dołączenie do konfiguracji dodatkowej ilości materiałów pozwalających sumarycznie spełnić wymaganą wydajność. </w:t>
            </w:r>
          </w:p>
        </w:tc>
      </w:tr>
      <w:tr w:rsidR="002A2303" w:rsidRPr="002A2303" w:rsidTr="002A2303">
        <w:trPr>
          <w:trHeight w:val="510"/>
        </w:trPr>
        <w:tc>
          <w:tcPr>
            <w:tcW w:w="5320" w:type="dxa"/>
            <w:vMerge w:val="restart"/>
            <w:tcBorders>
              <w:top w:val="nil"/>
              <w:left w:val="nil"/>
              <w:bottom w:val="nil"/>
              <w:right w:val="nil"/>
            </w:tcBorders>
            <w:shd w:val="clear" w:color="auto" w:fill="auto"/>
            <w:noWrap/>
            <w:vAlign w:val="center"/>
            <w:hideMark/>
          </w:tcPr>
          <w:p w:rsidR="002A2303" w:rsidRPr="002A2303" w:rsidRDefault="002A2303" w:rsidP="002A2303">
            <w:pPr>
              <w:rPr>
                <w:rFonts w:ascii="Calibri Light" w:hAnsi="Calibri Light" w:cs="Calibri Light"/>
                <w:b/>
                <w:bCs/>
                <w:color w:val="000000"/>
              </w:rPr>
            </w:pPr>
            <w:r w:rsidRPr="002A2303">
              <w:rPr>
                <w:rFonts w:ascii="Calibri Light" w:hAnsi="Calibri Light" w:cs="Calibri Light"/>
                <w:b/>
                <w:bCs/>
                <w:color w:val="000000"/>
              </w:rPr>
              <w:t>INNE</w:t>
            </w:r>
          </w:p>
        </w:tc>
        <w:tc>
          <w:tcPr>
            <w:tcW w:w="10580" w:type="dxa"/>
            <w:tcBorders>
              <w:top w:val="nil"/>
              <w:left w:val="nil"/>
              <w:bottom w:val="nil"/>
              <w:right w:val="nil"/>
            </w:tcBorders>
            <w:shd w:val="clear" w:color="auto" w:fill="auto"/>
            <w:vAlign w:val="bottom"/>
            <w:hideMark/>
          </w:tcPr>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Wymagany aktualny certyfikat autoryzacji producenta oferowanego urządzenia na sprzedaż i serwis  - wystawiony przez generalnego przedstawiciela producenta na terenie RP.</w:t>
            </w:r>
          </w:p>
        </w:tc>
      </w:tr>
      <w:tr w:rsidR="002A2303" w:rsidRPr="002A2303" w:rsidTr="002A2303">
        <w:trPr>
          <w:trHeight w:val="510"/>
        </w:trPr>
        <w:tc>
          <w:tcPr>
            <w:tcW w:w="5320" w:type="dxa"/>
            <w:vMerge/>
            <w:tcBorders>
              <w:top w:val="nil"/>
              <w:left w:val="nil"/>
              <w:bottom w:val="nil"/>
              <w:right w:val="nil"/>
            </w:tcBorders>
            <w:vAlign w:val="center"/>
            <w:hideMark/>
          </w:tcPr>
          <w:p w:rsidR="002A2303" w:rsidRPr="002A2303" w:rsidRDefault="002A2303" w:rsidP="002A2303">
            <w:pPr>
              <w:rPr>
                <w:rFonts w:ascii="Calibri Light" w:hAnsi="Calibri Light" w:cs="Calibri Light"/>
                <w:b/>
                <w:bCs/>
                <w:color w:val="000000"/>
              </w:rPr>
            </w:pPr>
          </w:p>
        </w:tc>
        <w:tc>
          <w:tcPr>
            <w:tcW w:w="10580" w:type="dxa"/>
            <w:tcBorders>
              <w:top w:val="nil"/>
              <w:left w:val="nil"/>
              <w:bottom w:val="nil"/>
              <w:right w:val="nil"/>
            </w:tcBorders>
            <w:shd w:val="clear" w:color="auto" w:fill="auto"/>
            <w:vAlign w:val="bottom"/>
            <w:hideMark/>
          </w:tcPr>
          <w:p w:rsidR="000169A5" w:rsidRDefault="002A2303" w:rsidP="002A2303">
            <w:pPr>
              <w:rPr>
                <w:rFonts w:ascii="Calibri Light" w:hAnsi="Calibri Light" w:cs="Calibri Light"/>
                <w:color w:val="000000"/>
              </w:rPr>
            </w:pPr>
            <w:r w:rsidRPr="002A2303">
              <w:rPr>
                <w:rFonts w:ascii="Calibri Light" w:hAnsi="Calibri Light" w:cs="Calibri Light"/>
                <w:color w:val="000000"/>
              </w:rPr>
              <w:t xml:space="preserve">Wymagane oświadczenie producenta, iż w przypadku nie wywiązywania się Oferenta ze świadczenia usług serwisowych w </w:t>
            </w:r>
          </w:p>
          <w:p w:rsidR="002A2303" w:rsidRPr="002A2303" w:rsidRDefault="002A2303" w:rsidP="002A2303">
            <w:pPr>
              <w:rPr>
                <w:rFonts w:ascii="Calibri Light" w:hAnsi="Calibri Light" w:cs="Calibri Light"/>
                <w:color w:val="000000"/>
              </w:rPr>
            </w:pPr>
            <w:r w:rsidRPr="002A2303">
              <w:rPr>
                <w:rFonts w:ascii="Calibri Light" w:hAnsi="Calibri Light" w:cs="Calibri Light"/>
                <w:color w:val="000000"/>
              </w:rPr>
              <w:t>sposób należyty, Producent zobowiązany jest do przejęcia świadczenia serwisu</w:t>
            </w:r>
          </w:p>
        </w:tc>
      </w:tr>
    </w:tbl>
    <w:p w:rsidR="002A2303" w:rsidRPr="005419C0" w:rsidRDefault="002A2303">
      <w:pPr>
        <w:spacing w:line="360" w:lineRule="auto"/>
        <w:ind w:hanging="284"/>
        <w:rPr>
          <w:b/>
          <w:sz w:val="24"/>
          <w:u w:val="single"/>
        </w:rPr>
      </w:pPr>
    </w:p>
    <w:p w:rsidR="005419C0" w:rsidRPr="005419C0" w:rsidRDefault="005419C0" w:rsidP="005419C0">
      <w:pPr>
        <w:spacing w:line="360" w:lineRule="auto"/>
        <w:ind w:hanging="284"/>
        <w:rPr>
          <w:b/>
          <w:sz w:val="24"/>
          <w:u w:val="single"/>
        </w:rPr>
      </w:pPr>
      <w:r w:rsidRPr="005419C0">
        <w:rPr>
          <w:b/>
          <w:sz w:val="24"/>
          <w:u w:val="single"/>
        </w:rPr>
        <w:t>Zadanie nr 2</w:t>
      </w:r>
    </w:p>
    <w:p w:rsidR="005419C0" w:rsidRPr="005419C0" w:rsidRDefault="005419C0">
      <w:pPr>
        <w:spacing w:line="360" w:lineRule="auto"/>
        <w:ind w:hanging="284"/>
        <w:rPr>
          <w:b/>
          <w:sz w:val="24"/>
          <w:u w:val="single"/>
        </w:rPr>
      </w:pPr>
      <w:r w:rsidRPr="005419C0">
        <w:rPr>
          <w:b/>
          <w:sz w:val="24"/>
          <w:u w:val="single"/>
        </w:rPr>
        <w:t xml:space="preserve">Dostawa 5 sztuk projektorów, 5 sztuk tablic </w:t>
      </w:r>
      <w:proofErr w:type="spellStart"/>
      <w:r w:rsidRPr="005419C0">
        <w:rPr>
          <w:b/>
          <w:sz w:val="24"/>
          <w:u w:val="single"/>
        </w:rPr>
        <w:t>suchościeralnych</w:t>
      </w:r>
      <w:proofErr w:type="spellEnd"/>
      <w:r w:rsidRPr="005419C0">
        <w:rPr>
          <w:b/>
          <w:sz w:val="24"/>
          <w:u w:val="single"/>
        </w:rPr>
        <w:t xml:space="preserve"> wraz z wyposażeniem i</w:t>
      </w:r>
    </w:p>
    <w:p w:rsidR="005419C0" w:rsidRDefault="005419C0">
      <w:pPr>
        <w:spacing w:line="360" w:lineRule="auto"/>
        <w:ind w:hanging="284"/>
        <w:rPr>
          <w:b/>
          <w:sz w:val="24"/>
          <w:u w:val="single"/>
        </w:rPr>
      </w:pPr>
      <w:r w:rsidRPr="005419C0">
        <w:rPr>
          <w:b/>
          <w:sz w:val="24"/>
          <w:u w:val="single"/>
        </w:rPr>
        <w:t>okablowaniem oraz 5 sztuk systemów transmisji cyfrowej wideo.</w:t>
      </w:r>
    </w:p>
    <w:p w:rsidR="00F8204C" w:rsidRDefault="00F8204C">
      <w:pPr>
        <w:spacing w:line="360" w:lineRule="auto"/>
        <w:ind w:hanging="284"/>
        <w:rPr>
          <w:b/>
          <w:sz w:val="24"/>
          <w:u w:val="single"/>
        </w:rPr>
      </w:pPr>
    </w:p>
    <w:p w:rsidR="00F8204C" w:rsidRPr="00F8204C" w:rsidRDefault="00F8204C" w:rsidP="00F8204C">
      <w:pPr>
        <w:spacing w:line="360" w:lineRule="auto"/>
        <w:ind w:hanging="284"/>
        <w:rPr>
          <w:b/>
          <w:sz w:val="24"/>
        </w:rPr>
      </w:pPr>
      <w:r w:rsidRPr="00F8204C">
        <w:rPr>
          <w:b/>
          <w:sz w:val="24"/>
        </w:rPr>
        <w:t xml:space="preserve">OPISY  WYPOSAŻENIA  MULTIMEDIALNEGO SAL  W DS. ARCUS </w:t>
      </w:r>
    </w:p>
    <w:p w:rsidR="00F8204C" w:rsidRPr="00836F3F" w:rsidRDefault="00F8204C" w:rsidP="00F8204C">
      <w:pPr>
        <w:spacing w:line="360" w:lineRule="auto"/>
        <w:ind w:hanging="284"/>
        <w:rPr>
          <w:sz w:val="24"/>
          <w:u w:val="single"/>
        </w:rPr>
      </w:pPr>
      <w:r w:rsidRPr="00836F3F">
        <w:rPr>
          <w:sz w:val="24"/>
          <w:u w:val="single"/>
        </w:rPr>
        <w:t xml:space="preserve">PROJEKTOR  KRÓTKOOGNISKOWY – 5 szt. </w:t>
      </w:r>
    </w:p>
    <w:p w:rsidR="00F8204C" w:rsidRDefault="00F8204C" w:rsidP="00F8204C">
      <w:pPr>
        <w:spacing w:line="360" w:lineRule="auto"/>
        <w:ind w:hanging="284"/>
        <w:rPr>
          <w:sz w:val="24"/>
        </w:rPr>
      </w:pPr>
      <w:r w:rsidRPr="00F8204C">
        <w:rPr>
          <w:sz w:val="24"/>
        </w:rPr>
        <w:t xml:space="preserve">Technika </w:t>
      </w:r>
    </w:p>
    <w:p w:rsidR="00F8204C" w:rsidRDefault="00F8204C" w:rsidP="00F8204C">
      <w:pPr>
        <w:spacing w:line="360" w:lineRule="auto"/>
        <w:ind w:hanging="284"/>
        <w:rPr>
          <w:sz w:val="24"/>
        </w:rPr>
      </w:pPr>
      <w:r w:rsidRPr="00F8204C">
        <w:rPr>
          <w:sz w:val="24"/>
        </w:rPr>
        <w:t xml:space="preserve">System projekcyjny Technologia 3LCD </w:t>
      </w:r>
    </w:p>
    <w:p w:rsidR="00F8204C" w:rsidRDefault="00F8204C" w:rsidP="00F8204C">
      <w:pPr>
        <w:spacing w:line="360" w:lineRule="auto"/>
        <w:ind w:hanging="284"/>
        <w:rPr>
          <w:sz w:val="24"/>
        </w:rPr>
      </w:pPr>
      <w:r w:rsidRPr="00F8204C">
        <w:rPr>
          <w:sz w:val="24"/>
        </w:rPr>
        <w:t xml:space="preserve">Panel LCD 0,59 cal z MLA (D9) </w:t>
      </w:r>
    </w:p>
    <w:p w:rsidR="00F8204C" w:rsidRDefault="00F8204C" w:rsidP="00F8204C">
      <w:pPr>
        <w:spacing w:line="360" w:lineRule="auto"/>
        <w:ind w:hanging="284"/>
        <w:rPr>
          <w:sz w:val="24"/>
        </w:rPr>
      </w:pPr>
      <w:r w:rsidRPr="00F8204C">
        <w:rPr>
          <w:sz w:val="24"/>
        </w:rPr>
        <w:t xml:space="preserve">Obraz </w:t>
      </w:r>
    </w:p>
    <w:p w:rsidR="00F8204C" w:rsidRPr="00F8204C" w:rsidRDefault="00F8204C" w:rsidP="00F8204C">
      <w:pPr>
        <w:spacing w:line="360" w:lineRule="auto"/>
        <w:ind w:hanging="284"/>
        <w:rPr>
          <w:sz w:val="24"/>
        </w:rPr>
      </w:pPr>
      <w:r w:rsidRPr="00F8204C">
        <w:rPr>
          <w:sz w:val="24"/>
        </w:rPr>
        <w:t xml:space="preserve">Natężenie światła barwnego mn. 3.200 lumen-1.800 lumen (tryb ekonomiczny) </w:t>
      </w:r>
    </w:p>
    <w:p w:rsidR="00F8204C" w:rsidRDefault="00F8204C" w:rsidP="00F8204C">
      <w:pPr>
        <w:spacing w:line="360" w:lineRule="auto"/>
        <w:ind w:hanging="284"/>
        <w:rPr>
          <w:sz w:val="24"/>
        </w:rPr>
      </w:pPr>
      <w:r>
        <w:rPr>
          <w:sz w:val="24"/>
        </w:rPr>
        <w:t xml:space="preserve">Natężenie światła białego </w:t>
      </w:r>
      <w:r w:rsidRPr="00F8204C">
        <w:rPr>
          <w:sz w:val="24"/>
        </w:rPr>
        <w:t xml:space="preserve">min. 3.200 lumen - 1.800 lumen (tryb ekonomiczny) zgodne z normą ISO 21118:2012 </w:t>
      </w:r>
    </w:p>
    <w:p w:rsidR="00F8204C" w:rsidRDefault="00F8204C" w:rsidP="00F8204C">
      <w:pPr>
        <w:spacing w:line="360" w:lineRule="auto"/>
        <w:ind w:hanging="284"/>
        <w:rPr>
          <w:sz w:val="24"/>
        </w:rPr>
      </w:pPr>
      <w:r w:rsidRPr="00F8204C">
        <w:rPr>
          <w:sz w:val="24"/>
        </w:rPr>
        <w:t xml:space="preserve">Rozdzielczość WXGA, 1280 x 800, 16:10 </w:t>
      </w:r>
    </w:p>
    <w:p w:rsidR="00F8204C" w:rsidRDefault="00F8204C" w:rsidP="00F8204C">
      <w:pPr>
        <w:spacing w:line="360" w:lineRule="auto"/>
        <w:ind w:hanging="284"/>
        <w:rPr>
          <w:sz w:val="24"/>
        </w:rPr>
      </w:pPr>
      <w:r w:rsidRPr="00F8204C">
        <w:rPr>
          <w:sz w:val="24"/>
        </w:rPr>
        <w:t xml:space="preserve">High Definition HD </w:t>
      </w:r>
      <w:proofErr w:type="spellStart"/>
      <w:r w:rsidRPr="00F8204C">
        <w:rPr>
          <w:sz w:val="24"/>
        </w:rPr>
        <w:t>ready</w:t>
      </w:r>
      <w:proofErr w:type="spellEnd"/>
      <w:r w:rsidRPr="00F8204C">
        <w:rPr>
          <w:sz w:val="24"/>
        </w:rPr>
        <w:t xml:space="preserve"> </w:t>
      </w:r>
    </w:p>
    <w:p w:rsidR="00F8204C" w:rsidRDefault="00F8204C" w:rsidP="00F8204C">
      <w:pPr>
        <w:spacing w:line="360" w:lineRule="auto"/>
        <w:ind w:hanging="284"/>
        <w:rPr>
          <w:sz w:val="24"/>
        </w:rPr>
      </w:pPr>
      <w:r w:rsidRPr="00F8204C">
        <w:rPr>
          <w:sz w:val="24"/>
        </w:rPr>
        <w:t xml:space="preserve">Współczynnik proporcji obrazu 16:10 </w:t>
      </w:r>
    </w:p>
    <w:p w:rsidR="00F8204C" w:rsidRPr="00F8204C" w:rsidRDefault="00F8204C" w:rsidP="00F8204C">
      <w:pPr>
        <w:spacing w:line="360" w:lineRule="auto"/>
        <w:ind w:hanging="284"/>
        <w:rPr>
          <w:sz w:val="24"/>
        </w:rPr>
      </w:pPr>
      <w:r w:rsidRPr="00F8204C">
        <w:rPr>
          <w:sz w:val="24"/>
        </w:rPr>
        <w:t xml:space="preserve">Stosunek kontrastu  min.14.000 : 1 </w:t>
      </w:r>
    </w:p>
    <w:p w:rsidR="00F8204C" w:rsidRPr="00F8204C" w:rsidRDefault="00F8204C" w:rsidP="00F8204C">
      <w:pPr>
        <w:spacing w:line="360" w:lineRule="auto"/>
        <w:ind w:hanging="284"/>
        <w:rPr>
          <w:sz w:val="24"/>
        </w:rPr>
      </w:pPr>
      <w:r w:rsidRPr="00F8204C">
        <w:rPr>
          <w:sz w:val="24"/>
        </w:rPr>
        <w:lastRenderedPageBreak/>
        <w:t xml:space="preserve">Lampa </w:t>
      </w:r>
    </w:p>
    <w:p w:rsidR="00F8204C" w:rsidRPr="00F8204C" w:rsidRDefault="00F8204C" w:rsidP="00F8204C">
      <w:pPr>
        <w:spacing w:line="360" w:lineRule="auto"/>
        <w:ind w:hanging="284"/>
        <w:rPr>
          <w:sz w:val="24"/>
        </w:rPr>
      </w:pPr>
      <w:r w:rsidRPr="00F8204C">
        <w:rPr>
          <w:sz w:val="24"/>
        </w:rPr>
        <w:t xml:space="preserve">nie więcej niż 245 W, przy 5.000 h  10.000 h - żywotność (w trybie oszczędnym) </w:t>
      </w:r>
    </w:p>
    <w:p w:rsidR="00F8204C" w:rsidRPr="00F8204C" w:rsidRDefault="00F8204C" w:rsidP="00F8204C">
      <w:pPr>
        <w:spacing w:line="360" w:lineRule="auto"/>
        <w:ind w:hanging="284"/>
        <w:rPr>
          <w:sz w:val="24"/>
        </w:rPr>
      </w:pPr>
      <w:r>
        <w:rPr>
          <w:sz w:val="24"/>
        </w:rPr>
        <w:t xml:space="preserve">Korekcja obrazu </w:t>
      </w:r>
    </w:p>
    <w:p w:rsidR="00F8204C" w:rsidRDefault="00F8204C" w:rsidP="00F8204C">
      <w:pPr>
        <w:spacing w:line="360" w:lineRule="auto"/>
        <w:ind w:hanging="284"/>
        <w:rPr>
          <w:sz w:val="24"/>
        </w:rPr>
      </w:pPr>
      <w:r w:rsidRPr="00F8204C">
        <w:rPr>
          <w:sz w:val="24"/>
        </w:rPr>
        <w:t xml:space="preserve">Ręczna obsługa (lub "Instrukcja obsługi") pionowo: ± 3 °, Ręczna obsługa (lub "Instrukcja obsługi") poziomo ± 3 ° </w:t>
      </w:r>
    </w:p>
    <w:p w:rsidR="00F8204C" w:rsidRDefault="00F8204C" w:rsidP="00F8204C">
      <w:pPr>
        <w:spacing w:line="360" w:lineRule="auto"/>
        <w:ind w:hanging="284"/>
        <w:rPr>
          <w:sz w:val="24"/>
        </w:rPr>
      </w:pPr>
      <w:r w:rsidRPr="00F8204C">
        <w:rPr>
          <w:sz w:val="24"/>
        </w:rPr>
        <w:t xml:space="preserve">Przetwarzanie wideo 10 Bit </w:t>
      </w:r>
    </w:p>
    <w:p w:rsidR="00F8204C" w:rsidRPr="00F8204C" w:rsidRDefault="00F8204C" w:rsidP="00F8204C">
      <w:pPr>
        <w:spacing w:line="360" w:lineRule="auto"/>
        <w:ind w:hanging="284"/>
        <w:rPr>
          <w:sz w:val="24"/>
        </w:rPr>
      </w:pPr>
      <w:r w:rsidRPr="00F8204C">
        <w:rPr>
          <w:sz w:val="24"/>
        </w:rPr>
        <w:t>Częstotliwość odświeżani</w:t>
      </w:r>
      <w:r>
        <w:rPr>
          <w:sz w:val="24"/>
        </w:rPr>
        <w:t xml:space="preserve">a pionowego 2D 100 </w:t>
      </w:r>
      <w:proofErr w:type="spellStart"/>
      <w:r>
        <w:rPr>
          <w:sz w:val="24"/>
        </w:rPr>
        <w:t>Hz</w:t>
      </w:r>
      <w:proofErr w:type="spellEnd"/>
      <w:r>
        <w:rPr>
          <w:sz w:val="24"/>
        </w:rPr>
        <w:t xml:space="preserve"> - 120 </w:t>
      </w:r>
      <w:proofErr w:type="spellStart"/>
      <w:r>
        <w:rPr>
          <w:sz w:val="24"/>
        </w:rPr>
        <w:t>Hz</w:t>
      </w:r>
      <w:proofErr w:type="spellEnd"/>
      <w:r>
        <w:rPr>
          <w:sz w:val="24"/>
        </w:rPr>
        <w:t xml:space="preserve"> </w:t>
      </w:r>
    </w:p>
    <w:p w:rsidR="00F8204C" w:rsidRPr="00F8204C" w:rsidRDefault="00F8204C" w:rsidP="00F8204C">
      <w:pPr>
        <w:spacing w:line="360" w:lineRule="auto"/>
        <w:ind w:hanging="284"/>
        <w:rPr>
          <w:sz w:val="24"/>
        </w:rPr>
      </w:pPr>
      <w:r>
        <w:rPr>
          <w:sz w:val="24"/>
        </w:rPr>
        <w:t xml:space="preserve">Układ optyczny </w:t>
      </w:r>
      <w:r w:rsidRPr="00F8204C">
        <w:rPr>
          <w:sz w:val="24"/>
        </w:rPr>
        <w:t xml:space="preserve"> </w:t>
      </w:r>
    </w:p>
    <w:p w:rsidR="00F8204C" w:rsidRDefault="00F8204C" w:rsidP="00F8204C">
      <w:pPr>
        <w:spacing w:line="360" w:lineRule="auto"/>
        <w:ind w:hanging="284"/>
        <w:rPr>
          <w:sz w:val="24"/>
        </w:rPr>
      </w:pPr>
      <w:r w:rsidRPr="00F8204C">
        <w:rPr>
          <w:sz w:val="24"/>
        </w:rPr>
        <w:t xml:space="preserve">Stosunek projekcji 0,28- 0.37:1 </w:t>
      </w:r>
    </w:p>
    <w:p w:rsidR="00F8204C" w:rsidRDefault="00F8204C" w:rsidP="00F8204C">
      <w:pPr>
        <w:spacing w:line="360" w:lineRule="auto"/>
        <w:ind w:hanging="284"/>
        <w:rPr>
          <w:sz w:val="24"/>
        </w:rPr>
      </w:pPr>
      <w:r w:rsidRPr="00F8204C">
        <w:rPr>
          <w:sz w:val="24"/>
        </w:rPr>
        <w:t xml:space="preserve">Zoom Digital, </w:t>
      </w:r>
      <w:proofErr w:type="spellStart"/>
      <w:r w:rsidRPr="00F8204C">
        <w:rPr>
          <w:sz w:val="24"/>
        </w:rPr>
        <w:t>Factor</w:t>
      </w:r>
      <w:proofErr w:type="spellEnd"/>
      <w:r w:rsidRPr="00F8204C">
        <w:rPr>
          <w:sz w:val="24"/>
        </w:rPr>
        <w:t xml:space="preserve">: 1 - 1,35 </w:t>
      </w:r>
    </w:p>
    <w:p w:rsidR="00F8204C" w:rsidRDefault="00F8204C" w:rsidP="00F8204C">
      <w:pPr>
        <w:spacing w:line="360" w:lineRule="auto"/>
        <w:ind w:hanging="284"/>
        <w:rPr>
          <w:sz w:val="24"/>
        </w:rPr>
      </w:pPr>
      <w:r w:rsidRPr="00F8204C">
        <w:rPr>
          <w:sz w:val="24"/>
        </w:rPr>
        <w:t>Obiektyw Optyczny</w:t>
      </w:r>
    </w:p>
    <w:p w:rsidR="00F8204C" w:rsidRDefault="00F8204C" w:rsidP="00F8204C">
      <w:pPr>
        <w:spacing w:line="360" w:lineRule="auto"/>
        <w:ind w:hanging="284"/>
        <w:rPr>
          <w:sz w:val="24"/>
        </w:rPr>
      </w:pPr>
      <w:r w:rsidRPr="00F8204C">
        <w:rPr>
          <w:sz w:val="24"/>
        </w:rPr>
        <w:t xml:space="preserve">Rozmiar projekcji 60 cale - 100 cale </w:t>
      </w:r>
    </w:p>
    <w:p w:rsidR="00F8204C" w:rsidRDefault="00F8204C" w:rsidP="00F8204C">
      <w:pPr>
        <w:spacing w:line="360" w:lineRule="auto"/>
        <w:ind w:hanging="284"/>
        <w:rPr>
          <w:sz w:val="24"/>
        </w:rPr>
      </w:pPr>
      <w:r w:rsidRPr="00F8204C">
        <w:rPr>
          <w:sz w:val="24"/>
        </w:rPr>
        <w:t xml:space="preserve">Odległość projekcyjna, system szerokokątny 0,4 m (60 cal ekran) </w:t>
      </w:r>
    </w:p>
    <w:p w:rsidR="00F8204C" w:rsidRDefault="00F8204C" w:rsidP="00F8204C">
      <w:pPr>
        <w:spacing w:line="360" w:lineRule="auto"/>
        <w:ind w:hanging="284"/>
        <w:rPr>
          <w:sz w:val="24"/>
        </w:rPr>
      </w:pPr>
      <w:r w:rsidRPr="00F8204C">
        <w:rPr>
          <w:sz w:val="24"/>
        </w:rPr>
        <w:t xml:space="preserve">Odległość projekcyjna, system Tele 0,6 m (100 cal ekran) </w:t>
      </w:r>
    </w:p>
    <w:p w:rsidR="00F8204C" w:rsidRDefault="00F8204C" w:rsidP="00F8204C">
      <w:pPr>
        <w:spacing w:line="360" w:lineRule="auto"/>
        <w:ind w:hanging="284"/>
        <w:rPr>
          <w:sz w:val="24"/>
        </w:rPr>
      </w:pPr>
      <w:r w:rsidRPr="00F8204C">
        <w:rPr>
          <w:sz w:val="24"/>
        </w:rPr>
        <w:t xml:space="preserve">Wartość przesłony obiektywu projekcyjnego 1,8 </w:t>
      </w:r>
    </w:p>
    <w:p w:rsidR="00F8204C" w:rsidRDefault="00F8204C" w:rsidP="00F8204C">
      <w:pPr>
        <w:spacing w:line="360" w:lineRule="auto"/>
        <w:ind w:hanging="284"/>
        <w:rPr>
          <w:sz w:val="24"/>
        </w:rPr>
      </w:pPr>
      <w:r w:rsidRPr="00F8204C">
        <w:rPr>
          <w:sz w:val="24"/>
        </w:rPr>
        <w:t xml:space="preserve">Odległość ogniskowa  min.3,7 mm </w:t>
      </w:r>
    </w:p>
    <w:p w:rsidR="00F8204C" w:rsidRDefault="00F8204C" w:rsidP="00F8204C">
      <w:pPr>
        <w:spacing w:line="360" w:lineRule="auto"/>
        <w:ind w:hanging="284"/>
        <w:rPr>
          <w:sz w:val="24"/>
        </w:rPr>
      </w:pPr>
      <w:r w:rsidRPr="00F8204C">
        <w:rPr>
          <w:sz w:val="24"/>
        </w:rPr>
        <w:t xml:space="preserve">Fokus Ręcznie </w:t>
      </w:r>
    </w:p>
    <w:p w:rsidR="00F8204C" w:rsidRDefault="00F8204C" w:rsidP="00F8204C">
      <w:pPr>
        <w:spacing w:line="360" w:lineRule="auto"/>
        <w:ind w:hanging="284"/>
        <w:rPr>
          <w:sz w:val="24"/>
        </w:rPr>
      </w:pPr>
      <w:r w:rsidRPr="00F8204C">
        <w:rPr>
          <w:sz w:val="24"/>
        </w:rPr>
        <w:t xml:space="preserve">Przesunięcie 6 : 1 Złącza </w:t>
      </w:r>
    </w:p>
    <w:p w:rsidR="00F8204C" w:rsidRPr="00F8204C" w:rsidRDefault="00F8204C" w:rsidP="00F8204C">
      <w:pPr>
        <w:spacing w:line="360" w:lineRule="auto"/>
        <w:ind w:hanging="284"/>
        <w:rPr>
          <w:sz w:val="24"/>
        </w:rPr>
      </w:pPr>
      <w:r w:rsidRPr="00F8204C">
        <w:rPr>
          <w:sz w:val="24"/>
        </w:rPr>
        <w:t xml:space="preserve">Funkcja USB wyświetlacza 3 w 1: obraz / mysz / dźwięk </w:t>
      </w:r>
    </w:p>
    <w:p w:rsidR="00F8204C" w:rsidRPr="00F8204C" w:rsidRDefault="00F8204C" w:rsidP="00F8204C">
      <w:pPr>
        <w:spacing w:line="360" w:lineRule="auto"/>
        <w:ind w:hanging="284"/>
        <w:rPr>
          <w:sz w:val="24"/>
        </w:rPr>
      </w:pPr>
      <w:r w:rsidRPr="00F8204C">
        <w:rPr>
          <w:sz w:val="24"/>
        </w:rPr>
        <w:t xml:space="preserve">Przyłącza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 </w:t>
      </w:r>
    </w:p>
    <w:p w:rsidR="00264566" w:rsidRDefault="00F8204C" w:rsidP="00F8204C">
      <w:pPr>
        <w:spacing w:line="360" w:lineRule="auto"/>
        <w:ind w:hanging="284"/>
        <w:rPr>
          <w:sz w:val="24"/>
        </w:rPr>
      </w:pPr>
      <w:r w:rsidRPr="00F8204C">
        <w:rPr>
          <w:sz w:val="24"/>
        </w:rPr>
        <w:lastRenderedPageBreak/>
        <w:t>Wejście S-Video, RS-232C, MHL, Interfejs Ethernet (100 Base-TX / 10 Base-T), wejście mikrofonu, Wejście V</w:t>
      </w:r>
      <w:r w:rsidR="00264566">
        <w:rPr>
          <w:sz w:val="24"/>
        </w:rPr>
        <w:t>GA (2x), Stereofoniczne wyjście</w:t>
      </w:r>
    </w:p>
    <w:p w:rsidR="00F8204C" w:rsidRPr="00F8204C" w:rsidRDefault="00F8204C" w:rsidP="00F8204C">
      <w:pPr>
        <w:spacing w:line="360" w:lineRule="auto"/>
        <w:ind w:hanging="284"/>
        <w:rPr>
          <w:sz w:val="24"/>
        </w:rPr>
      </w:pPr>
      <w:r w:rsidRPr="00F8204C">
        <w:rPr>
          <w:sz w:val="24"/>
        </w:rPr>
        <w:t>audio mini-</w:t>
      </w:r>
      <w:proofErr w:type="spellStart"/>
      <w:r w:rsidRPr="00F8204C">
        <w:rPr>
          <w:sz w:val="24"/>
        </w:rPr>
        <w:t>jack</w:t>
      </w:r>
      <w:proofErr w:type="spellEnd"/>
      <w:r w:rsidRPr="00F8204C">
        <w:rPr>
          <w:sz w:val="24"/>
        </w:rPr>
        <w:t xml:space="preserve">,  Złącze USB 2.0 typu A, Bezprzewodowa sieć LAN IEEE 802.11b/g/n (opcja), </w:t>
      </w:r>
    </w:p>
    <w:p w:rsidR="00F8204C" w:rsidRPr="00F8204C" w:rsidRDefault="00F8204C" w:rsidP="00F8204C">
      <w:pPr>
        <w:spacing w:line="360" w:lineRule="auto"/>
        <w:ind w:hanging="284"/>
        <w:rPr>
          <w:sz w:val="24"/>
        </w:rPr>
      </w:pPr>
      <w:r w:rsidRPr="00F8204C">
        <w:rPr>
          <w:sz w:val="24"/>
        </w:rPr>
        <w:t>Wyjście VGA, Stereofoniczne wejście audio mini-</w:t>
      </w:r>
      <w:proofErr w:type="spellStart"/>
      <w:r w:rsidRPr="00F8204C">
        <w:rPr>
          <w:sz w:val="24"/>
        </w:rPr>
        <w:t>jack</w:t>
      </w:r>
      <w:proofErr w:type="spellEnd"/>
      <w:r w:rsidRPr="00F8204C">
        <w:rPr>
          <w:sz w:val="24"/>
        </w:rPr>
        <w:t xml:space="preserve"> (3x), Wejście HDMI (3x), Złącze USB 2.0 typu B </w:t>
      </w:r>
    </w:p>
    <w:p w:rsidR="00F8204C" w:rsidRPr="00F8204C" w:rsidRDefault="00264566" w:rsidP="00264566">
      <w:pPr>
        <w:spacing w:line="360" w:lineRule="auto"/>
        <w:ind w:hanging="284"/>
        <w:rPr>
          <w:sz w:val="24"/>
        </w:rPr>
      </w:pPr>
      <w:r>
        <w:rPr>
          <w:sz w:val="24"/>
        </w:rPr>
        <w:t xml:space="preserve">Połączenie ze smartfonem - </w:t>
      </w:r>
      <w:r w:rsidR="00F8204C" w:rsidRPr="00F8204C">
        <w:rPr>
          <w:sz w:val="24"/>
        </w:rPr>
        <w:t xml:space="preserve">Ad-hoc/Infrastruktura </w:t>
      </w:r>
    </w:p>
    <w:p w:rsidR="00F8204C" w:rsidRPr="00F8204C" w:rsidRDefault="00F8204C" w:rsidP="00F8204C">
      <w:pPr>
        <w:spacing w:line="360" w:lineRule="auto"/>
        <w:ind w:hanging="284"/>
        <w:rPr>
          <w:sz w:val="24"/>
        </w:rPr>
      </w:pPr>
      <w:r w:rsidRPr="00F8204C">
        <w:rPr>
          <w:sz w:val="24"/>
        </w:rPr>
        <w:t xml:space="preserve">Zaawansowane funkcje </w:t>
      </w:r>
    </w:p>
    <w:p w:rsidR="00F8204C" w:rsidRPr="00F8204C" w:rsidRDefault="00F8204C" w:rsidP="00F8204C">
      <w:pPr>
        <w:spacing w:line="360" w:lineRule="auto"/>
        <w:ind w:hanging="284"/>
        <w:rPr>
          <w:sz w:val="24"/>
        </w:rPr>
      </w:pPr>
      <w:r w:rsidRPr="00F8204C">
        <w:rPr>
          <w:sz w:val="24"/>
        </w:rPr>
        <w:t xml:space="preserve">Bezpieczeństwo   </w:t>
      </w:r>
    </w:p>
    <w:p w:rsidR="00F8204C" w:rsidRPr="00F8204C" w:rsidRDefault="00F8204C" w:rsidP="00F8204C">
      <w:pPr>
        <w:spacing w:line="360" w:lineRule="auto"/>
        <w:ind w:hanging="284"/>
        <w:rPr>
          <w:sz w:val="24"/>
        </w:rPr>
      </w:pPr>
      <w:r w:rsidRPr="00F8204C">
        <w:rPr>
          <w:sz w:val="24"/>
        </w:rPr>
        <w:t xml:space="preserve"> Zamek </w:t>
      </w:r>
      <w:proofErr w:type="spellStart"/>
      <w:r w:rsidRPr="00F8204C">
        <w:rPr>
          <w:sz w:val="24"/>
        </w:rPr>
        <w:t>Kensington</w:t>
      </w:r>
      <w:proofErr w:type="spellEnd"/>
      <w:r w:rsidRPr="00F8204C">
        <w:rPr>
          <w:sz w:val="24"/>
        </w:rPr>
        <w:t xml:space="preserve">, Drążek zabezpieczający, Blokada modułu bezprzewodowej sieci LAN, Bezpieczeństwo bezprzewodowej sieci LAN, Ochrona hasłem </w:t>
      </w:r>
    </w:p>
    <w:p w:rsidR="00F8204C" w:rsidRPr="00F8204C" w:rsidRDefault="00F8204C" w:rsidP="00F8204C">
      <w:pPr>
        <w:spacing w:line="360" w:lineRule="auto"/>
        <w:ind w:hanging="284"/>
        <w:rPr>
          <w:sz w:val="24"/>
        </w:rPr>
      </w:pPr>
      <w:r w:rsidRPr="00F8204C">
        <w:rPr>
          <w:sz w:val="24"/>
        </w:rPr>
        <w:t xml:space="preserve">Funkcje </w:t>
      </w:r>
    </w:p>
    <w:p w:rsidR="00264566" w:rsidRDefault="00F8204C" w:rsidP="00F8204C">
      <w:pPr>
        <w:spacing w:line="360" w:lineRule="auto"/>
        <w:ind w:hanging="284"/>
        <w:rPr>
          <w:sz w:val="24"/>
        </w:rPr>
      </w:pPr>
      <w:r w:rsidRPr="00F8204C">
        <w:rPr>
          <w:sz w:val="24"/>
        </w:rPr>
        <w:t xml:space="preserve">Automatyczna regulacja jasności, Automatyczny wybór wejścia, Wbudowany głośnik, Logo użytkownika z możliwością personalizacji, Powiększenie cyfrowe, Włączanie/wyłączanie bezpośrednie, Kompatybilny ze skanerem dokumentów, Dynamiczna kontrola lampy, Proste wstępne ustawianie menu ekranowego, Możliwość połączenia z bezprzewodową siecią LAN </w:t>
      </w:r>
    </w:p>
    <w:p w:rsidR="00264566" w:rsidRDefault="00F8204C" w:rsidP="00F8204C">
      <w:pPr>
        <w:spacing w:line="360" w:lineRule="auto"/>
        <w:ind w:hanging="284"/>
        <w:rPr>
          <w:sz w:val="24"/>
        </w:rPr>
      </w:pPr>
      <w:r w:rsidRPr="00F8204C">
        <w:rPr>
          <w:sz w:val="24"/>
        </w:rPr>
        <w:t xml:space="preserve">Interaktywność Nie </w:t>
      </w:r>
    </w:p>
    <w:p w:rsidR="00F8204C" w:rsidRPr="00F8204C" w:rsidRDefault="00F8204C" w:rsidP="00264566">
      <w:pPr>
        <w:spacing w:line="360" w:lineRule="auto"/>
        <w:ind w:hanging="284"/>
        <w:rPr>
          <w:sz w:val="24"/>
        </w:rPr>
      </w:pPr>
      <w:r w:rsidRPr="00F8204C">
        <w:rPr>
          <w:sz w:val="24"/>
        </w:rPr>
        <w:t>Tryby kolorów Tablica, Dynamiczny, Prezentacja, Spo</w:t>
      </w:r>
      <w:r w:rsidR="00264566">
        <w:rPr>
          <w:sz w:val="24"/>
        </w:rPr>
        <w:t xml:space="preserve">rt, </w:t>
      </w:r>
      <w:proofErr w:type="spellStart"/>
      <w:r w:rsidR="00264566">
        <w:rPr>
          <w:sz w:val="24"/>
        </w:rPr>
        <w:t>sRGB</w:t>
      </w:r>
      <w:proofErr w:type="spellEnd"/>
      <w:r w:rsidR="00264566">
        <w:rPr>
          <w:sz w:val="24"/>
        </w:rPr>
        <w:t xml:space="preserve">, Teatr, Biała tablica </w:t>
      </w:r>
    </w:p>
    <w:p w:rsidR="00F8204C" w:rsidRPr="00F8204C" w:rsidRDefault="00F8204C" w:rsidP="005B320C">
      <w:pPr>
        <w:spacing w:line="360" w:lineRule="auto"/>
        <w:ind w:hanging="284"/>
        <w:rPr>
          <w:sz w:val="24"/>
        </w:rPr>
      </w:pPr>
      <w:r w:rsidRPr="00F8204C">
        <w:rPr>
          <w:sz w:val="24"/>
        </w:rPr>
        <w:t xml:space="preserve">Automatyczna regulacja jasności, Automatyczny wybór wejścia, Wbudowany głośnik, Zgodność ze standardem CEC, Logo użytkownika z możliwością personalizacji, Powiększenie cyfrowe, Kompatybilny ze skanerem dokumentów(obsługa jednym pilotem), Proste wstępne ustawianie menu ekranowego, Wyświetlacz, Długa żywotność </w:t>
      </w:r>
      <w:r w:rsidR="005B320C">
        <w:rPr>
          <w:sz w:val="24"/>
        </w:rPr>
        <w:t xml:space="preserve">lampy, Funkcja podziału ekranu </w:t>
      </w:r>
    </w:p>
    <w:p w:rsidR="005B320C" w:rsidRDefault="00F8204C" w:rsidP="00F8204C">
      <w:pPr>
        <w:spacing w:line="360" w:lineRule="auto"/>
        <w:ind w:hanging="284"/>
        <w:rPr>
          <w:sz w:val="24"/>
        </w:rPr>
      </w:pPr>
      <w:r w:rsidRPr="00F8204C">
        <w:rPr>
          <w:sz w:val="24"/>
        </w:rPr>
        <w:t xml:space="preserve">Informacje ogólne </w:t>
      </w:r>
    </w:p>
    <w:p w:rsidR="005B320C" w:rsidRDefault="00F8204C" w:rsidP="00F8204C">
      <w:pPr>
        <w:spacing w:line="360" w:lineRule="auto"/>
        <w:ind w:hanging="284"/>
        <w:rPr>
          <w:sz w:val="24"/>
        </w:rPr>
      </w:pPr>
      <w:r w:rsidRPr="00F8204C">
        <w:rPr>
          <w:sz w:val="24"/>
        </w:rPr>
        <w:t>Zużycie energii max. 350 W,  max. 270 W (tryb ekonomiczny), ok. 0,4 W (w trybie czuwania)</w:t>
      </w:r>
    </w:p>
    <w:p w:rsidR="005B320C" w:rsidRDefault="00F8204C" w:rsidP="00F8204C">
      <w:pPr>
        <w:spacing w:line="360" w:lineRule="auto"/>
        <w:ind w:hanging="284"/>
        <w:rPr>
          <w:sz w:val="24"/>
        </w:rPr>
      </w:pPr>
      <w:r w:rsidRPr="00F8204C">
        <w:rPr>
          <w:sz w:val="24"/>
        </w:rPr>
        <w:t xml:space="preserve"> Napięcie zasilania AC 220 V - 240 V,50 </w:t>
      </w:r>
      <w:proofErr w:type="spellStart"/>
      <w:r w:rsidRPr="00F8204C">
        <w:rPr>
          <w:sz w:val="24"/>
        </w:rPr>
        <w:t>Hz</w:t>
      </w:r>
      <w:proofErr w:type="spellEnd"/>
      <w:r w:rsidRPr="00F8204C">
        <w:rPr>
          <w:sz w:val="24"/>
        </w:rPr>
        <w:t xml:space="preserve"> - 60 </w:t>
      </w:r>
      <w:proofErr w:type="spellStart"/>
      <w:r w:rsidRPr="00F8204C">
        <w:rPr>
          <w:sz w:val="24"/>
        </w:rPr>
        <w:t>Hz</w:t>
      </w:r>
      <w:proofErr w:type="spellEnd"/>
      <w:r w:rsidRPr="00F8204C">
        <w:rPr>
          <w:sz w:val="24"/>
        </w:rPr>
        <w:t xml:space="preserve"> </w:t>
      </w:r>
    </w:p>
    <w:p w:rsidR="005B320C" w:rsidRDefault="00F8204C" w:rsidP="00F8204C">
      <w:pPr>
        <w:spacing w:line="360" w:lineRule="auto"/>
        <w:ind w:hanging="284"/>
        <w:rPr>
          <w:sz w:val="24"/>
        </w:rPr>
      </w:pPr>
      <w:r w:rsidRPr="00F8204C">
        <w:rPr>
          <w:sz w:val="24"/>
        </w:rPr>
        <w:t xml:space="preserve">Wymiary produktu  nie większe niż: 370 x 400 x 150 mm (Szerokość x Głębokość x Wysokość) </w:t>
      </w:r>
    </w:p>
    <w:p w:rsidR="005B320C" w:rsidRDefault="00F8204C" w:rsidP="00F8204C">
      <w:pPr>
        <w:spacing w:line="360" w:lineRule="auto"/>
        <w:ind w:hanging="284"/>
        <w:rPr>
          <w:sz w:val="24"/>
        </w:rPr>
      </w:pPr>
      <w:r w:rsidRPr="00F8204C">
        <w:rPr>
          <w:sz w:val="24"/>
        </w:rPr>
        <w:t xml:space="preserve">Waga produktu ok. 6,0 kg </w:t>
      </w:r>
    </w:p>
    <w:p w:rsidR="00EA4BF4" w:rsidRDefault="00F8204C" w:rsidP="00F8204C">
      <w:pPr>
        <w:spacing w:line="360" w:lineRule="auto"/>
        <w:ind w:hanging="284"/>
        <w:rPr>
          <w:sz w:val="24"/>
        </w:rPr>
      </w:pPr>
      <w:r w:rsidRPr="00F8204C">
        <w:rPr>
          <w:sz w:val="24"/>
        </w:rPr>
        <w:lastRenderedPageBreak/>
        <w:t xml:space="preserve">Poziom hałasu Tryb normalny: 35 </w:t>
      </w:r>
      <w:proofErr w:type="spellStart"/>
      <w:r w:rsidRPr="00F8204C">
        <w:rPr>
          <w:sz w:val="24"/>
        </w:rPr>
        <w:t>dB</w:t>
      </w:r>
      <w:proofErr w:type="spellEnd"/>
      <w:r w:rsidRPr="00F8204C">
        <w:rPr>
          <w:sz w:val="24"/>
        </w:rPr>
        <w:t xml:space="preserve"> (A) - Tryb ekonomiczny: 28 </w:t>
      </w:r>
      <w:proofErr w:type="spellStart"/>
      <w:r w:rsidRPr="00F8204C">
        <w:rPr>
          <w:sz w:val="24"/>
        </w:rPr>
        <w:t>dB</w:t>
      </w:r>
      <w:proofErr w:type="spellEnd"/>
      <w:r w:rsidRPr="00F8204C">
        <w:rPr>
          <w:sz w:val="24"/>
        </w:rPr>
        <w:t xml:space="preserve"> (A)</w:t>
      </w:r>
    </w:p>
    <w:p w:rsidR="00EA4BF4" w:rsidRDefault="00F8204C" w:rsidP="00F8204C">
      <w:pPr>
        <w:spacing w:line="360" w:lineRule="auto"/>
        <w:ind w:hanging="284"/>
        <w:rPr>
          <w:sz w:val="24"/>
        </w:rPr>
      </w:pPr>
      <w:r w:rsidRPr="00F8204C">
        <w:rPr>
          <w:sz w:val="24"/>
        </w:rPr>
        <w:t xml:space="preserve"> Temperatura Praca 5°C - 35°C, Składowanie -10°C - 60°C</w:t>
      </w:r>
    </w:p>
    <w:p w:rsidR="00EA4BF4" w:rsidRDefault="00F8204C" w:rsidP="00F8204C">
      <w:pPr>
        <w:spacing w:line="360" w:lineRule="auto"/>
        <w:ind w:hanging="284"/>
        <w:rPr>
          <w:sz w:val="24"/>
        </w:rPr>
      </w:pPr>
      <w:r w:rsidRPr="00F8204C">
        <w:rPr>
          <w:sz w:val="24"/>
        </w:rPr>
        <w:t xml:space="preserve"> Wilgotność powietrza Praca 20% - 80%,  </w:t>
      </w:r>
    </w:p>
    <w:p w:rsidR="00F8204C" w:rsidRPr="00124975" w:rsidRDefault="00F8204C" w:rsidP="00F8204C">
      <w:pPr>
        <w:spacing w:line="360" w:lineRule="auto"/>
        <w:ind w:hanging="284"/>
        <w:rPr>
          <w:sz w:val="24"/>
          <w:highlight w:val="yellow"/>
        </w:rPr>
      </w:pPr>
      <w:r w:rsidRPr="00FB440E">
        <w:rPr>
          <w:sz w:val="24"/>
        </w:rPr>
        <w:t xml:space="preserve">Załączone </w:t>
      </w:r>
      <w:r w:rsidRPr="00BC267C">
        <w:rPr>
          <w:sz w:val="24"/>
        </w:rPr>
        <w:t xml:space="preserve">oprogramowanie Network </w:t>
      </w:r>
      <w:proofErr w:type="spellStart"/>
      <w:r w:rsidRPr="00BC267C">
        <w:rPr>
          <w:sz w:val="24"/>
        </w:rPr>
        <w:t>Projection</w:t>
      </w:r>
      <w:proofErr w:type="spellEnd"/>
      <w:r w:rsidR="00BC267C" w:rsidRPr="00BC267C">
        <w:rPr>
          <w:sz w:val="24"/>
        </w:rPr>
        <w:t xml:space="preserve"> lub równoważne umożliwiające konfiguracje projektora z siecią. </w:t>
      </w:r>
      <w:r w:rsidRPr="00BC267C">
        <w:rPr>
          <w:sz w:val="24"/>
        </w:rPr>
        <w:t xml:space="preserve"> </w:t>
      </w:r>
    </w:p>
    <w:p w:rsidR="00F8204C" w:rsidRPr="00F8204C" w:rsidRDefault="00F8204C" w:rsidP="00836F3F">
      <w:pPr>
        <w:spacing w:line="360" w:lineRule="auto"/>
        <w:ind w:hanging="284"/>
        <w:rPr>
          <w:sz w:val="24"/>
        </w:rPr>
      </w:pPr>
      <w:r w:rsidRPr="00F8204C">
        <w:rPr>
          <w:sz w:val="24"/>
        </w:rPr>
        <w:t xml:space="preserve">Kompatybilne systemy operacyjne:        </w:t>
      </w:r>
    </w:p>
    <w:p w:rsidR="00F8204C" w:rsidRPr="00F8204C" w:rsidRDefault="00F8204C" w:rsidP="00F8204C">
      <w:pPr>
        <w:spacing w:line="360" w:lineRule="auto"/>
        <w:ind w:hanging="284"/>
        <w:rPr>
          <w:sz w:val="24"/>
        </w:rPr>
      </w:pPr>
      <w:r w:rsidRPr="00F8204C">
        <w:rPr>
          <w:sz w:val="24"/>
        </w:rPr>
        <w:t xml:space="preserve"> Mac OS 10.10.x, Mac OS 10.7.x, Mac OS 10.8.x, Mac OS 10.9.x, </w:t>
      </w:r>
      <w:proofErr w:type="spellStart"/>
      <w:r w:rsidRPr="00F8204C">
        <w:rPr>
          <w:sz w:val="24"/>
        </w:rPr>
        <w:t>Ubuntu</w:t>
      </w:r>
      <w:proofErr w:type="spellEnd"/>
      <w:r w:rsidRPr="00F8204C">
        <w:rPr>
          <w:sz w:val="24"/>
        </w:rPr>
        <w:t xml:space="preserve"> 14.10, </w:t>
      </w:r>
      <w:proofErr w:type="spellStart"/>
      <w:r w:rsidRPr="00F8204C">
        <w:rPr>
          <w:sz w:val="24"/>
        </w:rPr>
        <w:t>Ubuntu</w:t>
      </w:r>
      <w:proofErr w:type="spellEnd"/>
      <w:r w:rsidRPr="00F8204C">
        <w:rPr>
          <w:sz w:val="24"/>
        </w:rPr>
        <w:t xml:space="preserve"> 15.04, </w:t>
      </w:r>
      <w:proofErr w:type="spellStart"/>
      <w:r w:rsidRPr="00F8204C">
        <w:rPr>
          <w:sz w:val="24"/>
        </w:rPr>
        <w:t>Ubuntu</w:t>
      </w:r>
      <w:proofErr w:type="spellEnd"/>
      <w:r w:rsidRPr="00F8204C">
        <w:rPr>
          <w:sz w:val="24"/>
        </w:rPr>
        <w:t xml:space="preserve"> 15.10, </w:t>
      </w:r>
      <w:proofErr w:type="spellStart"/>
      <w:r w:rsidRPr="00F8204C">
        <w:rPr>
          <w:sz w:val="24"/>
        </w:rPr>
        <w:t>Ubuntu</w:t>
      </w:r>
      <w:proofErr w:type="spellEnd"/>
      <w:r w:rsidRPr="00F8204C">
        <w:rPr>
          <w:sz w:val="24"/>
        </w:rPr>
        <w:t xml:space="preserve"> 16.04 LTS, Windows 10, Windows 8, Windows 8.1 </w:t>
      </w:r>
    </w:p>
    <w:p w:rsidR="00F8204C" w:rsidRPr="00F8204C" w:rsidRDefault="00F8204C" w:rsidP="00F8204C">
      <w:pPr>
        <w:spacing w:line="360" w:lineRule="auto"/>
        <w:ind w:hanging="284"/>
        <w:rPr>
          <w:sz w:val="24"/>
        </w:rPr>
      </w:pPr>
      <w:r w:rsidRPr="00F8204C">
        <w:rPr>
          <w:sz w:val="24"/>
        </w:rPr>
        <w:t xml:space="preserve"> Głośniki </w:t>
      </w:r>
    </w:p>
    <w:p w:rsidR="00F8204C" w:rsidRPr="00F8204C" w:rsidRDefault="00F8204C" w:rsidP="00836F3F">
      <w:pPr>
        <w:spacing w:line="360" w:lineRule="auto"/>
        <w:ind w:hanging="284"/>
        <w:rPr>
          <w:sz w:val="24"/>
        </w:rPr>
      </w:pPr>
      <w:r w:rsidRPr="00F8204C">
        <w:rPr>
          <w:sz w:val="24"/>
        </w:rPr>
        <w:t xml:space="preserve">16 W </w:t>
      </w:r>
    </w:p>
    <w:p w:rsidR="00F8204C" w:rsidRPr="00F8204C" w:rsidRDefault="00F8204C" w:rsidP="00836F3F">
      <w:pPr>
        <w:spacing w:line="360" w:lineRule="auto"/>
        <w:ind w:hanging="284"/>
        <w:rPr>
          <w:sz w:val="24"/>
        </w:rPr>
      </w:pPr>
      <w:r w:rsidRPr="00F8204C">
        <w:rPr>
          <w:sz w:val="24"/>
        </w:rPr>
        <w:t xml:space="preserve">Zawartość zestawu </w:t>
      </w:r>
    </w:p>
    <w:p w:rsidR="00F8204C" w:rsidRPr="00F8204C" w:rsidRDefault="00F8204C" w:rsidP="00F8204C">
      <w:pPr>
        <w:spacing w:line="360" w:lineRule="auto"/>
        <w:ind w:hanging="284"/>
        <w:rPr>
          <w:sz w:val="24"/>
        </w:rPr>
      </w:pPr>
      <w:r w:rsidRPr="00F8204C">
        <w:rPr>
          <w:sz w:val="24"/>
        </w:rPr>
        <w:t xml:space="preserve">Instrukcja na płycie CD, Urządzenie podstawowe, Kabel zasilający, Pilot z bateriami, Uchwyt naścienny dedykowany do tego typu projektora, umożliwiający regulację we wszystkich kierunkach poziomu i pionu (przechył i balans), mocowanie naścienne min. 10 punktów ø10 x 20mm  </w:t>
      </w:r>
    </w:p>
    <w:p w:rsidR="00836F3F" w:rsidRDefault="00F8204C" w:rsidP="00F8204C">
      <w:pPr>
        <w:spacing w:line="360" w:lineRule="auto"/>
        <w:ind w:hanging="284"/>
        <w:rPr>
          <w:sz w:val="24"/>
        </w:rPr>
      </w:pPr>
      <w:r w:rsidRPr="00F8204C">
        <w:rPr>
          <w:sz w:val="24"/>
        </w:rPr>
        <w:t xml:space="preserve">Inne  </w:t>
      </w:r>
    </w:p>
    <w:p w:rsidR="00F8204C" w:rsidRPr="00836F3F" w:rsidRDefault="00F8204C" w:rsidP="00836F3F">
      <w:pPr>
        <w:spacing w:line="360" w:lineRule="auto"/>
        <w:ind w:hanging="284"/>
        <w:rPr>
          <w:sz w:val="24"/>
          <w:u w:val="single"/>
        </w:rPr>
      </w:pPr>
      <w:r w:rsidRPr="00836F3F">
        <w:rPr>
          <w:sz w:val="24"/>
          <w:u w:val="single"/>
        </w:rPr>
        <w:t xml:space="preserve">Gwarancja nie mniej niż 3 lata na projektor i nie mniej niż 3 lata lub 1000h na lampę. </w:t>
      </w:r>
    </w:p>
    <w:p w:rsidR="00F8204C" w:rsidRPr="00F8204C" w:rsidRDefault="00F8204C" w:rsidP="00836F3F">
      <w:pPr>
        <w:spacing w:line="360" w:lineRule="auto"/>
        <w:ind w:hanging="284"/>
        <w:rPr>
          <w:sz w:val="24"/>
        </w:rPr>
      </w:pPr>
      <w:r w:rsidRPr="00F8204C">
        <w:rPr>
          <w:sz w:val="24"/>
        </w:rPr>
        <w:t xml:space="preserve">Dostawca projektorów musi posiadać oświadczenie producenta, że w przypadku nie wywiązywania się z obowiązków gwarancyjnych przez oferenta lub przez firmę serwisującą, producent projektorów przejmie na siebie wszelkie zobowiązania związane z serwisem gwarancyjnym zaoferowanych  projektorów . </w:t>
      </w:r>
    </w:p>
    <w:p w:rsidR="00F8204C" w:rsidRPr="00836F3F" w:rsidRDefault="00F8204C" w:rsidP="00F8204C">
      <w:pPr>
        <w:spacing w:line="360" w:lineRule="auto"/>
        <w:ind w:hanging="284"/>
        <w:rPr>
          <w:sz w:val="24"/>
          <w:u w:val="single"/>
        </w:rPr>
      </w:pPr>
      <w:r w:rsidRPr="00836F3F">
        <w:rPr>
          <w:sz w:val="24"/>
          <w:u w:val="single"/>
        </w:rPr>
        <w:t xml:space="preserve">TABLICA SUCHOŚCIERALNA – 5 szt. </w:t>
      </w:r>
    </w:p>
    <w:p w:rsidR="00F8204C" w:rsidRPr="00F8204C" w:rsidRDefault="00F8204C" w:rsidP="00F8204C">
      <w:pPr>
        <w:spacing w:line="360" w:lineRule="auto"/>
        <w:ind w:hanging="284"/>
        <w:rPr>
          <w:sz w:val="24"/>
        </w:rPr>
      </w:pPr>
      <w:r w:rsidRPr="00F8204C">
        <w:rPr>
          <w:sz w:val="24"/>
        </w:rPr>
        <w:t xml:space="preserve">1.Wymiary tablicy: minimum 2400 x 1200 mm 2.Wymiary powierzchni roboczej: minimum 2360 x 1150 mm 3.Powierzchnia: ceramiczna (porcelana), suchościeralna,  4.Grubość:  min. 40 mikronów 5.Właściwości: idealnie gładka, twarda matowa powierzchnia pełniąca również funkcję ekranu      projekcyjnego, wysoka odporność na zadrapania i uszkodzenia, niewymagająca konserwacji, odporność na środki chemiczne, bezołowiowa, 6.Kolor powierzchni: biały matowy, 7.Rama: anodowane aluminium 8.Mocowanie: zintegrowane z tylną częścią profilu </w:t>
      </w:r>
      <w:r w:rsidRPr="00F8204C">
        <w:rPr>
          <w:sz w:val="24"/>
        </w:rPr>
        <w:lastRenderedPageBreak/>
        <w:t xml:space="preserve">ramkowego lub wydzielonych zamaskowanych    obszarów,  9.Półki na akcesoria:  (wbudowane), mocowane w dolnej części profilu 10.Dodatkowe wymagania: wzmocnienie tylnej powierzchni tablicy, 11.Grubość: min.18 mm 12.Gwarancja: min. 2 lata na tablicę i min.25 lat na powłokę ceramiczną, 13.Waga: max. 33 kg </w:t>
      </w:r>
    </w:p>
    <w:p w:rsidR="00F8204C" w:rsidRPr="00F8204C" w:rsidRDefault="00F8204C" w:rsidP="00F8204C">
      <w:pPr>
        <w:spacing w:line="360" w:lineRule="auto"/>
        <w:ind w:hanging="284"/>
        <w:rPr>
          <w:sz w:val="24"/>
        </w:rPr>
      </w:pPr>
      <w:r w:rsidRPr="00F8204C">
        <w:rPr>
          <w:sz w:val="24"/>
        </w:rPr>
        <w:t xml:space="preserve"> </w:t>
      </w:r>
    </w:p>
    <w:p w:rsidR="00F8204C" w:rsidRPr="00836F3F" w:rsidRDefault="00F8204C" w:rsidP="00F8204C">
      <w:pPr>
        <w:spacing w:line="360" w:lineRule="auto"/>
        <w:ind w:hanging="284"/>
        <w:rPr>
          <w:sz w:val="24"/>
          <w:u w:val="single"/>
        </w:rPr>
      </w:pPr>
      <w:r w:rsidRPr="00836F3F">
        <w:rPr>
          <w:sz w:val="24"/>
          <w:u w:val="single"/>
        </w:rPr>
        <w:t xml:space="preserve">OKABLOWANIE I AKCESORIA MONTAŻOWE </w:t>
      </w:r>
    </w:p>
    <w:p w:rsidR="00F8204C" w:rsidRPr="00F8204C" w:rsidRDefault="00F8204C" w:rsidP="00F8204C">
      <w:pPr>
        <w:spacing w:line="360" w:lineRule="auto"/>
        <w:ind w:hanging="284"/>
        <w:rPr>
          <w:sz w:val="24"/>
        </w:rPr>
      </w:pPr>
      <w:r w:rsidRPr="00F8204C">
        <w:rPr>
          <w:sz w:val="24"/>
        </w:rPr>
        <w:t xml:space="preserve">1. PRZEWÓD RGB  - 5 szt. </w:t>
      </w:r>
    </w:p>
    <w:p w:rsidR="00836F3F" w:rsidRDefault="00F8204C" w:rsidP="00F8204C">
      <w:pPr>
        <w:spacing w:line="360" w:lineRule="auto"/>
        <w:ind w:hanging="284"/>
        <w:rPr>
          <w:sz w:val="24"/>
        </w:rPr>
      </w:pPr>
      <w:r w:rsidRPr="00F8204C">
        <w:rPr>
          <w:sz w:val="24"/>
        </w:rPr>
        <w:t xml:space="preserve"> Kabel do projektora i komputera do </w:t>
      </w:r>
      <w:proofErr w:type="spellStart"/>
      <w:r w:rsidRPr="00F8204C">
        <w:rPr>
          <w:sz w:val="24"/>
        </w:rPr>
        <w:t>przesyłu</w:t>
      </w:r>
      <w:proofErr w:type="spellEnd"/>
      <w:r w:rsidRPr="00F8204C">
        <w:rPr>
          <w:sz w:val="24"/>
        </w:rPr>
        <w:t xml:space="preserve"> sygnału wizji. </w:t>
      </w:r>
    </w:p>
    <w:p w:rsidR="00836F3F" w:rsidRDefault="00F8204C" w:rsidP="00F8204C">
      <w:pPr>
        <w:spacing w:line="360" w:lineRule="auto"/>
        <w:ind w:hanging="284"/>
        <w:rPr>
          <w:sz w:val="24"/>
        </w:rPr>
      </w:pPr>
      <w:r w:rsidRPr="00F8204C">
        <w:rPr>
          <w:sz w:val="24"/>
        </w:rPr>
        <w:t xml:space="preserve"> Złącze - gniazda  męski – męski (DSUB-15M/15M) </w:t>
      </w:r>
    </w:p>
    <w:p w:rsidR="00836F3F" w:rsidRDefault="00F8204C" w:rsidP="00F8204C">
      <w:pPr>
        <w:spacing w:line="360" w:lineRule="auto"/>
        <w:ind w:hanging="284"/>
        <w:rPr>
          <w:sz w:val="24"/>
        </w:rPr>
      </w:pPr>
      <w:r w:rsidRPr="00F8204C">
        <w:rPr>
          <w:sz w:val="24"/>
        </w:rPr>
        <w:t xml:space="preserve"> Zastosowanie : Komputer, Projektor, PDP, LCD </w:t>
      </w:r>
    </w:p>
    <w:p w:rsidR="00836F3F" w:rsidRDefault="00F8204C" w:rsidP="00F8204C">
      <w:pPr>
        <w:spacing w:line="360" w:lineRule="auto"/>
        <w:ind w:hanging="284"/>
        <w:rPr>
          <w:sz w:val="24"/>
        </w:rPr>
      </w:pPr>
      <w:r w:rsidRPr="00F8204C">
        <w:rPr>
          <w:sz w:val="24"/>
        </w:rPr>
        <w:t xml:space="preserve"> 5 żyłowy (Czerwony, zielony, niebieski, żółty, czarny) + 8 żył Cu 0,28mm2 </w:t>
      </w:r>
    </w:p>
    <w:p w:rsidR="00836F3F" w:rsidRDefault="00F8204C" w:rsidP="00F8204C">
      <w:pPr>
        <w:spacing w:line="360" w:lineRule="auto"/>
        <w:ind w:hanging="284"/>
        <w:rPr>
          <w:sz w:val="24"/>
        </w:rPr>
      </w:pPr>
      <w:r w:rsidRPr="00F8204C">
        <w:rPr>
          <w:sz w:val="24"/>
        </w:rPr>
        <w:t xml:space="preserve"> Możliwy </w:t>
      </w:r>
      <w:proofErr w:type="spellStart"/>
      <w:r w:rsidRPr="00F8204C">
        <w:rPr>
          <w:sz w:val="24"/>
        </w:rPr>
        <w:t>przesył</w:t>
      </w:r>
      <w:proofErr w:type="spellEnd"/>
      <w:r w:rsidRPr="00F8204C">
        <w:rPr>
          <w:sz w:val="24"/>
        </w:rPr>
        <w:t xml:space="preserve"> obrazu Component </w:t>
      </w:r>
    </w:p>
    <w:p w:rsidR="00836F3F" w:rsidRDefault="00F8204C" w:rsidP="00F8204C">
      <w:pPr>
        <w:spacing w:line="360" w:lineRule="auto"/>
        <w:ind w:hanging="284"/>
        <w:rPr>
          <w:sz w:val="24"/>
        </w:rPr>
      </w:pPr>
      <w:r w:rsidRPr="00F8204C">
        <w:rPr>
          <w:sz w:val="24"/>
        </w:rPr>
        <w:t xml:space="preserve"> Przewód VGA zakończony koralikami ferrytowymi </w:t>
      </w:r>
    </w:p>
    <w:p w:rsidR="00836F3F" w:rsidRDefault="00F8204C" w:rsidP="00F8204C">
      <w:pPr>
        <w:spacing w:line="360" w:lineRule="auto"/>
        <w:ind w:hanging="284"/>
        <w:rPr>
          <w:sz w:val="24"/>
        </w:rPr>
      </w:pPr>
      <w:r w:rsidRPr="00F8204C">
        <w:rPr>
          <w:sz w:val="24"/>
        </w:rPr>
        <w:t xml:space="preserve"> </w:t>
      </w:r>
      <w:r w:rsidRPr="00836F3F">
        <w:rPr>
          <w:b/>
          <w:sz w:val="24"/>
        </w:rPr>
        <w:t>Konstrukcja wysokiej jakości</w:t>
      </w:r>
      <w:r w:rsidRPr="00F8204C">
        <w:rPr>
          <w:sz w:val="24"/>
        </w:rPr>
        <w:t xml:space="preserve"> - Formowane złącza 15-pinowe HD na końcach  </w:t>
      </w:r>
    </w:p>
    <w:p w:rsidR="00F8204C" w:rsidRPr="00F8204C" w:rsidRDefault="00F8204C" w:rsidP="00F8204C">
      <w:pPr>
        <w:spacing w:line="360" w:lineRule="auto"/>
        <w:ind w:hanging="284"/>
        <w:rPr>
          <w:sz w:val="24"/>
        </w:rPr>
      </w:pPr>
      <w:r w:rsidRPr="00F8204C">
        <w:rPr>
          <w:sz w:val="24"/>
        </w:rPr>
        <w:t xml:space="preserve"> Ekran 90% plecionka z pobielonej miedzi 38 AWG </w:t>
      </w:r>
    </w:p>
    <w:p w:rsidR="00836F3F" w:rsidRDefault="00F8204C" w:rsidP="00F8204C">
      <w:pPr>
        <w:spacing w:line="360" w:lineRule="auto"/>
        <w:ind w:hanging="284"/>
        <w:rPr>
          <w:sz w:val="24"/>
        </w:rPr>
      </w:pPr>
      <w:r w:rsidRPr="00F8204C">
        <w:rPr>
          <w:sz w:val="24"/>
        </w:rPr>
        <w:t xml:space="preserve"> Impedancja 75 Ω </w:t>
      </w:r>
    </w:p>
    <w:p w:rsidR="00F8204C" w:rsidRPr="00F8204C" w:rsidRDefault="00F8204C" w:rsidP="00F8204C">
      <w:pPr>
        <w:spacing w:line="360" w:lineRule="auto"/>
        <w:ind w:hanging="284"/>
        <w:rPr>
          <w:sz w:val="24"/>
        </w:rPr>
      </w:pPr>
      <w:r w:rsidRPr="00F8204C">
        <w:rPr>
          <w:sz w:val="24"/>
        </w:rPr>
        <w:t xml:space="preserve"> Kolor ciemnoszary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Parametry elektryczne Impedancja:    75 Ω. Rezystancja DC:    237 Ω/km,  Pojemność:    60 </w:t>
      </w:r>
      <w:proofErr w:type="spellStart"/>
      <w:r w:rsidRPr="00F8204C">
        <w:rPr>
          <w:sz w:val="24"/>
        </w:rPr>
        <w:t>pF</w:t>
      </w:r>
      <w:proofErr w:type="spellEnd"/>
      <w:r w:rsidRPr="00F8204C">
        <w:rPr>
          <w:sz w:val="24"/>
        </w:rPr>
        <w:t>/m,  Prędkość propagacji:    78%. Zakres temperatur:    Od -20° do 75°C,  Tłumienie (</w:t>
      </w:r>
      <w:proofErr w:type="spellStart"/>
      <w:r w:rsidRPr="00F8204C">
        <w:rPr>
          <w:sz w:val="24"/>
        </w:rPr>
        <w:t>dB</w:t>
      </w:r>
      <w:proofErr w:type="spellEnd"/>
      <w:r w:rsidRPr="00F8204C">
        <w:rPr>
          <w:sz w:val="24"/>
        </w:rPr>
        <w:t xml:space="preserve">/100 stóp):    -0.6dB @ 1 MHz.   -1.4 </w:t>
      </w:r>
      <w:proofErr w:type="spellStart"/>
      <w:r w:rsidRPr="00F8204C">
        <w:rPr>
          <w:sz w:val="24"/>
        </w:rPr>
        <w:t>dB</w:t>
      </w:r>
      <w:proofErr w:type="spellEnd"/>
      <w:r w:rsidRPr="00F8204C">
        <w:rPr>
          <w:sz w:val="24"/>
        </w:rPr>
        <w:t xml:space="preserve"> @ 5 MHz.   -2.1 </w:t>
      </w:r>
      <w:proofErr w:type="spellStart"/>
      <w:r w:rsidRPr="00F8204C">
        <w:rPr>
          <w:sz w:val="24"/>
        </w:rPr>
        <w:t>dB</w:t>
      </w:r>
      <w:proofErr w:type="spellEnd"/>
      <w:r w:rsidRPr="00F8204C">
        <w:rPr>
          <w:sz w:val="24"/>
        </w:rPr>
        <w:t xml:space="preserve"> @ 10 MHz.   -4.7 </w:t>
      </w:r>
      <w:proofErr w:type="spellStart"/>
      <w:r w:rsidRPr="00F8204C">
        <w:rPr>
          <w:sz w:val="24"/>
        </w:rPr>
        <w:t>dB</w:t>
      </w:r>
      <w:proofErr w:type="spellEnd"/>
      <w:r w:rsidRPr="00F8204C">
        <w:rPr>
          <w:sz w:val="24"/>
        </w:rPr>
        <w:t xml:space="preserve"> @ 50 MHz.   -6.8 </w:t>
      </w:r>
      <w:proofErr w:type="spellStart"/>
      <w:r w:rsidRPr="00F8204C">
        <w:rPr>
          <w:sz w:val="24"/>
        </w:rPr>
        <w:t>dB</w:t>
      </w:r>
      <w:proofErr w:type="spellEnd"/>
      <w:r w:rsidRPr="00F8204C">
        <w:rPr>
          <w:sz w:val="24"/>
        </w:rPr>
        <w:t xml:space="preserve"> @ 100 MHz.   -9.2 </w:t>
      </w:r>
      <w:proofErr w:type="spellStart"/>
      <w:r w:rsidRPr="00F8204C">
        <w:rPr>
          <w:sz w:val="24"/>
        </w:rPr>
        <w:t>dB</w:t>
      </w:r>
      <w:proofErr w:type="spellEnd"/>
      <w:r w:rsidRPr="00F8204C">
        <w:rPr>
          <w:sz w:val="24"/>
        </w:rPr>
        <w:t xml:space="preserve"> @ 180 MHz.    -14.2 </w:t>
      </w:r>
      <w:proofErr w:type="spellStart"/>
      <w:r w:rsidRPr="00F8204C">
        <w:rPr>
          <w:sz w:val="24"/>
        </w:rPr>
        <w:t>dB</w:t>
      </w:r>
      <w:proofErr w:type="spellEnd"/>
      <w:r w:rsidRPr="00F8204C">
        <w:rPr>
          <w:sz w:val="24"/>
        </w:rPr>
        <w:t xml:space="preserve"> @ 400 MHz.    -20.1 </w:t>
      </w:r>
      <w:proofErr w:type="spellStart"/>
      <w:r w:rsidRPr="00F8204C">
        <w:rPr>
          <w:sz w:val="24"/>
        </w:rPr>
        <w:t>dB</w:t>
      </w:r>
      <w:proofErr w:type="spellEnd"/>
      <w:r w:rsidRPr="00F8204C">
        <w:rPr>
          <w:sz w:val="24"/>
        </w:rPr>
        <w:t xml:space="preserve"> @ 750 MHz.   -23.8 </w:t>
      </w:r>
      <w:proofErr w:type="spellStart"/>
      <w:r w:rsidRPr="00F8204C">
        <w:rPr>
          <w:sz w:val="24"/>
        </w:rPr>
        <w:t>dB</w:t>
      </w:r>
      <w:proofErr w:type="spellEnd"/>
      <w:r w:rsidRPr="00F8204C">
        <w:rPr>
          <w:sz w:val="24"/>
        </w:rPr>
        <w:t xml:space="preserve"> @ 1000 MHz. </w:t>
      </w:r>
    </w:p>
    <w:p w:rsidR="00F8204C" w:rsidRPr="00F8204C" w:rsidRDefault="00F8204C" w:rsidP="00F8204C">
      <w:pPr>
        <w:spacing w:line="360" w:lineRule="auto"/>
        <w:ind w:hanging="284"/>
        <w:rPr>
          <w:sz w:val="24"/>
        </w:rPr>
      </w:pPr>
      <w:r w:rsidRPr="00F8204C">
        <w:rPr>
          <w:sz w:val="24"/>
        </w:rPr>
        <w:t xml:space="preserve">    Długość – 3mb </w:t>
      </w:r>
    </w:p>
    <w:p w:rsidR="00F8204C" w:rsidRPr="00F8204C" w:rsidRDefault="00F8204C" w:rsidP="00F8204C">
      <w:pPr>
        <w:spacing w:line="360" w:lineRule="auto"/>
        <w:ind w:hanging="284"/>
        <w:rPr>
          <w:sz w:val="24"/>
        </w:rPr>
      </w:pPr>
      <w:r w:rsidRPr="00F8204C">
        <w:rPr>
          <w:sz w:val="24"/>
        </w:rPr>
        <w:t xml:space="preserve">2.PRZEWÓD HDMI  - 5 szt. </w:t>
      </w:r>
    </w:p>
    <w:p w:rsidR="00F03A9F" w:rsidRDefault="00F8204C" w:rsidP="00F8204C">
      <w:pPr>
        <w:spacing w:line="360" w:lineRule="auto"/>
        <w:ind w:hanging="284"/>
        <w:rPr>
          <w:sz w:val="24"/>
        </w:rPr>
      </w:pPr>
      <w:r w:rsidRPr="00F8204C">
        <w:rPr>
          <w:sz w:val="24"/>
        </w:rPr>
        <w:lastRenderedPageBreak/>
        <w:t xml:space="preserve"> Złącze: HDMI - HDMI </w:t>
      </w:r>
    </w:p>
    <w:p w:rsidR="00F03A9F" w:rsidRDefault="00F8204C" w:rsidP="00F8204C">
      <w:pPr>
        <w:spacing w:line="360" w:lineRule="auto"/>
        <w:ind w:hanging="284"/>
        <w:rPr>
          <w:sz w:val="24"/>
        </w:rPr>
      </w:pPr>
      <w:r w:rsidRPr="00F8204C">
        <w:rPr>
          <w:sz w:val="24"/>
        </w:rPr>
        <w:t xml:space="preserve"> Bardzo solidnie i precyzyjnie wykonany  </w:t>
      </w:r>
    </w:p>
    <w:p w:rsidR="00F03A9F" w:rsidRDefault="00F8204C" w:rsidP="00F8204C">
      <w:pPr>
        <w:spacing w:line="360" w:lineRule="auto"/>
        <w:ind w:hanging="284"/>
        <w:rPr>
          <w:sz w:val="24"/>
        </w:rPr>
      </w:pPr>
      <w:r w:rsidRPr="00F8204C">
        <w:rPr>
          <w:sz w:val="24"/>
        </w:rPr>
        <w:t xml:space="preserve"> Obsługa standardu HDMI 1.4 High </w:t>
      </w:r>
      <w:proofErr w:type="spellStart"/>
      <w:r w:rsidRPr="00F8204C">
        <w:rPr>
          <w:sz w:val="24"/>
        </w:rPr>
        <w:t>Speed</w:t>
      </w:r>
      <w:proofErr w:type="spellEnd"/>
      <w:r w:rsidRPr="00F8204C">
        <w:rPr>
          <w:sz w:val="24"/>
        </w:rPr>
        <w:t xml:space="preserve"> </w:t>
      </w:r>
    </w:p>
    <w:p w:rsidR="00F03A9F" w:rsidRDefault="00F8204C" w:rsidP="00F8204C">
      <w:pPr>
        <w:spacing w:line="360" w:lineRule="auto"/>
        <w:ind w:hanging="284"/>
        <w:rPr>
          <w:sz w:val="24"/>
        </w:rPr>
      </w:pPr>
      <w:r w:rsidRPr="00F8204C">
        <w:rPr>
          <w:sz w:val="24"/>
        </w:rPr>
        <w:t xml:space="preserve"> przewód jest kompatybilny z wcześniejszymi standardami 1.3b, 1.3a, 1.2  </w:t>
      </w:r>
    </w:p>
    <w:p w:rsidR="00F03A9F" w:rsidRDefault="00F8204C" w:rsidP="00F8204C">
      <w:pPr>
        <w:spacing w:line="360" w:lineRule="auto"/>
        <w:ind w:hanging="284"/>
        <w:rPr>
          <w:sz w:val="24"/>
        </w:rPr>
      </w:pPr>
      <w:r w:rsidRPr="00F8204C">
        <w:rPr>
          <w:sz w:val="24"/>
        </w:rPr>
        <w:t xml:space="preserve"> Metalowe, niklowane wtyki </w:t>
      </w:r>
    </w:p>
    <w:p w:rsidR="00F03A9F" w:rsidRDefault="00F8204C" w:rsidP="00F8204C">
      <w:pPr>
        <w:spacing w:line="360" w:lineRule="auto"/>
        <w:ind w:hanging="284"/>
        <w:rPr>
          <w:sz w:val="24"/>
        </w:rPr>
      </w:pPr>
      <w:r w:rsidRPr="00F8204C">
        <w:rPr>
          <w:sz w:val="24"/>
        </w:rPr>
        <w:t xml:space="preserve"> </w:t>
      </w:r>
      <w:r w:rsidRPr="00F8204C">
        <w:rPr>
          <w:sz w:val="24"/>
        </w:rPr>
        <w:t xml:space="preserve"> Wtyki platerowane złotem </w:t>
      </w:r>
    </w:p>
    <w:p w:rsidR="00F03A9F" w:rsidRDefault="00F8204C" w:rsidP="00F8204C">
      <w:pPr>
        <w:spacing w:line="360" w:lineRule="auto"/>
        <w:ind w:hanging="284"/>
        <w:rPr>
          <w:sz w:val="24"/>
        </w:rPr>
      </w:pPr>
      <w:r w:rsidRPr="00F8204C">
        <w:rPr>
          <w:sz w:val="24"/>
        </w:rPr>
        <w:t xml:space="preserve"> Przewodnik z wysokiej jakości miedzi beztlenowej OFC. </w:t>
      </w:r>
    </w:p>
    <w:p w:rsidR="00F03A9F" w:rsidRDefault="00F8204C" w:rsidP="00F8204C">
      <w:pPr>
        <w:spacing w:line="360" w:lineRule="auto"/>
        <w:ind w:hanging="284"/>
        <w:rPr>
          <w:sz w:val="24"/>
        </w:rPr>
      </w:pPr>
      <w:r w:rsidRPr="00F8204C">
        <w:rPr>
          <w:sz w:val="24"/>
        </w:rPr>
        <w:t xml:space="preserve"> Obsługuje kanał Ethernet (HEC)  </w:t>
      </w:r>
    </w:p>
    <w:p w:rsidR="00F03A9F" w:rsidRDefault="00F8204C" w:rsidP="00F8204C">
      <w:pPr>
        <w:spacing w:line="360" w:lineRule="auto"/>
        <w:ind w:hanging="284"/>
        <w:rPr>
          <w:sz w:val="24"/>
        </w:rPr>
      </w:pPr>
      <w:r w:rsidRPr="00F8204C">
        <w:rPr>
          <w:sz w:val="24"/>
        </w:rPr>
        <w:t xml:space="preserve"> Obsługa rozdzielczości 1080p (Full HD) a nawet do 4096x2160 / 24Hz (4K) </w:t>
      </w:r>
    </w:p>
    <w:p w:rsidR="00F03A9F" w:rsidRDefault="00F8204C" w:rsidP="00F8204C">
      <w:pPr>
        <w:spacing w:line="360" w:lineRule="auto"/>
        <w:ind w:hanging="284"/>
        <w:rPr>
          <w:sz w:val="24"/>
        </w:rPr>
      </w:pPr>
      <w:r w:rsidRPr="00F8204C">
        <w:rPr>
          <w:sz w:val="24"/>
        </w:rPr>
        <w:t xml:space="preserve"> Obsługa 3D (obrazu trójwymiarowego) zgodnej ze specyfikacją HDMI 1.4 </w:t>
      </w:r>
    </w:p>
    <w:p w:rsidR="00F03A9F" w:rsidRDefault="00F8204C" w:rsidP="00F8204C">
      <w:pPr>
        <w:spacing w:line="360" w:lineRule="auto"/>
        <w:ind w:hanging="284"/>
        <w:rPr>
          <w:sz w:val="24"/>
        </w:rPr>
      </w:pPr>
      <w:r w:rsidRPr="00F8204C">
        <w:rPr>
          <w:sz w:val="24"/>
        </w:rPr>
        <w:t xml:space="preserve"> Kanał zwrotny Audio (ARC)  </w:t>
      </w:r>
    </w:p>
    <w:p w:rsidR="00F03A9F" w:rsidRDefault="00F8204C" w:rsidP="00F8204C">
      <w:pPr>
        <w:spacing w:line="360" w:lineRule="auto"/>
        <w:ind w:hanging="284"/>
        <w:rPr>
          <w:sz w:val="24"/>
        </w:rPr>
      </w:pPr>
      <w:r w:rsidRPr="00F8204C">
        <w:rPr>
          <w:sz w:val="24"/>
        </w:rPr>
        <w:t xml:space="preserve"> Obsługa </w:t>
      </w:r>
      <w:proofErr w:type="spellStart"/>
      <w:r w:rsidRPr="00F8204C">
        <w:rPr>
          <w:sz w:val="24"/>
        </w:rPr>
        <w:t>Deep</w:t>
      </w:r>
      <w:proofErr w:type="spellEnd"/>
      <w:r w:rsidRPr="00F8204C">
        <w:rPr>
          <w:sz w:val="24"/>
        </w:rPr>
        <w:t xml:space="preserve"> </w:t>
      </w:r>
      <w:proofErr w:type="spellStart"/>
      <w:r w:rsidRPr="00F8204C">
        <w:rPr>
          <w:sz w:val="24"/>
        </w:rPr>
        <w:t>Colour</w:t>
      </w:r>
      <w:proofErr w:type="spellEnd"/>
      <w:r w:rsidRPr="00F8204C">
        <w:rPr>
          <w:sz w:val="24"/>
        </w:rPr>
        <w:t xml:space="preserve">, </w:t>
      </w:r>
      <w:proofErr w:type="spellStart"/>
      <w:r w:rsidRPr="00F8204C">
        <w:rPr>
          <w:sz w:val="24"/>
        </w:rPr>
        <w:t>xvYCC</w:t>
      </w:r>
      <w:proofErr w:type="spellEnd"/>
      <w:r w:rsidRPr="00F8204C">
        <w:rPr>
          <w:sz w:val="24"/>
        </w:rPr>
        <w:t xml:space="preserve"> zgodne i </w:t>
      </w:r>
      <w:proofErr w:type="spellStart"/>
      <w:r w:rsidRPr="00F8204C">
        <w:rPr>
          <w:sz w:val="24"/>
        </w:rPr>
        <w:t>xvColorTM</w:t>
      </w:r>
      <w:proofErr w:type="spellEnd"/>
      <w:r w:rsidRPr="00F8204C">
        <w:rPr>
          <w:sz w:val="24"/>
        </w:rPr>
        <w:t xml:space="preserve"> </w:t>
      </w:r>
    </w:p>
    <w:p w:rsidR="00F03A9F" w:rsidRDefault="00F8204C" w:rsidP="00F8204C">
      <w:pPr>
        <w:spacing w:line="360" w:lineRule="auto"/>
        <w:ind w:hanging="284"/>
        <w:rPr>
          <w:sz w:val="24"/>
        </w:rPr>
      </w:pPr>
      <w:r w:rsidRPr="00F8204C">
        <w:rPr>
          <w:sz w:val="24"/>
        </w:rPr>
        <w:t xml:space="preserve"> Zgodny z Dolby True HD </w:t>
      </w:r>
    </w:p>
    <w:p w:rsidR="00F03A9F" w:rsidRDefault="00F8204C" w:rsidP="00F8204C">
      <w:pPr>
        <w:spacing w:line="360" w:lineRule="auto"/>
        <w:ind w:hanging="284"/>
        <w:rPr>
          <w:sz w:val="24"/>
        </w:rPr>
      </w:pPr>
      <w:r w:rsidRPr="00F8204C">
        <w:rPr>
          <w:sz w:val="24"/>
        </w:rPr>
        <w:t xml:space="preserve"> Obsługa Automatic Content Enhancement (ACE) </w:t>
      </w:r>
    </w:p>
    <w:p w:rsidR="00F03A9F" w:rsidRDefault="00F8204C" w:rsidP="00F8204C">
      <w:pPr>
        <w:spacing w:line="360" w:lineRule="auto"/>
        <w:ind w:hanging="284"/>
        <w:rPr>
          <w:sz w:val="24"/>
        </w:rPr>
      </w:pPr>
      <w:r w:rsidRPr="00F8204C">
        <w:rPr>
          <w:sz w:val="24"/>
        </w:rPr>
        <w:t xml:space="preserve"> </w:t>
      </w:r>
      <w:r w:rsidRPr="00F8204C">
        <w:rPr>
          <w:sz w:val="24"/>
        </w:rPr>
        <w:t xml:space="preserve"> Zgodny z DTS-HD Master Audio </w:t>
      </w:r>
    </w:p>
    <w:p w:rsidR="00F03A9F" w:rsidRDefault="00F8204C" w:rsidP="00F8204C">
      <w:pPr>
        <w:spacing w:line="360" w:lineRule="auto"/>
        <w:ind w:hanging="284"/>
        <w:rPr>
          <w:sz w:val="24"/>
        </w:rPr>
      </w:pPr>
      <w:r w:rsidRPr="00F8204C">
        <w:rPr>
          <w:sz w:val="24"/>
        </w:rPr>
        <w:t xml:space="preserve"> Maksymalna szerokość pasma: 340MHz / przepustowość sygnału 10,2 </w:t>
      </w:r>
      <w:proofErr w:type="spellStart"/>
      <w:r w:rsidRPr="00F8204C">
        <w:rPr>
          <w:sz w:val="24"/>
        </w:rPr>
        <w:t>Gb</w:t>
      </w:r>
      <w:proofErr w:type="spellEnd"/>
      <w:r w:rsidRPr="00F8204C">
        <w:rPr>
          <w:sz w:val="24"/>
        </w:rPr>
        <w:t xml:space="preserve">/s  </w:t>
      </w:r>
    </w:p>
    <w:p w:rsidR="00F03A9F" w:rsidRDefault="00F8204C" w:rsidP="00F8204C">
      <w:pPr>
        <w:spacing w:line="360" w:lineRule="auto"/>
        <w:ind w:hanging="284"/>
        <w:rPr>
          <w:sz w:val="24"/>
        </w:rPr>
      </w:pPr>
      <w:r w:rsidRPr="00F8204C">
        <w:rPr>
          <w:sz w:val="24"/>
        </w:rPr>
        <w:t xml:space="preserve"> Maksymalna głębia koloru 48 bit </w:t>
      </w:r>
    </w:p>
    <w:p w:rsidR="00F03A9F" w:rsidRDefault="00F8204C" w:rsidP="00F8204C">
      <w:pPr>
        <w:spacing w:line="360" w:lineRule="auto"/>
        <w:ind w:hanging="284"/>
        <w:rPr>
          <w:sz w:val="24"/>
        </w:rPr>
      </w:pPr>
      <w:r w:rsidRPr="00F8204C">
        <w:rPr>
          <w:sz w:val="24"/>
        </w:rPr>
        <w:t xml:space="preserve"> Kompatybilny z HDTV oraz HDCP  </w:t>
      </w:r>
    </w:p>
    <w:p w:rsidR="00F03A9F" w:rsidRDefault="00F8204C" w:rsidP="00F8204C">
      <w:pPr>
        <w:spacing w:line="360" w:lineRule="auto"/>
        <w:ind w:hanging="284"/>
        <w:rPr>
          <w:sz w:val="24"/>
        </w:rPr>
      </w:pPr>
      <w:r w:rsidRPr="00F8204C">
        <w:rPr>
          <w:sz w:val="24"/>
        </w:rPr>
        <w:t xml:space="preserve"> Wytrzymała i elastyczna izolacja zewnętrzna </w:t>
      </w:r>
    </w:p>
    <w:p w:rsidR="00F8204C" w:rsidRPr="00F8204C" w:rsidRDefault="00F8204C" w:rsidP="00F03A9F">
      <w:pPr>
        <w:spacing w:line="360" w:lineRule="auto"/>
        <w:ind w:hanging="284"/>
        <w:rPr>
          <w:sz w:val="24"/>
        </w:rPr>
      </w:pPr>
      <w:r w:rsidRPr="00F8204C">
        <w:rPr>
          <w:sz w:val="24"/>
        </w:rPr>
        <w:t xml:space="preserve">   Długość – 3mb </w:t>
      </w:r>
    </w:p>
    <w:p w:rsidR="00F8204C" w:rsidRPr="00F8204C" w:rsidRDefault="00F8204C" w:rsidP="00F8204C">
      <w:pPr>
        <w:spacing w:line="360" w:lineRule="auto"/>
        <w:ind w:hanging="284"/>
        <w:rPr>
          <w:sz w:val="24"/>
        </w:rPr>
      </w:pPr>
      <w:r w:rsidRPr="00F8204C">
        <w:rPr>
          <w:sz w:val="24"/>
        </w:rPr>
        <w:t xml:space="preserve">3.PRZEWÓD ZASILAJĄCY  - 5 szt. </w:t>
      </w:r>
    </w:p>
    <w:p w:rsidR="00F03A9F" w:rsidRDefault="00F8204C" w:rsidP="00F8204C">
      <w:pPr>
        <w:spacing w:line="360" w:lineRule="auto"/>
        <w:ind w:hanging="284"/>
        <w:rPr>
          <w:sz w:val="24"/>
        </w:rPr>
      </w:pPr>
      <w:r w:rsidRPr="00F8204C">
        <w:rPr>
          <w:sz w:val="24"/>
        </w:rPr>
        <w:t xml:space="preserve">Typ wg normy VDE:        H03VVH2-F </w:t>
      </w:r>
    </w:p>
    <w:p w:rsidR="00F03A9F" w:rsidRDefault="00F8204C" w:rsidP="00F8204C">
      <w:pPr>
        <w:spacing w:line="360" w:lineRule="auto"/>
        <w:ind w:hanging="284"/>
        <w:rPr>
          <w:sz w:val="24"/>
        </w:rPr>
      </w:pPr>
      <w:r w:rsidRPr="00F8204C">
        <w:rPr>
          <w:sz w:val="24"/>
        </w:rPr>
        <w:lastRenderedPageBreak/>
        <w:t xml:space="preserve">Ilość żył: 3 </w:t>
      </w:r>
    </w:p>
    <w:p w:rsidR="00F03A9F" w:rsidRDefault="00F8204C" w:rsidP="00F8204C">
      <w:pPr>
        <w:spacing w:line="360" w:lineRule="auto"/>
        <w:ind w:hanging="284"/>
        <w:rPr>
          <w:sz w:val="24"/>
        </w:rPr>
      </w:pPr>
      <w:r w:rsidRPr="00F8204C">
        <w:rPr>
          <w:sz w:val="24"/>
        </w:rPr>
        <w:t xml:space="preserve">Przekrój żył: 1,0 mm2 </w:t>
      </w:r>
    </w:p>
    <w:p w:rsidR="00F03A9F" w:rsidRDefault="00F8204C" w:rsidP="00F8204C">
      <w:pPr>
        <w:spacing w:line="360" w:lineRule="auto"/>
        <w:ind w:hanging="284"/>
        <w:rPr>
          <w:sz w:val="24"/>
        </w:rPr>
      </w:pPr>
      <w:r w:rsidRPr="00F8204C">
        <w:rPr>
          <w:sz w:val="24"/>
        </w:rPr>
        <w:t xml:space="preserve">Średnica: 5.5 mm </w:t>
      </w:r>
    </w:p>
    <w:p w:rsidR="00F03A9F" w:rsidRDefault="00F8204C" w:rsidP="00F8204C">
      <w:pPr>
        <w:spacing w:line="360" w:lineRule="auto"/>
        <w:ind w:hanging="284"/>
        <w:rPr>
          <w:sz w:val="24"/>
        </w:rPr>
      </w:pPr>
      <w:r w:rsidRPr="00F8204C">
        <w:rPr>
          <w:sz w:val="24"/>
        </w:rPr>
        <w:t xml:space="preserve">Napięcie znamionowe: 300V/500V </w:t>
      </w:r>
    </w:p>
    <w:p w:rsidR="00F03A9F" w:rsidRDefault="00F8204C" w:rsidP="00F8204C">
      <w:pPr>
        <w:spacing w:line="360" w:lineRule="auto"/>
        <w:ind w:hanging="284"/>
        <w:rPr>
          <w:sz w:val="24"/>
        </w:rPr>
      </w:pPr>
      <w:r w:rsidRPr="00F8204C">
        <w:rPr>
          <w:sz w:val="24"/>
        </w:rPr>
        <w:t>Izolacja: Polwinit PVC</w:t>
      </w:r>
    </w:p>
    <w:p w:rsidR="00F03A9F" w:rsidRDefault="00F8204C" w:rsidP="00F8204C">
      <w:pPr>
        <w:spacing w:line="360" w:lineRule="auto"/>
        <w:ind w:hanging="284"/>
        <w:rPr>
          <w:sz w:val="24"/>
        </w:rPr>
      </w:pPr>
      <w:r w:rsidRPr="00F8204C">
        <w:rPr>
          <w:sz w:val="24"/>
        </w:rPr>
        <w:t xml:space="preserve">Powłoka: Polwinit PVC </w:t>
      </w:r>
    </w:p>
    <w:p w:rsidR="00F03A9F" w:rsidRDefault="00F8204C" w:rsidP="00F8204C">
      <w:pPr>
        <w:spacing w:line="360" w:lineRule="auto"/>
        <w:ind w:hanging="284"/>
        <w:rPr>
          <w:sz w:val="24"/>
        </w:rPr>
      </w:pPr>
      <w:r w:rsidRPr="00F8204C">
        <w:rPr>
          <w:sz w:val="24"/>
        </w:rPr>
        <w:t xml:space="preserve">Temperatura pracy: 70 </w:t>
      </w:r>
      <w:proofErr w:type="spellStart"/>
      <w:r w:rsidRPr="00F8204C">
        <w:rPr>
          <w:sz w:val="24"/>
        </w:rPr>
        <w:t>st</w:t>
      </w:r>
      <w:proofErr w:type="spellEnd"/>
      <w:r w:rsidRPr="00F8204C">
        <w:rPr>
          <w:sz w:val="24"/>
        </w:rPr>
        <w:t xml:space="preserve"> C </w:t>
      </w:r>
    </w:p>
    <w:p w:rsidR="00F03A9F" w:rsidRDefault="00F8204C" w:rsidP="00F8204C">
      <w:pPr>
        <w:spacing w:line="360" w:lineRule="auto"/>
        <w:ind w:hanging="284"/>
        <w:rPr>
          <w:sz w:val="24"/>
        </w:rPr>
      </w:pPr>
      <w:r w:rsidRPr="00F8204C">
        <w:rPr>
          <w:sz w:val="24"/>
        </w:rPr>
        <w:t xml:space="preserve">Kolor: Czarny </w:t>
      </w:r>
    </w:p>
    <w:p w:rsidR="00F03A9F" w:rsidRDefault="00F8204C" w:rsidP="00F8204C">
      <w:pPr>
        <w:spacing w:line="360" w:lineRule="auto"/>
        <w:ind w:hanging="284"/>
        <w:rPr>
          <w:sz w:val="24"/>
        </w:rPr>
      </w:pPr>
      <w:r w:rsidRPr="00F8204C">
        <w:rPr>
          <w:sz w:val="24"/>
        </w:rPr>
        <w:t xml:space="preserve">Oznakowanie żył: Kolorowe </w:t>
      </w:r>
    </w:p>
    <w:p w:rsidR="00F03A9F" w:rsidRDefault="00F8204C" w:rsidP="00F8204C">
      <w:pPr>
        <w:spacing w:line="360" w:lineRule="auto"/>
        <w:ind w:hanging="284"/>
        <w:rPr>
          <w:sz w:val="24"/>
        </w:rPr>
      </w:pPr>
      <w:r w:rsidRPr="00F8204C">
        <w:rPr>
          <w:sz w:val="24"/>
        </w:rPr>
        <w:t xml:space="preserve">Żyła robocza: Klasa 5 - żyły wielodrutowe miękkie </w:t>
      </w:r>
    </w:p>
    <w:p w:rsidR="00F03A9F" w:rsidRDefault="00F8204C" w:rsidP="00F8204C">
      <w:pPr>
        <w:spacing w:line="360" w:lineRule="auto"/>
        <w:ind w:hanging="284"/>
        <w:rPr>
          <w:sz w:val="24"/>
        </w:rPr>
      </w:pPr>
      <w:r w:rsidRPr="00F8204C">
        <w:rPr>
          <w:sz w:val="24"/>
        </w:rPr>
        <w:t xml:space="preserve">Długość: 7,5mb. </w:t>
      </w:r>
    </w:p>
    <w:p w:rsidR="00F8204C" w:rsidRPr="00F8204C" w:rsidRDefault="00F8204C" w:rsidP="00F8204C">
      <w:pPr>
        <w:spacing w:line="360" w:lineRule="auto"/>
        <w:ind w:hanging="284"/>
        <w:rPr>
          <w:sz w:val="24"/>
        </w:rPr>
      </w:pPr>
      <w:r w:rsidRPr="00F8204C">
        <w:rPr>
          <w:sz w:val="24"/>
        </w:rPr>
        <w:t xml:space="preserve">Zakończenie:    jednostronnie wtyk  żeński  C13                             wg standardu IEC  (zalewany)                           </w:t>
      </w:r>
    </w:p>
    <w:p w:rsidR="00F8204C" w:rsidRPr="00F8204C" w:rsidRDefault="00F8204C" w:rsidP="00F8204C">
      <w:pPr>
        <w:spacing w:line="360" w:lineRule="auto"/>
        <w:ind w:hanging="284"/>
        <w:rPr>
          <w:sz w:val="24"/>
        </w:rPr>
      </w:pPr>
      <w:r w:rsidRPr="00F8204C">
        <w:rPr>
          <w:sz w:val="24"/>
        </w:rPr>
        <w:t xml:space="preserve"> 4. KOŃCÓWKA TULEJKOWA IZOLOWANA PODWÓJNA  - 20 szt. </w:t>
      </w:r>
    </w:p>
    <w:p w:rsidR="00F03A9F" w:rsidRDefault="00F8204C" w:rsidP="00F8204C">
      <w:pPr>
        <w:spacing w:line="360" w:lineRule="auto"/>
        <w:ind w:hanging="284"/>
        <w:rPr>
          <w:sz w:val="24"/>
        </w:rPr>
      </w:pPr>
      <w:r w:rsidRPr="00F8204C">
        <w:rPr>
          <w:sz w:val="24"/>
        </w:rPr>
        <w:t xml:space="preserve">  Wersja końcówki  izolowana, podwójna   </w:t>
      </w:r>
    </w:p>
    <w:p w:rsidR="00F03A9F" w:rsidRDefault="00F8204C" w:rsidP="00F8204C">
      <w:pPr>
        <w:spacing w:line="360" w:lineRule="auto"/>
        <w:ind w:hanging="284"/>
        <w:rPr>
          <w:sz w:val="24"/>
        </w:rPr>
      </w:pPr>
      <w:r w:rsidRPr="00F8204C">
        <w:rPr>
          <w:sz w:val="24"/>
        </w:rPr>
        <w:t xml:space="preserve">Materiał styku  miedź   </w:t>
      </w:r>
    </w:p>
    <w:p w:rsidR="00F03A9F" w:rsidRDefault="00F8204C" w:rsidP="00F8204C">
      <w:pPr>
        <w:spacing w:line="360" w:lineRule="auto"/>
        <w:ind w:hanging="284"/>
        <w:rPr>
          <w:sz w:val="24"/>
        </w:rPr>
      </w:pPr>
      <w:r w:rsidRPr="00F8204C">
        <w:rPr>
          <w:sz w:val="24"/>
        </w:rPr>
        <w:t xml:space="preserve">Materiał izolacji  polipropylen   </w:t>
      </w:r>
    </w:p>
    <w:p w:rsidR="00F03A9F" w:rsidRDefault="00F8204C" w:rsidP="00F8204C">
      <w:pPr>
        <w:spacing w:line="360" w:lineRule="auto"/>
        <w:ind w:hanging="284"/>
        <w:rPr>
          <w:sz w:val="24"/>
        </w:rPr>
      </w:pPr>
      <w:r w:rsidRPr="00F8204C">
        <w:rPr>
          <w:sz w:val="24"/>
        </w:rPr>
        <w:t xml:space="preserve">Przekrój przewodu  1,5mm2   </w:t>
      </w:r>
    </w:p>
    <w:p w:rsidR="00F03A9F" w:rsidRDefault="00F8204C" w:rsidP="00F8204C">
      <w:pPr>
        <w:spacing w:line="360" w:lineRule="auto"/>
        <w:ind w:hanging="284"/>
        <w:rPr>
          <w:sz w:val="24"/>
        </w:rPr>
      </w:pPr>
      <w:r w:rsidRPr="00F8204C">
        <w:rPr>
          <w:sz w:val="24"/>
        </w:rPr>
        <w:t xml:space="preserve">Długość końcówki  12 mm   </w:t>
      </w:r>
    </w:p>
    <w:p w:rsidR="00F03A9F" w:rsidRDefault="00F8204C" w:rsidP="00F8204C">
      <w:pPr>
        <w:spacing w:line="360" w:lineRule="auto"/>
        <w:ind w:hanging="284"/>
        <w:rPr>
          <w:sz w:val="24"/>
        </w:rPr>
      </w:pPr>
      <w:r w:rsidRPr="00F8204C">
        <w:rPr>
          <w:sz w:val="24"/>
        </w:rPr>
        <w:t xml:space="preserve">Pokrycie styku  cynowany   </w:t>
      </w:r>
    </w:p>
    <w:p w:rsidR="00F03A9F" w:rsidRDefault="00F8204C" w:rsidP="00F8204C">
      <w:pPr>
        <w:spacing w:line="360" w:lineRule="auto"/>
        <w:ind w:hanging="284"/>
        <w:rPr>
          <w:sz w:val="24"/>
        </w:rPr>
      </w:pPr>
      <w:r w:rsidRPr="00F8204C">
        <w:rPr>
          <w:sz w:val="24"/>
        </w:rPr>
        <w:t xml:space="preserve">Montaż elektryczny  zaciskanie   </w:t>
      </w:r>
    </w:p>
    <w:p w:rsidR="00F03A9F" w:rsidRDefault="00F8204C" w:rsidP="00F8204C">
      <w:pPr>
        <w:spacing w:line="360" w:lineRule="auto"/>
        <w:ind w:hanging="284"/>
        <w:rPr>
          <w:sz w:val="24"/>
        </w:rPr>
      </w:pPr>
      <w:r w:rsidRPr="00F8204C">
        <w:rPr>
          <w:sz w:val="24"/>
        </w:rPr>
        <w:t xml:space="preserve">Montaż mechaniczny  na przewód   </w:t>
      </w:r>
    </w:p>
    <w:p w:rsidR="00F03A9F" w:rsidRDefault="00F8204C" w:rsidP="00F8204C">
      <w:pPr>
        <w:spacing w:line="360" w:lineRule="auto"/>
        <w:ind w:hanging="284"/>
        <w:rPr>
          <w:sz w:val="24"/>
        </w:rPr>
      </w:pPr>
      <w:r w:rsidRPr="00F8204C">
        <w:rPr>
          <w:sz w:val="24"/>
        </w:rPr>
        <w:t xml:space="preserve">Kolor  szary   </w:t>
      </w:r>
    </w:p>
    <w:p w:rsidR="00F8204C" w:rsidRPr="00F8204C" w:rsidRDefault="00F8204C" w:rsidP="00F03A9F">
      <w:pPr>
        <w:spacing w:line="360" w:lineRule="auto"/>
        <w:ind w:hanging="284"/>
        <w:rPr>
          <w:sz w:val="24"/>
        </w:rPr>
      </w:pPr>
      <w:r w:rsidRPr="00F8204C">
        <w:rPr>
          <w:sz w:val="24"/>
        </w:rPr>
        <w:lastRenderedPageBreak/>
        <w:t xml:space="preserve">Wytrzymałość temperaturowa  105°C  </w:t>
      </w:r>
    </w:p>
    <w:p w:rsidR="00F8204C" w:rsidRPr="00F8204C" w:rsidRDefault="00F8204C" w:rsidP="00F8204C">
      <w:pPr>
        <w:spacing w:line="360" w:lineRule="auto"/>
        <w:ind w:hanging="284"/>
        <w:rPr>
          <w:sz w:val="24"/>
        </w:rPr>
      </w:pPr>
      <w:r w:rsidRPr="00F8204C">
        <w:rPr>
          <w:sz w:val="24"/>
        </w:rPr>
        <w:t xml:space="preserve">5. KOŃCÓWKA TULEJKOWA IZOLOWANA POJEDYNCZA    -  10 szt.                                             </w:t>
      </w:r>
    </w:p>
    <w:p w:rsidR="00F03A9F" w:rsidRDefault="00F8204C" w:rsidP="00F8204C">
      <w:pPr>
        <w:spacing w:line="360" w:lineRule="auto"/>
        <w:ind w:hanging="284"/>
        <w:rPr>
          <w:sz w:val="24"/>
        </w:rPr>
      </w:pPr>
      <w:r w:rsidRPr="00F8204C">
        <w:rPr>
          <w:sz w:val="24"/>
        </w:rPr>
        <w:t xml:space="preserve">Wersja końcówki  izolowana, pojedyncza </w:t>
      </w:r>
    </w:p>
    <w:p w:rsidR="00F03A9F" w:rsidRDefault="00F8204C" w:rsidP="00F8204C">
      <w:pPr>
        <w:spacing w:line="360" w:lineRule="auto"/>
        <w:ind w:hanging="284"/>
        <w:rPr>
          <w:sz w:val="24"/>
        </w:rPr>
      </w:pPr>
      <w:r w:rsidRPr="00F8204C">
        <w:rPr>
          <w:sz w:val="24"/>
        </w:rPr>
        <w:t xml:space="preserve">Materiał styku  miedź </w:t>
      </w:r>
    </w:p>
    <w:p w:rsidR="00F03A9F" w:rsidRDefault="00F8204C" w:rsidP="00F8204C">
      <w:pPr>
        <w:spacing w:line="360" w:lineRule="auto"/>
        <w:ind w:hanging="284"/>
        <w:rPr>
          <w:sz w:val="24"/>
        </w:rPr>
      </w:pPr>
      <w:r w:rsidRPr="00F8204C">
        <w:rPr>
          <w:sz w:val="24"/>
        </w:rPr>
        <w:t xml:space="preserve">Materiał izolacji  polipropylen </w:t>
      </w:r>
    </w:p>
    <w:p w:rsidR="00F03A9F" w:rsidRDefault="00F8204C" w:rsidP="00F8204C">
      <w:pPr>
        <w:spacing w:line="360" w:lineRule="auto"/>
        <w:ind w:hanging="284"/>
        <w:rPr>
          <w:sz w:val="24"/>
        </w:rPr>
      </w:pPr>
      <w:r w:rsidRPr="00F8204C">
        <w:rPr>
          <w:sz w:val="24"/>
        </w:rPr>
        <w:t xml:space="preserve">Przekrój przewodu  1,5mm2 </w:t>
      </w:r>
    </w:p>
    <w:p w:rsidR="00F03A9F" w:rsidRDefault="00F8204C" w:rsidP="00F8204C">
      <w:pPr>
        <w:spacing w:line="360" w:lineRule="auto"/>
        <w:ind w:hanging="284"/>
        <w:rPr>
          <w:sz w:val="24"/>
        </w:rPr>
      </w:pPr>
      <w:r w:rsidRPr="00F8204C">
        <w:rPr>
          <w:sz w:val="24"/>
        </w:rPr>
        <w:t xml:space="preserve">Długość końcówki  12 mm </w:t>
      </w:r>
    </w:p>
    <w:p w:rsidR="00F03A9F" w:rsidRDefault="00F8204C" w:rsidP="00F8204C">
      <w:pPr>
        <w:spacing w:line="360" w:lineRule="auto"/>
        <w:ind w:hanging="284"/>
        <w:rPr>
          <w:sz w:val="24"/>
        </w:rPr>
      </w:pPr>
      <w:r w:rsidRPr="00F8204C">
        <w:rPr>
          <w:sz w:val="24"/>
        </w:rPr>
        <w:t xml:space="preserve">Pokrycie styku  cynowany </w:t>
      </w:r>
    </w:p>
    <w:p w:rsidR="00F03A9F" w:rsidRDefault="00F8204C" w:rsidP="00F8204C">
      <w:pPr>
        <w:spacing w:line="360" w:lineRule="auto"/>
        <w:ind w:hanging="284"/>
        <w:rPr>
          <w:sz w:val="24"/>
        </w:rPr>
      </w:pPr>
      <w:r w:rsidRPr="00F8204C">
        <w:rPr>
          <w:sz w:val="24"/>
        </w:rPr>
        <w:t xml:space="preserve">Montaż elektryczny  zaciskanie </w:t>
      </w:r>
    </w:p>
    <w:p w:rsidR="00F03A9F" w:rsidRDefault="00F8204C" w:rsidP="00F8204C">
      <w:pPr>
        <w:spacing w:line="360" w:lineRule="auto"/>
        <w:ind w:hanging="284"/>
        <w:rPr>
          <w:sz w:val="24"/>
        </w:rPr>
      </w:pPr>
      <w:r w:rsidRPr="00F8204C">
        <w:rPr>
          <w:sz w:val="24"/>
        </w:rPr>
        <w:t xml:space="preserve">Montaż mechaniczny  na przewód </w:t>
      </w:r>
    </w:p>
    <w:p w:rsidR="00F8204C" w:rsidRPr="00F8204C" w:rsidRDefault="00F8204C" w:rsidP="00F03A9F">
      <w:pPr>
        <w:spacing w:line="360" w:lineRule="auto"/>
        <w:ind w:hanging="284"/>
        <w:rPr>
          <w:sz w:val="24"/>
        </w:rPr>
      </w:pPr>
      <w:r w:rsidRPr="00F8204C">
        <w:rPr>
          <w:sz w:val="24"/>
        </w:rPr>
        <w:t xml:space="preserve">Kolor  biały Wytrzymałość temperaturowa  105°C </w:t>
      </w:r>
    </w:p>
    <w:p w:rsidR="00F8204C" w:rsidRPr="00F8204C" w:rsidRDefault="00F8204C" w:rsidP="00F8204C">
      <w:pPr>
        <w:spacing w:line="360" w:lineRule="auto"/>
        <w:ind w:hanging="284"/>
        <w:rPr>
          <w:sz w:val="24"/>
        </w:rPr>
      </w:pPr>
      <w:r w:rsidRPr="00F8204C">
        <w:rPr>
          <w:sz w:val="24"/>
        </w:rPr>
        <w:t xml:space="preserve">6. SZYBKOZŁĄCZKA – 20 szt. </w:t>
      </w:r>
    </w:p>
    <w:p w:rsidR="003A7A76" w:rsidRDefault="00F8204C" w:rsidP="00F8204C">
      <w:pPr>
        <w:spacing w:line="360" w:lineRule="auto"/>
        <w:ind w:hanging="284"/>
        <w:rPr>
          <w:sz w:val="24"/>
        </w:rPr>
      </w:pPr>
      <w:r w:rsidRPr="00F8204C">
        <w:rPr>
          <w:sz w:val="24"/>
        </w:rPr>
        <w:t xml:space="preserve">Typ złączki  </w:t>
      </w:r>
      <w:proofErr w:type="spellStart"/>
      <w:r w:rsidRPr="00F8204C">
        <w:rPr>
          <w:sz w:val="24"/>
        </w:rPr>
        <w:t>szybkozłączka</w:t>
      </w:r>
      <w:proofErr w:type="spellEnd"/>
      <w:r w:rsidRPr="00F8204C">
        <w:rPr>
          <w:sz w:val="24"/>
        </w:rPr>
        <w:t xml:space="preserve"> </w:t>
      </w:r>
    </w:p>
    <w:p w:rsidR="003A7A76" w:rsidRDefault="00F8204C" w:rsidP="00F8204C">
      <w:pPr>
        <w:spacing w:line="360" w:lineRule="auto"/>
        <w:ind w:hanging="284"/>
        <w:rPr>
          <w:sz w:val="24"/>
        </w:rPr>
      </w:pPr>
      <w:r w:rsidRPr="00F8204C">
        <w:rPr>
          <w:sz w:val="24"/>
        </w:rPr>
        <w:t xml:space="preserve">Seria złącza  9286 </w:t>
      </w:r>
    </w:p>
    <w:p w:rsidR="003A7A76" w:rsidRDefault="00F8204C" w:rsidP="00F8204C">
      <w:pPr>
        <w:spacing w:line="360" w:lineRule="auto"/>
        <w:ind w:hanging="284"/>
        <w:rPr>
          <w:sz w:val="24"/>
        </w:rPr>
      </w:pPr>
      <w:r w:rsidRPr="00F8204C">
        <w:rPr>
          <w:sz w:val="24"/>
        </w:rPr>
        <w:t xml:space="preserve">Ilość torów  1 </w:t>
      </w:r>
    </w:p>
    <w:p w:rsidR="003A7A76" w:rsidRDefault="00F8204C" w:rsidP="00F8204C">
      <w:pPr>
        <w:spacing w:line="360" w:lineRule="auto"/>
        <w:ind w:hanging="284"/>
        <w:rPr>
          <w:sz w:val="24"/>
        </w:rPr>
      </w:pPr>
      <w:r w:rsidRPr="00F8204C">
        <w:rPr>
          <w:sz w:val="24"/>
        </w:rPr>
        <w:t xml:space="preserve">Ilość zacisków  3 </w:t>
      </w:r>
    </w:p>
    <w:p w:rsidR="003A7A76" w:rsidRDefault="00F8204C" w:rsidP="00F8204C">
      <w:pPr>
        <w:spacing w:line="360" w:lineRule="auto"/>
        <w:ind w:hanging="284"/>
        <w:rPr>
          <w:sz w:val="24"/>
        </w:rPr>
      </w:pPr>
      <w:r w:rsidRPr="00F8204C">
        <w:rPr>
          <w:sz w:val="24"/>
        </w:rPr>
        <w:t xml:space="preserve">Montaż elektryczny  zacisk sprężynowy z przyciskiem </w:t>
      </w:r>
    </w:p>
    <w:p w:rsidR="003A7A76" w:rsidRDefault="00F8204C" w:rsidP="00F8204C">
      <w:pPr>
        <w:spacing w:line="360" w:lineRule="auto"/>
        <w:ind w:hanging="284"/>
        <w:rPr>
          <w:sz w:val="24"/>
        </w:rPr>
      </w:pPr>
      <w:r w:rsidRPr="00F8204C">
        <w:rPr>
          <w:sz w:val="24"/>
        </w:rPr>
        <w:t xml:space="preserve">Wersja złącza  z podwójnym przyciskiem </w:t>
      </w:r>
    </w:p>
    <w:p w:rsidR="003A7A76" w:rsidRDefault="00F8204C" w:rsidP="00F8204C">
      <w:pPr>
        <w:spacing w:line="360" w:lineRule="auto"/>
        <w:ind w:hanging="284"/>
        <w:rPr>
          <w:sz w:val="24"/>
        </w:rPr>
      </w:pPr>
      <w:r w:rsidRPr="00F8204C">
        <w:rPr>
          <w:sz w:val="24"/>
        </w:rPr>
        <w:t xml:space="preserve">Rozmiar przewodu  26...18AWG </w:t>
      </w:r>
    </w:p>
    <w:p w:rsidR="003A7A76" w:rsidRDefault="00F8204C" w:rsidP="00F8204C">
      <w:pPr>
        <w:spacing w:line="360" w:lineRule="auto"/>
        <w:ind w:hanging="284"/>
        <w:rPr>
          <w:sz w:val="24"/>
        </w:rPr>
      </w:pPr>
      <w:r w:rsidRPr="00F8204C">
        <w:rPr>
          <w:sz w:val="24"/>
        </w:rPr>
        <w:t xml:space="preserve">Temperatura pracy  -40...125°C </w:t>
      </w:r>
    </w:p>
    <w:p w:rsidR="003A7A76" w:rsidRDefault="00F8204C" w:rsidP="00F8204C">
      <w:pPr>
        <w:spacing w:line="360" w:lineRule="auto"/>
        <w:ind w:hanging="284"/>
        <w:rPr>
          <w:sz w:val="24"/>
        </w:rPr>
      </w:pPr>
      <w:r w:rsidRPr="00F8204C">
        <w:rPr>
          <w:sz w:val="24"/>
        </w:rPr>
        <w:t xml:space="preserve">Prąd znamionowy  8A </w:t>
      </w:r>
    </w:p>
    <w:p w:rsidR="00F8204C" w:rsidRPr="00F8204C" w:rsidRDefault="003A7A76" w:rsidP="003A7A76">
      <w:pPr>
        <w:spacing w:line="360" w:lineRule="auto"/>
        <w:ind w:hanging="284"/>
        <w:rPr>
          <w:sz w:val="24"/>
        </w:rPr>
      </w:pPr>
      <w:r>
        <w:rPr>
          <w:sz w:val="24"/>
        </w:rPr>
        <w:t>Napięcie znamionowe  250V AC</w:t>
      </w:r>
    </w:p>
    <w:p w:rsidR="00F8204C" w:rsidRPr="00F8204C" w:rsidRDefault="00F8204C" w:rsidP="00F8204C">
      <w:pPr>
        <w:spacing w:line="360" w:lineRule="auto"/>
        <w:ind w:hanging="284"/>
        <w:rPr>
          <w:sz w:val="24"/>
        </w:rPr>
      </w:pPr>
      <w:r w:rsidRPr="00F8204C">
        <w:rPr>
          <w:sz w:val="24"/>
        </w:rPr>
        <w:lastRenderedPageBreak/>
        <w:t xml:space="preserve">7. PRZEWÓD UTP cat.6E – 5 szt. </w:t>
      </w:r>
    </w:p>
    <w:p w:rsidR="00F8204C" w:rsidRPr="00F8204C" w:rsidRDefault="00F8204C" w:rsidP="00F8204C">
      <w:pPr>
        <w:spacing w:line="360" w:lineRule="auto"/>
        <w:ind w:hanging="284"/>
        <w:rPr>
          <w:sz w:val="24"/>
        </w:rPr>
      </w:pPr>
      <w:r w:rsidRPr="00F8204C">
        <w:rPr>
          <w:sz w:val="24"/>
        </w:rPr>
        <w:t xml:space="preserve"> </w:t>
      </w:r>
    </w:p>
    <w:p w:rsidR="003A7A76" w:rsidRDefault="00F8204C" w:rsidP="00F8204C">
      <w:pPr>
        <w:spacing w:line="360" w:lineRule="auto"/>
        <w:ind w:hanging="284"/>
        <w:rPr>
          <w:sz w:val="24"/>
        </w:rPr>
      </w:pPr>
      <w:r w:rsidRPr="00F8204C">
        <w:rPr>
          <w:sz w:val="24"/>
        </w:rPr>
        <w:t xml:space="preserve"> Zastosowanie - wewnętrzny, szary,  </w:t>
      </w:r>
    </w:p>
    <w:p w:rsidR="003A7A76" w:rsidRDefault="00F8204C" w:rsidP="00F8204C">
      <w:pPr>
        <w:spacing w:line="360" w:lineRule="auto"/>
        <w:ind w:hanging="284"/>
        <w:rPr>
          <w:sz w:val="24"/>
        </w:rPr>
      </w:pPr>
      <w:r w:rsidRPr="00F8204C">
        <w:rPr>
          <w:sz w:val="24"/>
        </w:rPr>
        <w:t xml:space="preserve">Drut lub linka-  4x2x24 AWG,   </w:t>
      </w:r>
    </w:p>
    <w:p w:rsidR="003A7A76" w:rsidRDefault="00F8204C" w:rsidP="00F8204C">
      <w:pPr>
        <w:spacing w:line="360" w:lineRule="auto"/>
        <w:ind w:hanging="284"/>
        <w:rPr>
          <w:sz w:val="24"/>
        </w:rPr>
      </w:pPr>
      <w:r w:rsidRPr="00F8204C">
        <w:rPr>
          <w:sz w:val="24"/>
        </w:rPr>
        <w:t xml:space="preserve">Konstrukcja -  żyła: drut miedziany lub linka 24AWG 0,512 ± 0,005mm, w powłoce HDPE;   </w:t>
      </w:r>
    </w:p>
    <w:p w:rsidR="003A7A76" w:rsidRDefault="00F8204C" w:rsidP="00F8204C">
      <w:pPr>
        <w:spacing w:line="360" w:lineRule="auto"/>
        <w:ind w:hanging="284"/>
        <w:rPr>
          <w:sz w:val="24"/>
        </w:rPr>
      </w:pPr>
      <w:r w:rsidRPr="00F8204C">
        <w:rPr>
          <w:sz w:val="24"/>
        </w:rPr>
        <w:t xml:space="preserve">Powłoka: PCV   </w:t>
      </w:r>
    </w:p>
    <w:p w:rsidR="003A7A76" w:rsidRDefault="00F8204C" w:rsidP="00F8204C">
      <w:pPr>
        <w:spacing w:line="360" w:lineRule="auto"/>
        <w:ind w:hanging="284"/>
        <w:rPr>
          <w:sz w:val="24"/>
        </w:rPr>
      </w:pPr>
      <w:r w:rsidRPr="00F8204C">
        <w:rPr>
          <w:sz w:val="24"/>
        </w:rPr>
        <w:t xml:space="preserve">Średnica: 6mm ± 0,2mm;   </w:t>
      </w:r>
    </w:p>
    <w:p w:rsidR="003A7A76" w:rsidRDefault="00F8204C" w:rsidP="00F8204C">
      <w:pPr>
        <w:spacing w:line="360" w:lineRule="auto"/>
        <w:ind w:hanging="284"/>
        <w:rPr>
          <w:sz w:val="24"/>
        </w:rPr>
      </w:pPr>
      <w:r w:rsidRPr="00F8204C">
        <w:rPr>
          <w:sz w:val="24"/>
        </w:rPr>
        <w:t xml:space="preserve">Ekran: Al/PET (50/15µm);  </w:t>
      </w:r>
    </w:p>
    <w:p w:rsidR="003A7A76" w:rsidRDefault="00F8204C" w:rsidP="00F8204C">
      <w:pPr>
        <w:spacing w:line="360" w:lineRule="auto"/>
        <w:ind w:hanging="284"/>
        <w:rPr>
          <w:sz w:val="24"/>
        </w:rPr>
      </w:pPr>
      <w:r w:rsidRPr="00F8204C">
        <w:rPr>
          <w:sz w:val="24"/>
        </w:rPr>
        <w:t xml:space="preserve">Normy i standardy: ;  </w:t>
      </w:r>
    </w:p>
    <w:p w:rsidR="003A7A76" w:rsidRDefault="00F8204C" w:rsidP="00F8204C">
      <w:pPr>
        <w:spacing w:line="360" w:lineRule="auto"/>
        <w:ind w:hanging="284"/>
        <w:rPr>
          <w:sz w:val="24"/>
        </w:rPr>
      </w:pPr>
      <w:r w:rsidRPr="00F8204C">
        <w:rPr>
          <w:sz w:val="24"/>
        </w:rPr>
        <w:t xml:space="preserve">Kategoria: kat. 6E; </w:t>
      </w:r>
      <w:proofErr w:type="spellStart"/>
      <w:r w:rsidRPr="00F8204C">
        <w:rPr>
          <w:sz w:val="24"/>
        </w:rPr>
        <w:t>class</w:t>
      </w:r>
      <w:proofErr w:type="spellEnd"/>
      <w:r w:rsidRPr="00F8204C">
        <w:rPr>
          <w:sz w:val="24"/>
        </w:rPr>
        <w:t xml:space="preserve"> D;   </w:t>
      </w:r>
    </w:p>
    <w:p w:rsidR="003A7A76" w:rsidRDefault="00F8204C" w:rsidP="00F8204C">
      <w:pPr>
        <w:spacing w:line="360" w:lineRule="auto"/>
        <w:ind w:hanging="284"/>
        <w:rPr>
          <w:sz w:val="24"/>
        </w:rPr>
      </w:pPr>
      <w:r w:rsidRPr="00F8204C">
        <w:rPr>
          <w:sz w:val="24"/>
        </w:rPr>
        <w:t xml:space="preserve">Standardy: IEC61156-5, EN50288-3-1, ANSI/TIA568C.2;  </w:t>
      </w:r>
    </w:p>
    <w:p w:rsidR="003A7A76" w:rsidRDefault="00F8204C" w:rsidP="00F8204C">
      <w:pPr>
        <w:spacing w:line="360" w:lineRule="auto"/>
        <w:ind w:hanging="284"/>
        <w:rPr>
          <w:sz w:val="24"/>
        </w:rPr>
      </w:pPr>
      <w:r w:rsidRPr="00F8204C">
        <w:rPr>
          <w:sz w:val="24"/>
        </w:rPr>
        <w:t xml:space="preserve">Oznaczenia i pakowanie:; Oznaczenia: F/UTP + znacznik długości kabla co 1m;  </w:t>
      </w:r>
    </w:p>
    <w:p w:rsidR="003A7A76" w:rsidRDefault="00F8204C" w:rsidP="00F8204C">
      <w:pPr>
        <w:spacing w:line="360" w:lineRule="auto"/>
        <w:ind w:hanging="284"/>
        <w:rPr>
          <w:sz w:val="24"/>
        </w:rPr>
      </w:pPr>
      <w:r w:rsidRPr="00F8204C">
        <w:rPr>
          <w:sz w:val="24"/>
        </w:rPr>
        <w:t xml:space="preserve">Schemat połączeń EIA/TIA 568B RJ45 (8)  </w:t>
      </w:r>
    </w:p>
    <w:p w:rsidR="003A7A76" w:rsidRDefault="00F8204C" w:rsidP="00F8204C">
      <w:pPr>
        <w:spacing w:line="360" w:lineRule="auto"/>
        <w:ind w:hanging="284"/>
        <w:rPr>
          <w:sz w:val="24"/>
        </w:rPr>
      </w:pPr>
      <w:r w:rsidRPr="00F8204C">
        <w:rPr>
          <w:sz w:val="24"/>
        </w:rPr>
        <w:t xml:space="preserve">Materiał kontaktu fosforobrąz, platerowanie niklem  </w:t>
      </w:r>
    </w:p>
    <w:p w:rsidR="003A7A76" w:rsidRDefault="00F8204C" w:rsidP="00F8204C">
      <w:pPr>
        <w:spacing w:line="360" w:lineRule="auto"/>
        <w:ind w:hanging="284"/>
        <w:rPr>
          <w:sz w:val="24"/>
        </w:rPr>
      </w:pPr>
      <w:r w:rsidRPr="00F8204C">
        <w:rPr>
          <w:sz w:val="24"/>
        </w:rPr>
        <w:t xml:space="preserve">Min. promień gięcia 4 średnice kabla  </w:t>
      </w:r>
    </w:p>
    <w:p w:rsidR="003A7A76" w:rsidRDefault="00F8204C" w:rsidP="00F8204C">
      <w:pPr>
        <w:spacing w:line="360" w:lineRule="auto"/>
        <w:ind w:hanging="284"/>
        <w:rPr>
          <w:sz w:val="24"/>
        </w:rPr>
      </w:pPr>
      <w:r w:rsidRPr="00F8204C">
        <w:rPr>
          <w:sz w:val="24"/>
        </w:rPr>
        <w:t xml:space="preserve">Wytrzymałość na rozciąganie ≥ 20 N/przewód </w:t>
      </w:r>
    </w:p>
    <w:p w:rsidR="00F8204C" w:rsidRPr="00F8204C" w:rsidRDefault="00F8204C" w:rsidP="00F8204C">
      <w:pPr>
        <w:spacing w:line="360" w:lineRule="auto"/>
        <w:ind w:hanging="284"/>
        <w:rPr>
          <w:sz w:val="24"/>
        </w:rPr>
      </w:pPr>
      <w:r w:rsidRPr="00F8204C">
        <w:rPr>
          <w:sz w:val="24"/>
        </w:rPr>
        <w:t xml:space="preserve"> Długość  - 10 </w:t>
      </w:r>
      <w:proofErr w:type="spellStart"/>
      <w:r w:rsidRPr="00F8204C">
        <w:rPr>
          <w:sz w:val="24"/>
        </w:rPr>
        <w:t>mb</w:t>
      </w:r>
      <w:proofErr w:type="spellEnd"/>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8. PRZEDŁUŻACZ  SIECIOWY – 5 szt. </w:t>
      </w:r>
    </w:p>
    <w:p w:rsidR="002B0357" w:rsidRDefault="00F8204C" w:rsidP="00F8204C">
      <w:pPr>
        <w:spacing w:line="360" w:lineRule="auto"/>
        <w:ind w:hanging="284"/>
        <w:rPr>
          <w:sz w:val="24"/>
        </w:rPr>
      </w:pPr>
      <w:r w:rsidRPr="00F8204C">
        <w:rPr>
          <w:sz w:val="24"/>
        </w:rPr>
        <w:t xml:space="preserve">Typ kabla połączeniowego  przedłużacz sieciowy </w:t>
      </w:r>
    </w:p>
    <w:p w:rsidR="002B0357" w:rsidRDefault="002B0357" w:rsidP="00F8204C">
      <w:pPr>
        <w:spacing w:line="360" w:lineRule="auto"/>
        <w:ind w:hanging="284"/>
        <w:rPr>
          <w:sz w:val="24"/>
        </w:rPr>
      </w:pPr>
      <w:r>
        <w:rPr>
          <w:sz w:val="24"/>
        </w:rPr>
        <w:t xml:space="preserve">Ilość gniazd </w:t>
      </w:r>
      <w:r w:rsidR="00F8204C" w:rsidRPr="00F8204C">
        <w:rPr>
          <w:sz w:val="24"/>
        </w:rPr>
        <w:t>2</w:t>
      </w:r>
    </w:p>
    <w:p w:rsidR="002B0357" w:rsidRDefault="00F8204C" w:rsidP="00F8204C">
      <w:pPr>
        <w:spacing w:line="360" w:lineRule="auto"/>
        <w:ind w:hanging="284"/>
        <w:rPr>
          <w:sz w:val="24"/>
        </w:rPr>
      </w:pPr>
      <w:r w:rsidRPr="00F8204C">
        <w:rPr>
          <w:sz w:val="24"/>
        </w:rPr>
        <w:t xml:space="preserve"> Rodzaj przewodu  H03VV-F </w:t>
      </w:r>
    </w:p>
    <w:p w:rsidR="002B0357" w:rsidRDefault="00F8204C" w:rsidP="00F8204C">
      <w:pPr>
        <w:spacing w:line="360" w:lineRule="auto"/>
        <w:ind w:hanging="284"/>
        <w:rPr>
          <w:sz w:val="24"/>
        </w:rPr>
      </w:pPr>
      <w:r w:rsidRPr="00F8204C">
        <w:rPr>
          <w:sz w:val="24"/>
        </w:rPr>
        <w:lastRenderedPageBreak/>
        <w:t xml:space="preserve">Materiał izolacji zewnętrznej  PVC </w:t>
      </w:r>
    </w:p>
    <w:p w:rsidR="002B0357" w:rsidRDefault="00F8204C" w:rsidP="00F8204C">
      <w:pPr>
        <w:spacing w:line="360" w:lineRule="auto"/>
        <w:ind w:hanging="284"/>
        <w:rPr>
          <w:sz w:val="24"/>
        </w:rPr>
      </w:pPr>
      <w:r w:rsidRPr="00F8204C">
        <w:rPr>
          <w:sz w:val="24"/>
        </w:rPr>
        <w:t xml:space="preserve">Kolor  czarny </w:t>
      </w:r>
    </w:p>
    <w:p w:rsidR="002B0357" w:rsidRDefault="00F8204C" w:rsidP="00F8204C">
      <w:pPr>
        <w:spacing w:line="360" w:lineRule="auto"/>
        <w:ind w:hanging="284"/>
        <w:rPr>
          <w:sz w:val="24"/>
        </w:rPr>
      </w:pPr>
      <w:r w:rsidRPr="00F8204C">
        <w:rPr>
          <w:sz w:val="24"/>
        </w:rPr>
        <w:t xml:space="preserve">Długość kabla  3 m </w:t>
      </w:r>
    </w:p>
    <w:p w:rsidR="002B0357" w:rsidRDefault="00F8204C" w:rsidP="00F8204C">
      <w:pPr>
        <w:spacing w:line="360" w:lineRule="auto"/>
        <w:ind w:hanging="284"/>
        <w:rPr>
          <w:sz w:val="24"/>
        </w:rPr>
      </w:pPr>
      <w:r w:rsidRPr="00F8204C">
        <w:rPr>
          <w:sz w:val="24"/>
        </w:rPr>
        <w:t xml:space="preserve">Liczba żył  3 </w:t>
      </w:r>
    </w:p>
    <w:p w:rsidR="002B0357" w:rsidRDefault="00F8204C" w:rsidP="00F8204C">
      <w:pPr>
        <w:spacing w:line="360" w:lineRule="auto"/>
        <w:ind w:hanging="284"/>
        <w:rPr>
          <w:sz w:val="24"/>
        </w:rPr>
      </w:pPr>
      <w:r w:rsidRPr="00F8204C">
        <w:rPr>
          <w:sz w:val="24"/>
        </w:rPr>
        <w:t xml:space="preserve">Przekrój żyły  1,5mm2 </w:t>
      </w:r>
    </w:p>
    <w:p w:rsidR="002B0357" w:rsidRDefault="00F8204C" w:rsidP="00F8204C">
      <w:pPr>
        <w:spacing w:line="360" w:lineRule="auto"/>
        <w:ind w:hanging="284"/>
        <w:rPr>
          <w:sz w:val="24"/>
        </w:rPr>
      </w:pPr>
      <w:r w:rsidRPr="00F8204C">
        <w:rPr>
          <w:sz w:val="24"/>
        </w:rPr>
        <w:t xml:space="preserve">Prąd pracy maks.  16 A </w:t>
      </w:r>
    </w:p>
    <w:p w:rsidR="002B0357" w:rsidRDefault="00F8204C" w:rsidP="00F8204C">
      <w:pPr>
        <w:spacing w:line="360" w:lineRule="auto"/>
        <w:ind w:hanging="284"/>
        <w:rPr>
          <w:sz w:val="24"/>
        </w:rPr>
      </w:pPr>
      <w:r w:rsidRPr="00F8204C">
        <w:rPr>
          <w:sz w:val="24"/>
        </w:rPr>
        <w:t xml:space="preserve">Napięcie znamionowe  250V AC </w:t>
      </w:r>
    </w:p>
    <w:p w:rsidR="00F8204C" w:rsidRPr="00F8204C" w:rsidRDefault="00F8204C" w:rsidP="002B0357">
      <w:pPr>
        <w:spacing w:line="360" w:lineRule="auto"/>
        <w:ind w:hanging="284"/>
        <w:rPr>
          <w:sz w:val="24"/>
        </w:rPr>
      </w:pPr>
      <w:r w:rsidRPr="00F8204C">
        <w:rPr>
          <w:sz w:val="24"/>
        </w:rPr>
        <w:t>Właściwości kabla połączeniowego  Wersja z uz</w:t>
      </w:r>
      <w:r w:rsidR="002B0357">
        <w:rPr>
          <w:sz w:val="24"/>
        </w:rPr>
        <w:t xml:space="preserve">iemieniem   </w:t>
      </w:r>
      <w:r w:rsidRPr="00F8204C">
        <w:rPr>
          <w:sz w:val="24"/>
        </w:rPr>
        <w:t xml:space="preserve"> możliwość montażu gniazda do powierzchni </w:t>
      </w:r>
    </w:p>
    <w:p w:rsidR="00F8204C" w:rsidRPr="00F8204C" w:rsidRDefault="00F8204C" w:rsidP="00F8204C">
      <w:pPr>
        <w:spacing w:line="360" w:lineRule="auto"/>
        <w:ind w:hanging="284"/>
        <w:rPr>
          <w:sz w:val="24"/>
        </w:rPr>
      </w:pPr>
      <w:r w:rsidRPr="00F8204C">
        <w:rPr>
          <w:sz w:val="24"/>
        </w:rPr>
        <w:t xml:space="preserve"> Budowa kabla/przejścia:  </w:t>
      </w:r>
    </w:p>
    <w:p w:rsidR="00F8204C" w:rsidRPr="00F8204C" w:rsidRDefault="00F8204C" w:rsidP="002B0357">
      <w:pPr>
        <w:spacing w:line="360" w:lineRule="auto"/>
        <w:ind w:hanging="284"/>
        <w:rPr>
          <w:sz w:val="24"/>
        </w:rPr>
      </w:pPr>
      <w:r w:rsidRPr="00F8204C">
        <w:rPr>
          <w:sz w:val="24"/>
        </w:rPr>
        <w:t xml:space="preserve"> CEE 7/17 (C) wtyk kątowy </w:t>
      </w:r>
      <w:r w:rsidRPr="00F8204C">
        <w:rPr>
          <w:sz w:val="24"/>
        </w:rPr>
        <w:t xml:space="preserve"> CEE 7/17 (C) gniazdo kątowe </w:t>
      </w:r>
    </w:p>
    <w:p w:rsidR="00F8204C" w:rsidRPr="00F8204C" w:rsidRDefault="00F8204C" w:rsidP="00F8204C">
      <w:pPr>
        <w:spacing w:line="360" w:lineRule="auto"/>
        <w:ind w:hanging="284"/>
        <w:rPr>
          <w:sz w:val="24"/>
        </w:rPr>
      </w:pPr>
      <w:r w:rsidRPr="00F8204C">
        <w:rPr>
          <w:sz w:val="24"/>
        </w:rPr>
        <w:t xml:space="preserve">9. PRZEDŁUŻACZ  SIECIOWY – 5 szt. </w:t>
      </w:r>
    </w:p>
    <w:p w:rsidR="002B0357" w:rsidRDefault="00F8204C" w:rsidP="00F8204C">
      <w:pPr>
        <w:spacing w:line="360" w:lineRule="auto"/>
        <w:ind w:hanging="284"/>
        <w:rPr>
          <w:sz w:val="24"/>
        </w:rPr>
      </w:pPr>
      <w:r w:rsidRPr="00F8204C">
        <w:rPr>
          <w:sz w:val="24"/>
        </w:rPr>
        <w:t xml:space="preserve">Typ kabla połączeniowego  przedłużacz sieciowy </w:t>
      </w:r>
    </w:p>
    <w:p w:rsidR="002B0357" w:rsidRDefault="002B0357" w:rsidP="00F8204C">
      <w:pPr>
        <w:spacing w:line="360" w:lineRule="auto"/>
        <w:ind w:hanging="284"/>
        <w:rPr>
          <w:sz w:val="24"/>
        </w:rPr>
      </w:pPr>
      <w:r>
        <w:rPr>
          <w:sz w:val="24"/>
        </w:rPr>
        <w:t xml:space="preserve">Ilość gniazd </w:t>
      </w:r>
      <w:r w:rsidR="00F8204C" w:rsidRPr="00F8204C">
        <w:rPr>
          <w:sz w:val="24"/>
        </w:rPr>
        <w:t xml:space="preserve">3 </w:t>
      </w:r>
    </w:p>
    <w:p w:rsidR="002B0357" w:rsidRDefault="00F8204C" w:rsidP="00F8204C">
      <w:pPr>
        <w:spacing w:line="360" w:lineRule="auto"/>
        <w:ind w:hanging="284"/>
        <w:rPr>
          <w:sz w:val="24"/>
        </w:rPr>
      </w:pPr>
      <w:r w:rsidRPr="00F8204C">
        <w:rPr>
          <w:sz w:val="24"/>
        </w:rPr>
        <w:t xml:space="preserve">Rodzaj przewodu  H03VV-F </w:t>
      </w:r>
    </w:p>
    <w:p w:rsidR="002B0357" w:rsidRDefault="00F8204C" w:rsidP="00F8204C">
      <w:pPr>
        <w:spacing w:line="360" w:lineRule="auto"/>
        <w:ind w:hanging="284"/>
        <w:rPr>
          <w:sz w:val="24"/>
        </w:rPr>
      </w:pPr>
      <w:r w:rsidRPr="00F8204C">
        <w:rPr>
          <w:sz w:val="24"/>
        </w:rPr>
        <w:t>Materiał izolacji zewnętrznej  PVC</w:t>
      </w:r>
    </w:p>
    <w:p w:rsidR="002B0357" w:rsidRDefault="00F8204C" w:rsidP="00F8204C">
      <w:pPr>
        <w:spacing w:line="360" w:lineRule="auto"/>
        <w:ind w:hanging="284"/>
        <w:rPr>
          <w:sz w:val="24"/>
        </w:rPr>
      </w:pPr>
      <w:r w:rsidRPr="00F8204C">
        <w:rPr>
          <w:sz w:val="24"/>
        </w:rPr>
        <w:t xml:space="preserve"> Kolor  czarny </w:t>
      </w:r>
    </w:p>
    <w:p w:rsidR="002B0357" w:rsidRDefault="00F8204C" w:rsidP="00F8204C">
      <w:pPr>
        <w:spacing w:line="360" w:lineRule="auto"/>
        <w:ind w:hanging="284"/>
        <w:rPr>
          <w:sz w:val="24"/>
        </w:rPr>
      </w:pPr>
      <w:r w:rsidRPr="00F8204C">
        <w:rPr>
          <w:sz w:val="24"/>
        </w:rPr>
        <w:t xml:space="preserve">Długość kabla  1,5 m </w:t>
      </w:r>
    </w:p>
    <w:p w:rsidR="002B0357" w:rsidRDefault="00F8204C" w:rsidP="00F8204C">
      <w:pPr>
        <w:spacing w:line="360" w:lineRule="auto"/>
        <w:ind w:hanging="284"/>
        <w:rPr>
          <w:sz w:val="24"/>
        </w:rPr>
      </w:pPr>
      <w:r w:rsidRPr="00F8204C">
        <w:rPr>
          <w:sz w:val="24"/>
        </w:rPr>
        <w:t xml:space="preserve">Liczba żył  3 </w:t>
      </w:r>
    </w:p>
    <w:p w:rsidR="002B0357" w:rsidRDefault="00F8204C" w:rsidP="00F8204C">
      <w:pPr>
        <w:spacing w:line="360" w:lineRule="auto"/>
        <w:ind w:hanging="284"/>
        <w:rPr>
          <w:sz w:val="24"/>
        </w:rPr>
      </w:pPr>
      <w:r w:rsidRPr="00F8204C">
        <w:rPr>
          <w:sz w:val="24"/>
        </w:rPr>
        <w:t xml:space="preserve">Przekrój żyły  1,5mm2 </w:t>
      </w:r>
    </w:p>
    <w:p w:rsidR="002B0357" w:rsidRDefault="00F8204C" w:rsidP="00F8204C">
      <w:pPr>
        <w:spacing w:line="360" w:lineRule="auto"/>
        <w:ind w:hanging="284"/>
        <w:rPr>
          <w:sz w:val="24"/>
        </w:rPr>
      </w:pPr>
      <w:r w:rsidRPr="00F8204C">
        <w:rPr>
          <w:sz w:val="24"/>
        </w:rPr>
        <w:t xml:space="preserve">Prąd pracy maks.  16 A </w:t>
      </w:r>
    </w:p>
    <w:p w:rsidR="002B0357" w:rsidRDefault="00F8204C" w:rsidP="00F8204C">
      <w:pPr>
        <w:spacing w:line="360" w:lineRule="auto"/>
        <w:ind w:hanging="284"/>
        <w:rPr>
          <w:sz w:val="24"/>
        </w:rPr>
      </w:pPr>
      <w:r w:rsidRPr="00F8204C">
        <w:rPr>
          <w:sz w:val="24"/>
        </w:rPr>
        <w:t xml:space="preserve">Napięcie znamionowe  250V AC </w:t>
      </w:r>
    </w:p>
    <w:p w:rsidR="00F8204C" w:rsidRPr="00F8204C" w:rsidRDefault="00F8204C" w:rsidP="00F8204C">
      <w:pPr>
        <w:spacing w:line="360" w:lineRule="auto"/>
        <w:ind w:hanging="284"/>
        <w:rPr>
          <w:sz w:val="24"/>
        </w:rPr>
      </w:pPr>
      <w:r w:rsidRPr="00F8204C">
        <w:rPr>
          <w:sz w:val="24"/>
        </w:rPr>
        <w:t>Właściwości kabla połączeniowego  W</w:t>
      </w:r>
      <w:r w:rsidR="002B0357">
        <w:rPr>
          <w:sz w:val="24"/>
        </w:rPr>
        <w:t xml:space="preserve">ersja z uziemieniem    </w:t>
      </w:r>
      <w:r w:rsidRPr="00F8204C">
        <w:rPr>
          <w:sz w:val="24"/>
        </w:rPr>
        <w:t xml:space="preserve"> możliwość montażu gniazda do powierzchni </w:t>
      </w:r>
    </w:p>
    <w:p w:rsidR="00F8204C" w:rsidRPr="00F8204C" w:rsidRDefault="00F8204C" w:rsidP="00F8204C">
      <w:pPr>
        <w:spacing w:line="360" w:lineRule="auto"/>
        <w:ind w:hanging="284"/>
        <w:rPr>
          <w:sz w:val="24"/>
        </w:rPr>
      </w:pPr>
      <w:r w:rsidRPr="00F8204C">
        <w:rPr>
          <w:sz w:val="24"/>
        </w:rPr>
        <w:lastRenderedPageBreak/>
        <w:t xml:space="preserve">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Budowa kabla/przejścia:  </w:t>
      </w:r>
    </w:p>
    <w:p w:rsidR="002B0357" w:rsidRDefault="00F8204C" w:rsidP="00F8204C">
      <w:pPr>
        <w:spacing w:line="360" w:lineRule="auto"/>
        <w:ind w:hanging="284"/>
        <w:rPr>
          <w:sz w:val="24"/>
        </w:rPr>
      </w:pPr>
      <w:r w:rsidRPr="00F8204C">
        <w:rPr>
          <w:sz w:val="24"/>
        </w:rPr>
        <w:t xml:space="preserve"> CEE 7/17 (C) wtyk kątowy </w:t>
      </w:r>
    </w:p>
    <w:p w:rsidR="00F8204C" w:rsidRPr="00F8204C" w:rsidRDefault="00F8204C" w:rsidP="00F8204C">
      <w:pPr>
        <w:spacing w:line="360" w:lineRule="auto"/>
        <w:ind w:hanging="284"/>
        <w:rPr>
          <w:sz w:val="24"/>
        </w:rPr>
      </w:pPr>
      <w:r w:rsidRPr="00F8204C">
        <w:rPr>
          <w:sz w:val="24"/>
        </w:rPr>
        <w:t xml:space="preserve"> CEE 7/17 (C) gniazdo kątowe </w:t>
      </w:r>
    </w:p>
    <w:p w:rsidR="00F8204C" w:rsidRPr="00F8204C" w:rsidRDefault="00F8204C" w:rsidP="00F8204C">
      <w:pPr>
        <w:spacing w:line="360" w:lineRule="auto"/>
        <w:ind w:hanging="284"/>
        <w:rPr>
          <w:sz w:val="24"/>
        </w:rPr>
      </w:pPr>
      <w:r w:rsidRPr="00F8204C">
        <w:rPr>
          <w:sz w:val="24"/>
        </w:rPr>
        <w:t xml:space="preserve"> </w:t>
      </w:r>
    </w:p>
    <w:p w:rsidR="00F8204C" w:rsidRPr="00F8204C" w:rsidRDefault="00F8204C" w:rsidP="00F8204C">
      <w:pPr>
        <w:spacing w:line="360" w:lineRule="auto"/>
        <w:ind w:hanging="284"/>
        <w:rPr>
          <w:sz w:val="24"/>
        </w:rPr>
      </w:pPr>
      <w:r w:rsidRPr="00F8204C">
        <w:rPr>
          <w:sz w:val="24"/>
        </w:rPr>
        <w:t xml:space="preserve">PRZYŁĄCZE STOŁOWE   - 5 szt. </w:t>
      </w:r>
    </w:p>
    <w:p w:rsidR="00F8204C" w:rsidRPr="00F8204C" w:rsidRDefault="00F8204C" w:rsidP="00F8204C">
      <w:pPr>
        <w:spacing w:line="360" w:lineRule="auto"/>
        <w:ind w:hanging="284"/>
        <w:rPr>
          <w:sz w:val="24"/>
        </w:rPr>
      </w:pPr>
      <w:r w:rsidRPr="00F8204C">
        <w:rPr>
          <w:sz w:val="24"/>
        </w:rPr>
        <w:t xml:space="preserve">Przyłącze stołowe z gniazdami AV montowane w blat stołu konferencyjnego lub wykładowcy: </w:t>
      </w:r>
    </w:p>
    <w:p w:rsidR="00F8204C" w:rsidRPr="00F8204C" w:rsidRDefault="00F8204C" w:rsidP="00F8204C">
      <w:pPr>
        <w:spacing w:line="360" w:lineRule="auto"/>
        <w:ind w:hanging="284"/>
        <w:rPr>
          <w:sz w:val="24"/>
        </w:rPr>
      </w:pPr>
      <w:r w:rsidRPr="00F8204C">
        <w:rPr>
          <w:sz w:val="24"/>
        </w:rPr>
        <w:t xml:space="preserve">-mechanizm otwierania przyłącza – pokrywa uchylna, z przepustem szczotkowanym, </w:t>
      </w:r>
    </w:p>
    <w:p w:rsidR="00F8204C" w:rsidRPr="00F8204C" w:rsidRDefault="00F8204C" w:rsidP="00F8204C">
      <w:pPr>
        <w:spacing w:line="360" w:lineRule="auto"/>
        <w:ind w:hanging="284"/>
        <w:rPr>
          <w:sz w:val="24"/>
        </w:rPr>
      </w:pPr>
      <w:r w:rsidRPr="00F8204C">
        <w:rPr>
          <w:sz w:val="24"/>
        </w:rPr>
        <w:t xml:space="preserve">-w stanie spoczynku i pracy  – pokrywa przyłącza  zlicowana z blatem stołu, </w:t>
      </w:r>
    </w:p>
    <w:p w:rsidR="00F8204C" w:rsidRPr="00F8204C" w:rsidRDefault="00F8204C" w:rsidP="00F8204C">
      <w:pPr>
        <w:spacing w:line="360" w:lineRule="auto"/>
        <w:ind w:hanging="284"/>
        <w:rPr>
          <w:sz w:val="24"/>
        </w:rPr>
      </w:pPr>
      <w:r w:rsidRPr="00F8204C">
        <w:rPr>
          <w:sz w:val="24"/>
        </w:rPr>
        <w:t xml:space="preserve">-kolor – czarny  </w:t>
      </w:r>
    </w:p>
    <w:p w:rsidR="00F8204C" w:rsidRPr="00F8204C" w:rsidRDefault="00F8204C" w:rsidP="00F8204C">
      <w:pPr>
        <w:spacing w:line="360" w:lineRule="auto"/>
        <w:ind w:hanging="284"/>
        <w:rPr>
          <w:sz w:val="24"/>
        </w:rPr>
      </w:pPr>
      <w:r w:rsidRPr="00F8204C">
        <w:rPr>
          <w:sz w:val="24"/>
        </w:rPr>
        <w:t xml:space="preserve">-kaseta 6 modułowa o wymiarach   349x153x67mm, minimalne wymiary otworu w blacie 327x139mm     malowana proszkowo na kolor czarny RAL 9005  </w:t>
      </w:r>
    </w:p>
    <w:p w:rsidR="00F8204C" w:rsidRPr="00F8204C" w:rsidRDefault="00F8204C" w:rsidP="00F8204C">
      <w:pPr>
        <w:spacing w:line="360" w:lineRule="auto"/>
        <w:ind w:hanging="284"/>
        <w:rPr>
          <w:sz w:val="24"/>
        </w:rPr>
      </w:pPr>
      <w:r w:rsidRPr="00F8204C">
        <w:rPr>
          <w:sz w:val="24"/>
        </w:rPr>
        <w:t xml:space="preserve">- przepusty  kablowe  rozkładane, dwu-częściowe, wyposażone w dwa otwory o średnicy 10mm, </w:t>
      </w:r>
    </w:p>
    <w:p w:rsidR="00F8204C" w:rsidRPr="00F8204C" w:rsidRDefault="00F8204C" w:rsidP="00F8204C">
      <w:pPr>
        <w:spacing w:line="360" w:lineRule="auto"/>
        <w:ind w:hanging="284"/>
        <w:rPr>
          <w:sz w:val="24"/>
        </w:rPr>
      </w:pPr>
      <w:r w:rsidRPr="00F8204C">
        <w:rPr>
          <w:sz w:val="24"/>
        </w:rPr>
        <w:t xml:space="preserve"> z odbojnikami gumowymi </w:t>
      </w:r>
    </w:p>
    <w:p w:rsidR="00F8204C" w:rsidRPr="00F8204C" w:rsidRDefault="00F8204C" w:rsidP="0033564B">
      <w:pPr>
        <w:spacing w:line="360" w:lineRule="auto"/>
        <w:ind w:hanging="284"/>
        <w:rPr>
          <w:sz w:val="24"/>
        </w:rPr>
      </w:pPr>
    </w:p>
    <w:p w:rsidR="00F8204C" w:rsidRPr="00F8204C" w:rsidRDefault="00F8204C" w:rsidP="00F8204C">
      <w:pPr>
        <w:spacing w:line="360" w:lineRule="auto"/>
        <w:ind w:hanging="284"/>
        <w:rPr>
          <w:sz w:val="24"/>
        </w:rPr>
      </w:pPr>
      <w:r w:rsidRPr="00F8204C">
        <w:rPr>
          <w:sz w:val="24"/>
        </w:rPr>
        <w:t xml:space="preserve">SYSTEM TRANSMISJI CYFROWEJ WIDEO </w:t>
      </w:r>
    </w:p>
    <w:p w:rsidR="00F8204C" w:rsidRPr="00F8204C" w:rsidRDefault="00F8204C" w:rsidP="00F8204C">
      <w:pPr>
        <w:spacing w:line="360" w:lineRule="auto"/>
        <w:ind w:hanging="284"/>
        <w:rPr>
          <w:sz w:val="24"/>
        </w:rPr>
      </w:pPr>
      <w:r w:rsidRPr="00F8204C">
        <w:rPr>
          <w:sz w:val="24"/>
        </w:rPr>
        <w:t xml:space="preserve">WIELOFORMATOWY NADAJNIK HDMI/VGA Z NADAJNIKEM cat5/6  - 5 szt. </w:t>
      </w:r>
    </w:p>
    <w:p w:rsidR="00F8204C" w:rsidRPr="00F8204C" w:rsidRDefault="00F8204C" w:rsidP="00F8204C">
      <w:pPr>
        <w:spacing w:line="360" w:lineRule="auto"/>
        <w:ind w:hanging="284"/>
        <w:rPr>
          <w:sz w:val="24"/>
        </w:rPr>
      </w:pPr>
      <w:r w:rsidRPr="00F8204C">
        <w:rPr>
          <w:sz w:val="24"/>
        </w:rPr>
        <w:t xml:space="preserve"> </w:t>
      </w:r>
    </w:p>
    <w:p w:rsidR="0033564B" w:rsidRDefault="00F8204C" w:rsidP="00F8204C">
      <w:pPr>
        <w:spacing w:line="360" w:lineRule="auto"/>
        <w:ind w:hanging="284"/>
        <w:rPr>
          <w:sz w:val="24"/>
        </w:rPr>
      </w:pPr>
      <w:r w:rsidRPr="00F8204C">
        <w:rPr>
          <w:sz w:val="24"/>
        </w:rPr>
        <w:t xml:space="preserve">Obsługiwane sygnały: HDMI i VGA, rozdzielczości do 1080p/1920x1200 </w:t>
      </w:r>
    </w:p>
    <w:p w:rsidR="0033564B" w:rsidRDefault="00F8204C" w:rsidP="00F8204C">
      <w:pPr>
        <w:spacing w:line="360" w:lineRule="auto"/>
        <w:ind w:hanging="284"/>
        <w:rPr>
          <w:sz w:val="24"/>
        </w:rPr>
      </w:pPr>
      <w:r w:rsidRPr="00F8204C">
        <w:rPr>
          <w:sz w:val="24"/>
        </w:rPr>
        <w:t>Wejścia: HDMI x 1, VGA D-</w:t>
      </w:r>
      <w:proofErr w:type="spellStart"/>
      <w:r w:rsidRPr="00F8204C">
        <w:rPr>
          <w:sz w:val="24"/>
        </w:rPr>
        <w:t>Sub</w:t>
      </w:r>
      <w:proofErr w:type="spellEnd"/>
      <w:r w:rsidRPr="00F8204C">
        <w:rPr>
          <w:sz w:val="24"/>
        </w:rPr>
        <w:t xml:space="preserve"> 15pin x 1, audio mini </w:t>
      </w:r>
      <w:proofErr w:type="spellStart"/>
      <w:r w:rsidRPr="00F8204C">
        <w:rPr>
          <w:sz w:val="24"/>
        </w:rPr>
        <w:t>jack</w:t>
      </w:r>
      <w:proofErr w:type="spellEnd"/>
      <w:r w:rsidRPr="00F8204C">
        <w:rPr>
          <w:sz w:val="24"/>
        </w:rPr>
        <w:t xml:space="preserve"> 3,5mm x 1, USB x 1 (do aktualizacji </w:t>
      </w:r>
      <w:proofErr w:type="spellStart"/>
      <w:r w:rsidRPr="00F8204C">
        <w:rPr>
          <w:sz w:val="24"/>
        </w:rPr>
        <w:t>firmware</w:t>
      </w:r>
      <w:proofErr w:type="spellEnd"/>
      <w:r w:rsidRPr="00F8204C">
        <w:rPr>
          <w:sz w:val="24"/>
        </w:rPr>
        <w:t xml:space="preserve">) </w:t>
      </w:r>
    </w:p>
    <w:p w:rsidR="0033564B" w:rsidRDefault="00F8204C" w:rsidP="00F8204C">
      <w:pPr>
        <w:spacing w:line="360" w:lineRule="auto"/>
        <w:ind w:hanging="284"/>
        <w:rPr>
          <w:sz w:val="24"/>
        </w:rPr>
      </w:pPr>
      <w:r w:rsidRPr="00F8204C">
        <w:rPr>
          <w:sz w:val="24"/>
        </w:rPr>
        <w:t xml:space="preserve">Wyjścia: RJ45 x 1 </w:t>
      </w:r>
    </w:p>
    <w:p w:rsidR="0033564B" w:rsidRDefault="00F8204C" w:rsidP="00F8204C">
      <w:pPr>
        <w:spacing w:line="360" w:lineRule="auto"/>
        <w:ind w:hanging="284"/>
        <w:rPr>
          <w:sz w:val="24"/>
        </w:rPr>
      </w:pPr>
      <w:r w:rsidRPr="00F8204C">
        <w:rPr>
          <w:sz w:val="24"/>
        </w:rPr>
        <w:lastRenderedPageBreak/>
        <w:t xml:space="preserve">Przyciski sterowania umieszczone na obudowie </w:t>
      </w:r>
    </w:p>
    <w:p w:rsidR="0033564B" w:rsidRDefault="00F8204C" w:rsidP="00F8204C">
      <w:pPr>
        <w:spacing w:line="360" w:lineRule="auto"/>
        <w:ind w:hanging="284"/>
        <w:rPr>
          <w:sz w:val="24"/>
        </w:rPr>
      </w:pPr>
      <w:r w:rsidRPr="00F8204C">
        <w:rPr>
          <w:sz w:val="24"/>
        </w:rPr>
        <w:t xml:space="preserve">Diody LED sygnalizujące aktualnie wybrane wejście sygnału oraz status urządzenia </w:t>
      </w:r>
    </w:p>
    <w:p w:rsidR="0033564B" w:rsidRDefault="00F8204C" w:rsidP="00F8204C">
      <w:pPr>
        <w:spacing w:line="360" w:lineRule="auto"/>
        <w:ind w:hanging="284"/>
        <w:rPr>
          <w:sz w:val="24"/>
        </w:rPr>
      </w:pPr>
      <w:r w:rsidRPr="00F8204C">
        <w:rPr>
          <w:sz w:val="24"/>
        </w:rPr>
        <w:t xml:space="preserve">Zasięg do 70 metrów/1080p </w:t>
      </w:r>
    </w:p>
    <w:p w:rsidR="0033564B" w:rsidRDefault="00F8204C" w:rsidP="00F8204C">
      <w:pPr>
        <w:spacing w:line="360" w:lineRule="auto"/>
        <w:ind w:hanging="284"/>
        <w:rPr>
          <w:sz w:val="24"/>
        </w:rPr>
      </w:pPr>
      <w:r w:rsidRPr="00F8204C">
        <w:rPr>
          <w:sz w:val="24"/>
        </w:rPr>
        <w:t xml:space="preserve">Funkcje dostępne po podłączeniu kompatybilnego odbiornika </w:t>
      </w:r>
    </w:p>
    <w:p w:rsidR="0033564B" w:rsidRDefault="00F8204C" w:rsidP="00F8204C">
      <w:pPr>
        <w:spacing w:line="360" w:lineRule="auto"/>
        <w:ind w:hanging="284"/>
        <w:rPr>
          <w:sz w:val="24"/>
        </w:rPr>
      </w:pPr>
      <w:r w:rsidRPr="00F8204C">
        <w:rPr>
          <w:sz w:val="24"/>
        </w:rPr>
        <w:t xml:space="preserve">Automatyczne włączanie/wyłączanie podłączonego monitora/projektora </w:t>
      </w:r>
    </w:p>
    <w:p w:rsidR="0033564B" w:rsidRDefault="00F8204C" w:rsidP="00F8204C">
      <w:pPr>
        <w:spacing w:line="360" w:lineRule="auto"/>
        <w:ind w:hanging="284"/>
        <w:rPr>
          <w:sz w:val="24"/>
        </w:rPr>
      </w:pPr>
      <w:r w:rsidRPr="00F8204C">
        <w:rPr>
          <w:sz w:val="24"/>
        </w:rPr>
        <w:t xml:space="preserve">Automatyczne przełączanie wejść Zarządzanie HDCP  </w:t>
      </w:r>
    </w:p>
    <w:p w:rsidR="0033564B" w:rsidRDefault="00F8204C" w:rsidP="00F8204C">
      <w:pPr>
        <w:spacing w:line="360" w:lineRule="auto"/>
        <w:ind w:hanging="284"/>
        <w:rPr>
          <w:sz w:val="24"/>
        </w:rPr>
      </w:pPr>
      <w:r w:rsidRPr="00F8204C">
        <w:rPr>
          <w:sz w:val="24"/>
        </w:rPr>
        <w:t xml:space="preserve">Ustawianie preferowanej rozdzielczości  </w:t>
      </w:r>
    </w:p>
    <w:p w:rsidR="0033564B" w:rsidRDefault="00F8204C" w:rsidP="00F8204C">
      <w:pPr>
        <w:spacing w:line="360" w:lineRule="auto"/>
        <w:ind w:hanging="284"/>
        <w:rPr>
          <w:sz w:val="24"/>
        </w:rPr>
      </w:pPr>
      <w:r w:rsidRPr="00F8204C">
        <w:rPr>
          <w:sz w:val="24"/>
        </w:rPr>
        <w:t xml:space="preserve">Sterowanie monitorem/wyświetlaczem z poziomu nadajnika </w:t>
      </w:r>
    </w:p>
    <w:p w:rsidR="0033564B" w:rsidRDefault="00F8204C" w:rsidP="00F8204C">
      <w:pPr>
        <w:spacing w:line="360" w:lineRule="auto"/>
        <w:ind w:hanging="284"/>
        <w:rPr>
          <w:sz w:val="24"/>
        </w:rPr>
      </w:pPr>
      <w:r w:rsidRPr="00F8204C">
        <w:rPr>
          <w:sz w:val="24"/>
        </w:rPr>
        <w:t>Wybór źródła za pomocą kodów RS-232 z zewnętrznego systemu sterowania</w:t>
      </w:r>
    </w:p>
    <w:p w:rsidR="0033564B" w:rsidRDefault="00F8204C" w:rsidP="00F8204C">
      <w:pPr>
        <w:spacing w:line="360" w:lineRule="auto"/>
        <w:ind w:hanging="284"/>
        <w:rPr>
          <w:sz w:val="24"/>
        </w:rPr>
      </w:pPr>
      <w:r w:rsidRPr="00F8204C">
        <w:rPr>
          <w:sz w:val="24"/>
        </w:rPr>
        <w:t xml:space="preserve"> Dostępne sposoby zasilania:    </w:t>
      </w:r>
      <w:proofErr w:type="spellStart"/>
      <w:r w:rsidRPr="00F8204C">
        <w:rPr>
          <w:sz w:val="24"/>
        </w:rPr>
        <w:t>PoCc</w:t>
      </w:r>
      <w:proofErr w:type="spellEnd"/>
      <w:r w:rsidRPr="00F8204C">
        <w:rPr>
          <w:sz w:val="24"/>
        </w:rPr>
        <w:t xml:space="preserve"> do odbiornika    </w:t>
      </w:r>
      <w:proofErr w:type="spellStart"/>
      <w:r w:rsidRPr="00F8204C">
        <w:rPr>
          <w:sz w:val="24"/>
        </w:rPr>
        <w:t>PoCc</w:t>
      </w:r>
      <w:proofErr w:type="spellEnd"/>
      <w:r w:rsidRPr="00F8204C">
        <w:rPr>
          <w:sz w:val="24"/>
        </w:rPr>
        <w:t xml:space="preserve"> z odbiornika </w:t>
      </w:r>
    </w:p>
    <w:p w:rsidR="0033564B" w:rsidRDefault="00F8204C" w:rsidP="00F8204C">
      <w:pPr>
        <w:spacing w:line="360" w:lineRule="auto"/>
        <w:ind w:hanging="284"/>
        <w:rPr>
          <w:sz w:val="24"/>
        </w:rPr>
      </w:pPr>
      <w:r w:rsidRPr="00F8204C">
        <w:rPr>
          <w:sz w:val="24"/>
        </w:rPr>
        <w:t xml:space="preserve">Dedykowany zasilacz </w:t>
      </w:r>
    </w:p>
    <w:p w:rsidR="0033564B" w:rsidRDefault="00F8204C" w:rsidP="00F8204C">
      <w:pPr>
        <w:spacing w:line="360" w:lineRule="auto"/>
        <w:ind w:hanging="284"/>
        <w:rPr>
          <w:sz w:val="24"/>
        </w:rPr>
      </w:pPr>
      <w:r w:rsidRPr="00F8204C">
        <w:rPr>
          <w:sz w:val="24"/>
        </w:rPr>
        <w:t xml:space="preserve">Sposób montażu  -  desktop </w:t>
      </w:r>
    </w:p>
    <w:p w:rsidR="0033564B" w:rsidRDefault="00F8204C" w:rsidP="00F8204C">
      <w:pPr>
        <w:spacing w:line="360" w:lineRule="auto"/>
        <w:ind w:hanging="284"/>
        <w:rPr>
          <w:sz w:val="24"/>
        </w:rPr>
      </w:pPr>
      <w:r w:rsidRPr="00F8204C">
        <w:rPr>
          <w:sz w:val="24"/>
        </w:rPr>
        <w:t xml:space="preserve">Szybkość transmisji: 6.75Gbps </w:t>
      </w:r>
    </w:p>
    <w:p w:rsidR="0033564B" w:rsidRDefault="00F8204C" w:rsidP="00F8204C">
      <w:pPr>
        <w:spacing w:line="360" w:lineRule="auto"/>
        <w:ind w:hanging="284"/>
        <w:rPr>
          <w:sz w:val="24"/>
        </w:rPr>
      </w:pPr>
      <w:r w:rsidRPr="00F8204C">
        <w:rPr>
          <w:sz w:val="24"/>
        </w:rPr>
        <w:t xml:space="preserve">Wideo: do 1080p </w:t>
      </w:r>
    </w:p>
    <w:p w:rsidR="0033564B" w:rsidRDefault="00F8204C" w:rsidP="00F8204C">
      <w:pPr>
        <w:spacing w:line="360" w:lineRule="auto"/>
        <w:ind w:hanging="284"/>
        <w:rPr>
          <w:sz w:val="24"/>
        </w:rPr>
      </w:pPr>
      <w:r w:rsidRPr="00F8204C">
        <w:rPr>
          <w:sz w:val="24"/>
        </w:rPr>
        <w:t xml:space="preserve">VESA: do 1920x1200 </w:t>
      </w:r>
    </w:p>
    <w:p w:rsidR="0033564B" w:rsidRDefault="00F8204C" w:rsidP="00F8204C">
      <w:pPr>
        <w:spacing w:line="360" w:lineRule="auto"/>
        <w:ind w:hanging="284"/>
        <w:rPr>
          <w:sz w:val="24"/>
        </w:rPr>
      </w:pPr>
      <w:r w:rsidRPr="00F8204C">
        <w:rPr>
          <w:sz w:val="24"/>
        </w:rPr>
        <w:t xml:space="preserve">Audio: Dolby </w:t>
      </w:r>
      <w:proofErr w:type="spellStart"/>
      <w:r w:rsidRPr="00F8204C">
        <w:rPr>
          <w:sz w:val="24"/>
        </w:rPr>
        <w:t>TrueHD</w:t>
      </w:r>
      <w:proofErr w:type="spellEnd"/>
      <w:r w:rsidRPr="00F8204C">
        <w:rPr>
          <w:sz w:val="24"/>
        </w:rPr>
        <w:t xml:space="preserve">, DTS-HD Master Audio </w:t>
      </w:r>
    </w:p>
    <w:p w:rsidR="0033564B" w:rsidRDefault="00F8204C" w:rsidP="00F8204C">
      <w:pPr>
        <w:spacing w:line="360" w:lineRule="auto"/>
        <w:ind w:hanging="284"/>
        <w:rPr>
          <w:sz w:val="24"/>
        </w:rPr>
      </w:pPr>
      <w:r w:rsidRPr="00F8204C">
        <w:rPr>
          <w:sz w:val="24"/>
        </w:rPr>
        <w:t xml:space="preserve">Wymiary:    (W x S x G) nie większe 38 x 127 x 102 (mm) </w:t>
      </w:r>
    </w:p>
    <w:p w:rsidR="0033564B" w:rsidRDefault="00F8204C" w:rsidP="00F8204C">
      <w:pPr>
        <w:spacing w:line="360" w:lineRule="auto"/>
        <w:ind w:hanging="284"/>
        <w:rPr>
          <w:sz w:val="24"/>
        </w:rPr>
      </w:pPr>
      <w:r w:rsidRPr="00F8204C">
        <w:rPr>
          <w:sz w:val="24"/>
        </w:rPr>
        <w:t xml:space="preserve">Waga: nie większa niż 0.37 kg </w:t>
      </w:r>
    </w:p>
    <w:p w:rsidR="0033564B" w:rsidRDefault="00F8204C" w:rsidP="00F8204C">
      <w:pPr>
        <w:spacing w:line="360" w:lineRule="auto"/>
        <w:ind w:hanging="284"/>
        <w:rPr>
          <w:sz w:val="24"/>
        </w:rPr>
      </w:pPr>
      <w:r w:rsidRPr="00F8204C">
        <w:rPr>
          <w:sz w:val="24"/>
        </w:rPr>
        <w:t>Zasięg: 70 metrów @ 1080</w:t>
      </w:r>
      <w:r w:rsidR="0033564B">
        <w:rPr>
          <w:sz w:val="24"/>
        </w:rPr>
        <w:t xml:space="preserve">p przez CAT6a/7,  </w:t>
      </w:r>
      <w:r w:rsidRPr="00F8204C">
        <w:rPr>
          <w:sz w:val="24"/>
        </w:rPr>
        <w:t xml:space="preserve">60 metrów @ 1080p przez CAT5e/6 </w:t>
      </w:r>
    </w:p>
    <w:p w:rsidR="0033564B" w:rsidRDefault="00F8204C" w:rsidP="00F8204C">
      <w:pPr>
        <w:spacing w:line="360" w:lineRule="auto"/>
        <w:ind w:hanging="284"/>
        <w:rPr>
          <w:sz w:val="24"/>
        </w:rPr>
      </w:pPr>
      <w:r w:rsidRPr="00F8204C">
        <w:rPr>
          <w:sz w:val="24"/>
        </w:rPr>
        <w:t xml:space="preserve">Zgodność z HDCP: Tak  </w:t>
      </w:r>
    </w:p>
    <w:p w:rsidR="0033564B" w:rsidRDefault="00F8204C" w:rsidP="00F8204C">
      <w:pPr>
        <w:spacing w:line="360" w:lineRule="auto"/>
        <w:ind w:hanging="284"/>
        <w:rPr>
          <w:sz w:val="24"/>
        </w:rPr>
      </w:pPr>
      <w:r w:rsidRPr="00F8204C">
        <w:rPr>
          <w:sz w:val="24"/>
        </w:rPr>
        <w:t xml:space="preserve">Zużycie energii nie większe niż 19 W </w:t>
      </w:r>
    </w:p>
    <w:p w:rsidR="0033564B" w:rsidRDefault="00F8204C" w:rsidP="00F8204C">
      <w:pPr>
        <w:spacing w:line="360" w:lineRule="auto"/>
        <w:ind w:hanging="284"/>
        <w:rPr>
          <w:sz w:val="24"/>
        </w:rPr>
      </w:pPr>
      <w:r w:rsidRPr="00F8204C">
        <w:rPr>
          <w:sz w:val="24"/>
        </w:rPr>
        <w:t xml:space="preserve">Certyfikaty: CE, FCC, </w:t>
      </w:r>
      <w:proofErr w:type="spellStart"/>
      <w:r w:rsidRPr="00F8204C">
        <w:rPr>
          <w:sz w:val="24"/>
        </w:rPr>
        <w:t>RoHS</w:t>
      </w:r>
      <w:proofErr w:type="spellEnd"/>
      <w:r w:rsidRPr="00F8204C">
        <w:rPr>
          <w:sz w:val="24"/>
        </w:rPr>
        <w:t xml:space="preserve">, </w:t>
      </w:r>
      <w:proofErr w:type="spellStart"/>
      <w:r w:rsidRPr="00F8204C">
        <w:rPr>
          <w:sz w:val="24"/>
        </w:rPr>
        <w:t>cULus</w:t>
      </w:r>
      <w:proofErr w:type="spellEnd"/>
      <w:r w:rsidRPr="00F8204C">
        <w:rPr>
          <w:sz w:val="24"/>
        </w:rPr>
        <w:t xml:space="preserve"> dla zasilacza </w:t>
      </w:r>
    </w:p>
    <w:p w:rsidR="00F8204C" w:rsidRPr="00F8204C" w:rsidRDefault="00F8204C" w:rsidP="00F8204C">
      <w:pPr>
        <w:spacing w:line="360" w:lineRule="auto"/>
        <w:ind w:hanging="284"/>
        <w:rPr>
          <w:sz w:val="24"/>
        </w:rPr>
      </w:pPr>
      <w:r w:rsidRPr="00F8204C">
        <w:rPr>
          <w:sz w:val="24"/>
        </w:rPr>
        <w:lastRenderedPageBreak/>
        <w:t xml:space="preserve">Gwarancja  producenta  minimum 10 lat . </w:t>
      </w:r>
    </w:p>
    <w:p w:rsidR="00F8204C" w:rsidRPr="00F8204C" w:rsidRDefault="00F8204C" w:rsidP="00F8204C">
      <w:pPr>
        <w:spacing w:line="360" w:lineRule="auto"/>
        <w:ind w:hanging="284"/>
        <w:rPr>
          <w:sz w:val="24"/>
        </w:rPr>
      </w:pPr>
      <w:r w:rsidRPr="00F8204C">
        <w:rPr>
          <w:sz w:val="24"/>
        </w:rPr>
        <w:t xml:space="preserve">ODBIORNIK KONWERTER cat5/6 NA HDMI   - 5 szt. </w:t>
      </w:r>
    </w:p>
    <w:p w:rsidR="007E0326" w:rsidRDefault="00F8204C" w:rsidP="00F8204C">
      <w:pPr>
        <w:spacing w:line="360" w:lineRule="auto"/>
        <w:ind w:hanging="284"/>
        <w:rPr>
          <w:sz w:val="24"/>
        </w:rPr>
      </w:pPr>
      <w:r w:rsidRPr="00F8204C">
        <w:rPr>
          <w:sz w:val="24"/>
        </w:rPr>
        <w:t xml:space="preserve">Obsługiwane sygnały: HDMI do 1080p/1920x1200 </w:t>
      </w:r>
    </w:p>
    <w:p w:rsidR="007E0326" w:rsidRDefault="00F8204C" w:rsidP="00F8204C">
      <w:pPr>
        <w:spacing w:line="360" w:lineRule="auto"/>
        <w:ind w:hanging="284"/>
        <w:rPr>
          <w:sz w:val="24"/>
        </w:rPr>
      </w:pPr>
      <w:r w:rsidRPr="00F8204C">
        <w:rPr>
          <w:sz w:val="24"/>
        </w:rPr>
        <w:t xml:space="preserve">Wejścia: RJ45 x 1 </w:t>
      </w:r>
    </w:p>
    <w:p w:rsidR="007E0326" w:rsidRDefault="00F8204C" w:rsidP="00F8204C">
      <w:pPr>
        <w:spacing w:line="360" w:lineRule="auto"/>
        <w:ind w:hanging="284"/>
        <w:rPr>
          <w:sz w:val="24"/>
        </w:rPr>
      </w:pPr>
      <w:r w:rsidRPr="00F8204C">
        <w:rPr>
          <w:sz w:val="24"/>
        </w:rPr>
        <w:t xml:space="preserve">Wyjścia: HDMI x 1, audio złącze </w:t>
      </w:r>
      <w:proofErr w:type="spellStart"/>
      <w:r w:rsidRPr="00F8204C">
        <w:rPr>
          <w:sz w:val="24"/>
        </w:rPr>
        <w:t>Euroblock</w:t>
      </w:r>
      <w:proofErr w:type="spellEnd"/>
      <w:r w:rsidRPr="00F8204C">
        <w:rPr>
          <w:sz w:val="24"/>
        </w:rPr>
        <w:t xml:space="preserve"> x 1, USB x 1 (do aktualizacji </w:t>
      </w:r>
      <w:proofErr w:type="spellStart"/>
      <w:r w:rsidRPr="00F8204C">
        <w:rPr>
          <w:sz w:val="24"/>
        </w:rPr>
        <w:t>firmware</w:t>
      </w:r>
      <w:proofErr w:type="spellEnd"/>
      <w:r w:rsidRPr="00F8204C">
        <w:rPr>
          <w:sz w:val="24"/>
        </w:rPr>
        <w:t xml:space="preserve">), RS-232 mini </w:t>
      </w:r>
      <w:proofErr w:type="spellStart"/>
      <w:r w:rsidRPr="00F8204C">
        <w:rPr>
          <w:sz w:val="24"/>
        </w:rPr>
        <w:t>jack</w:t>
      </w:r>
      <w:proofErr w:type="spellEnd"/>
      <w:r w:rsidRPr="00F8204C">
        <w:rPr>
          <w:sz w:val="24"/>
        </w:rPr>
        <w:t xml:space="preserve"> 3,5mm x 1,  </w:t>
      </w:r>
    </w:p>
    <w:p w:rsidR="007E0326" w:rsidRDefault="00F8204C" w:rsidP="00F8204C">
      <w:pPr>
        <w:spacing w:line="360" w:lineRule="auto"/>
        <w:ind w:hanging="284"/>
        <w:rPr>
          <w:sz w:val="24"/>
        </w:rPr>
      </w:pPr>
      <w:r w:rsidRPr="00F8204C">
        <w:rPr>
          <w:sz w:val="24"/>
        </w:rPr>
        <w:t xml:space="preserve">Przyciski sterowania umieszczone na obudowie </w:t>
      </w:r>
    </w:p>
    <w:p w:rsidR="007E0326" w:rsidRDefault="00F8204C" w:rsidP="00F8204C">
      <w:pPr>
        <w:spacing w:line="360" w:lineRule="auto"/>
        <w:ind w:hanging="284"/>
        <w:rPr>
          <w:sz w:val="24"/>
        </w:rPr>
      </w:pPr>
      <w:r w:rsidRPr="00F8204C">
        <w:rPr>
          <w:sz w:val="24"/>
        </w:rPr>
        <w:t xml:space="preserve">Diody LED sygnalizujące status urządzenia </w:t>
      </w:r>
    </w:p>
    <w:p w:rsidR="007E0326" w:rsidRDefault="00F8204C" w:rsidP="00F8204C">
      <w:pPr>
        <w:spacing w:line="360" w:lineRule="auto"/>
        <w:ind w:hanging="284"/>
        <w:rPr>
          <w:sz w:val="24"/>
        </w:rPr>
      </w:pPr>
      <w:r w:rsidRPr="00F8204C">
        <w:rPr>
          <w:sz w:val="24"/>
        </w:rPr>
        <w:t xml:space="preserve">Wbudowany </w:t>
      </w:r>
      <w:proofErr w:type="spellStart"/>
      <w:r w:rsidRPr="00F8204C">
        <w:rPr>
          <w:sz w:val="24"/>
        </w:rPr>
        <w:t>skaler</w:t>
      </w:r>
      <w:proofErr w:type="spellEnd"/>
      <w:r w:rsidRPr="00F8204C">
        <w:rPr>
          <w:sz w:val="24"/>
        </w:rPr>
        <w:t xml:space="preserve">  </w:t>
      </w:r>
    </w:p>
    <w:p w:rsidR="007E0326" w:rsidRDefault="00F8204C" w:rsidP="00F8204C">
      <w:pPr>
        <w:spacing w:line="360" w:lineRule="auto"/>
        <w:ind w:hanging="284"/>
        <w:rPr>
          <w:sz w:val="24"/>
        </w:rPr>
      </w:pPr>
      <w:r w:rsidRPr="00F8204C">
        <w:rPr>
          <w:sz w:val="24"/>
        </w:rPr>
        <w:t xml:space="preserve">Zasięg do 70 metrów/1080p </w:t>
      </w:r>
    </w:p>
    <w:p w:rsidR="007E0326" w:rsidRDefault="00F8204C" w:rsidP="00F8204C">
      <w:pPr>
        <w:spacing w:line="360" w:lineRule="auto"/>
        <w:ind w:hanging="284"/>
        <w:rPr>
          <w:sz w:val="24"/>
        </w:rPr>
      </w:pPr>
      <w:r w:rsidRPr="00F8204C">
        <w:rPr>
          <w:sz w:val="24"/>
        </w:rPr>
        <w:t xml:space="preserve">Funkcje dostępne po podłączeniu kompatybilnego nadajnika </w:t>
      </w:r>
    </w:p>
    <w:p w:rsidR="007E0326" w:rsidRDefault="00F8204C" w:rsidP="00F8204C">
      <w:pPr>
        <w:spacing w:line="360" w:lineRule="auto"/>
        <w:ind w:hanging="284"/>
        <w:rPr>
          <w:sz w:val="24"/>
        </w:rPr>
      </w:pPr>
      <w:r w:rsidRPr="00F8204C">
        <w:rPr>
          <w:sz w:val="24"/>
        </w:rPr>
        <w:t xml:space="preserve">Automatyczne włączanie/wyłączanie podłączonego monitora/projektora </w:t>
      </w:r>
    </w:p>
    <w:p w:rsidR="007E0326" w:rsidRDefault="00F8204C" w:rsidP="00F8204C">
      <w:pPr>
        <w:spacing w:line="360" w:lineRule="auto"/>
        <w:ind w:hanging="284"/>
        <w:rPr>
          <w:sz w:val="24"/>
        </w:rPr>
      </w:pPr>
      <w:r w:rsidRPr="00F8204C">
        <w:rPr>
          <w:sz w:val="24"/>
        </w:rPr>
        <w:t xml:space="preserve">Automatyczne przełączanie wejść </w:t>
      </w:r>
    </w:p>
    <w:p w:rsidR="00F8204C" w:rsidRPr="00F8204C" w:rsidRDefault="00F8204C" w:rsidP="00F8204C">
      <w:pPr>
        <w:spacing w:line="360" w:lineRule="auto"/>
        <w:ind w:hanging="284"/>
        <w:rPr>
          <w:sz w:val="24"/>
        </w:rPr>
      </w:pPr>
      <w:r w:rsidRPr="00F8204C">
        <w:rPr>
          <w:sz w:val="24"/>
        </w:rPr>
        <w:t xml:space="preserve">Zarządzanie HDCP  </w:t>
      </w:r>
    </w:p>
    <w:p w:rsidR="007E0326" w:rsidRDefault="00F8204C" w:rsidP="00F8204C">
      <w:pPr>
        <w:spacing w:line="360" w:lineRule="auto"/>
        <w:ind w:hanging="284"/>
        <w:rPr>
          <w:sz w:val="24"/>
        </w:rPr>
      </w:pPr>
      <w:r w:rsidRPr="00F8204C">
        <w:rPr>
          <w:sz w:val="24"/>
        </w:rPr>
        <w:t xml:space="preserve">Ustawianie preferowanej rozdzielczości  </w:t>
      </w:r>
    </w:p>
    <w:p w:rsidR="007E0326" w:rsidRDefault="00F8204C" w:rsidP="00F8204C">
      <w:pPr>
        <w:spacing w:line="360" w:lineRule="auto"/>
        <w:ind w:hanging="284"/>
        <w:rPr>
          <w:sz w:val="24"/>
        </w:rPr>
      </w:pPr>
      <w:r w:rsidRPr="00F8204C">
        <w:rPr>
          <w:sz w:val="24"/>
        </w:rPr>
        <w:t xml:space="preserve">Sterowanie monitorem/wyświetlaczem z poziomu nadajnika </w:t>
      </w:r>
    </w:p>
    <w:p w:rsidR="007E0326" w:rsidRDefault="00F8204C" w:rsidP="00F8204C">
      <w:pPr>
        <w:spacing w:line="360" w:lineRule="auto"/>
        <w:ind w:hanging="284"/>
        <w:rPr>
          <w:sz w:val="24"/>
        </w:rPr>
      </w:pPr>
      <w:r w:rsidRPr="00F8204C">
        <w:rPr>
          <w:sz w:val="24"/>
        </w:rPr>
        <w:t xml:space="preserve">Wybór źródła za pomocą kodów RS-232 z zewnętrznego systemu sterowania </w:t>
      </w:r>
    </w:p>
    <w:p w:rsidR="007E0326" w:rsidRDefault="00F8204C" w:rsidP="00F8204C">
      <w:pPr>
        <w:spacing w:line="360" w:lineRule="auto"/>
        <w:ind w:hanging="284"/>
        <w:rPr>
          <w:sz w:val="24"/>
        </w:rPr>
      </w:pPr>
      <w:r w:rsidRPr="00F8204C">
        <w:rPr>
          <w:sz w:val="24"/>
        </w:rPr>
        <w:t xml:space="preserve">Sterowanie </w:t>
      </w:r>
      <w:proofErr w:type="spellStart"/>
      <w:r w:rsidRPr="00F8204C">
        <w:rPr>
          <w:sz w:val="24"/>
        </w:rPr>
        <w:t>skalerem</w:t>
      </w:r>
      <w:proofErr w:type="spellEnd"/>
      <w:r w:rsidRPr="00F8204C">
        <w:rPr>
          <w:sz w:val="24"/>
        </w:rPr>
        <w:t xml:space="preserve"> za pomocą kodów RS-232 </w:t>
      </w:r>
    </w:p>
    <w:p w:rsidR="007E0326" w:rsidRDefault="00F8204C" w:rsidP="00F8204C">
      <w:pPr>
        <w:spacing w:line="360" w:lineRule="auto"/>
        <w:ind w:hanging="284"/>
        <w:rPr>
          <w:sz w:val="24"/>
        </w:rPr>
      </w:pPr>
      <w:r w:rsidRPr="00F8204C">
        <w:rPr>
          <w:sz w:val="24"/>
        </w:rPr>
        <w:t xml:space="preserve">Dostępne sposoby zasilania:    </w:t>
      </w:r>
    </w:p>
    <w:p w:rsidR="007E0326" w:rsidRDefault="00F8204C" w:rsidP="00F8204C">
      <w:pPr>
        <w:spacing w:line="360" w:lineRule="auto"/>
        <w:ind w:hanging="284"/>
        <w:rPr>
          <w:sz w:val="24"/>
        </w:rPr>
      </w:pPr>
      <w:proofErr w:type="spellStart"/>
      <w:r w:rsidRPr="00F8204C">
        <w:rPr>
          <w:sz w:val="24"/>
        </w:rPr>
        <w:t>PoCc</w:t>
      </w:r>
      <w:proofErr w:type="spellEnd"/>
      <w:r w:rsidRPr="00F8204C">
        <w:rPr>
          <w:sz w:val="24"/>
        </w:rPr>
        <w:t xml:space="preserve"> do odbiornika    </w:t>
      </w:r>
    </w:p>
    <w:p w:rsidR="007E0326" w:rsidRDefault="00F8204C" w:rsidP="00F8204C">
      <w:pPr>
        <w:spacing w:line="360" w:lineRule="auto"/>
        <w:ind w:hanging="284"/>
        <w:rPr>
          <w:sz w:val="24"/>
        </w:rPr>
      </w:pPr>
      <w:proofErr w:type="spellStart"/>
      <w:r w:rsidRPr="00F8204C">
        <w:rPr>
          <w:sz w:val="24"/>
        </w:rPr>
        <w:t>PoCc</w:t>
      </w:r>
      <w:proofErr w:type="spellEnd"/>
      <w:r w:rsidRPr="00F8204C">
        <w:rPr>
          <w:sz w:val="24"/>
        </w:rPr>
        <w:t xml:space="preserve"> z odbiornika</w:t>
      </w:r>
    </w:p>
    <w:p w:rsidR="007E0326" w:rsidRDefault="00F8204C" w:rsidP="00F8204C">
      <w:pPr>
        <w:spacing w:line="360" w:lineRule="auto"/>
        <w:ind w:hanging="284"/>
        <w:rPr>
          <w:sz w:val="24"/>
        </w:rPr>
      </w:pPr>
      <w:r w:rsidRPr="00F8204C">
        <w:rPr>
          <w:sz w:val="24"/>
        </w:rPr>
        <w:t xml:space="preserve">Dedykowany zasilacz </w:t>
      </w:r>
    </w:p>
    <w:p w:rsidR="007E0326" w:rsidRDefault="00F8204C" w:rsidP="00F8204C">
      <w:pPr>
        <w:spacing w:line="360" w:lineRule="auto"/>
        <w:ind w:hanging="284"/>
        <w:rPr>
          <w:sz w:val="24"/>
        </w:rPr>
      </w:pPr>
      <w:r w:rsidRPr="00F8204C">
        <w:rPr>
          <w:sz w:val="24"/>
        </w:rPr>
        <w:t xml:space="preserve">Szybkość transmisji 6.75Gbps </w:t>
      </w:r>
    </w:p>
    <w:p w:rsidR="007E0326" w:rsidRDefault="00F8204C" w:rsidP="00F8204C">
      <w:pPr>
        <w:spacing w:line="360" w:lineRule="auto"/>
        <w:ind w:hanging="284"/>
        <w:rPr>
          <w:sz w:val="24"/>
        </w:rPr>
      </w:pPr>
      <w:r w:rsidRPr="00F8204C">
        <w:rPr>
          <w:sz w:val="24"/>
        </w:rPr>
        <w:lastRenderedPageBreak/>
        <w:t xml:space="preserve">Wideo: do 1080p </w:t>
      </w:r>
    </w:p>
    <w:p w:rsidR="007E0326" w:rsidRDefault="00F8204C" w:rsidP="00F8204C">
      <w:pPr>
        <w:spacing w:line="360" w:lineRule="auto"/>
        <w:ind w:hanging="284"/>
        <w:rPr>
          <w:sz w:val="24"/>
        </w:rPr>
      </w:pPr>
      <w:r w:rsidRPr="00F8204C">
        <w:rPr>
          <w:sz w:val="24"/>
        </w:rPr>
        <w:t xml:space="preserve">VESA: do 1920x1200 </w:t>
      </w:r>
    </w:p>
    <w:p w:rsidR="007E0326" w:rsidRDefault="00F8204C" w:rsidP="00F8204C">
      <w:pPr>
        <w:spacing w:line="360" w:lineRule="auto"/>
        <w:ind w:hanging="284"/>
        <w:rPr>
          <w:sz w:val="24"/>
        </w:rPr>
      </w:pPr>
      <w:r w:rsidRPr="00F8204C">
        <w:rPr>
          <w:sz w:val="24"/>
        </w:rPr>
        <w:t xml:space="preserve">Audio: Dolby </w:t>
      </w:r>
      <w:proofErr w:type="spellStart"/>
      <w:r w:rsidRPr="00F8204C">
        <w:rPr>
          <w:sz w:val="24"/>
        </w:rPr>
        <w:t>TrueHD</w:t>
      </w:r>
      <w:proofErr w:type="spellEnd"/>
      <w:r w:rsidRPr="00F8204C">
        <w:rPr>
          <w:sz w:val="24"/>
        </w:rPr>
        <w:t xml:space="preserve">, DTS-HD Master Audio </w:t>
      </w:r>
    </w:p>
    <w:p w:rsidR="007E0326" w:rsidRDefault="00F8204C" w:rsidP="00F8204C">
      <w:pPr>
        <w:spacing w:line="360" w:lineRule="auto"/>
        <w:ind w:hanging="284"/>
        <w:rPr>
          <w:sz w:val="24"/>
        </w:rPr>
      </w:pPr>
      <w:r w:rsidRPr="00F8204C">
        <w:rPr>
          <w:sz w:val="24"/>
        </w:rPr>
        <w:t xml:space="preserve">Wymiary:    (W x S x G) nie większe niż 30x122x125 (mm) </w:t>
      </w:r>
    </w:p>
    <w:p w:rsidR="00F8204C" w:rsidRPr="00F8204C" w:rsidRDefault="00F8204C" w:rsidP="007E0326">
      <w:pPr>
        <w:spacing w:line="360" w:lineRule="auto"/>
        <w:ind w:hanging="284"/>
        <w:rPr>
          <w:sz w:val="24"/>
        </w:rPr>
      </w:pPr>
      <w:r w:rsidRPr="00F8204C">
        <w:rPr>
          <w:sz w:val="24"/>
        </w:rPr>
        <w:t xml:space="preserve">Waga: nie większa niż 0.31 kg </w:t>
      </w:r>
    </w:p>
    <w:p w:rsidR="007E0326" w:rsidRDefault="00F8204C" w:rsidP="00F8204C">
      <w:pPr>
        <w:spacing w:line="360" w:lineRule="auto"/>
        <w:ind w:hanging="284"/>
        <w:rPr>
          <w:sz w:val="24"/>
        </w:rPr>
      </w:pPr>
      <w:r w:rsidRPr="00F8204C">
        <w:rPr>
          <w:sz w:val="24"/>
        </w:rPr>
        <w:t>Zasięg: 70 metrów @ 1080p</w:t>
      </w:r>
      <w:r w:rsidR="007E0326">
        <w:rPr>
          <w:sz w:val="24"/>
        </w:rPr>
        <w:t xml:space="preserve"> przez CAT6a/7, </w:t>
      </w:r>
    </w:p>
    <w:p w:rsidR="007E0326" w:rsidRDefault="00F8204C" w:rsidP="00F8204C">
      <w:pPr>
        <w:spacing w:line="360" w:lineRule="auto"/>
        <w:ind w:hanging="284"/>
        <w:rPr>
          <w:sz w:val="24"/>
        </w:rPr>
      </w:pPr>
      <w:r w:rsidRPr="00F8204C">
        <w:rPr>
          <w:sz w:val="24"/>
        </w:rPr>
        <w:t xml:space="preserve">60 metrów @ 1080p przez CAT5e/6 </w:t>
      </w:r>
    </w:p>
    <w:p w:rsidR="007E0326" w:rsidRDefault="00F8204C" w:rsidP="00F8204C">
      <w:pPr>
        <w:spacing w:line="360" w:lineRule="auto"/>
        <w:ind w:hanging="284"/>
        <w:rPr>
          <w:sz w:val="24"/>
        </w:rPr>
      </w:pPr>
      <w:r w:rsidRPr="00F8204C">
        <w:rPr>
          <w:sz w:val="24"/>
        </w:rPr>
        <w:t xml:space="preserve">Zgodność z HDCP Tak  </w:t>
      </w:r>
    </w:p>
    <w:p w:rsidR="007E0326" w:rsidRDefault="00F8204C" w:rsidP="00F8204C">
      <w:pPr>
        <w:spacing w:line="360" w:lineRule="auto"/>
        <w:ind w:hanging="284"/>
        <w:rPr>
          <w:sz w:val="24"/>
        </w:rPr>
      </w:pPr>
      <w:r w:rsidRPr="00F8204C">
        <w:rPr>
          <w:sz w:val="24"/>
        </w:rPr>
        <w:t xml:space="preserve">Zużycie energii - nie większe niż 17.2W </w:t>
      </w:r>
    </w:p>
    <w:p w:rsidR="007E0326" w:rsidRDefault="00F8204C" w:rsidP="00F8204C">
      <w:pPr>
        <w:spacing w:line="360" w:lineRule="auto"/>
        <w:ind w:hanging="284"/>
        <w:rPr>
          <w:sz w:val="24"/>
        </w:rPr>
      </w:pPr>
      <w:r w:rsidRPr="00F8204C">
        <w:rPr>
          <w:sz w:val="24"/>
        </w:rPr>
        <w:t xml:space="preserve">Certyfikaty: CE, FCC, </w:t>
      </w:r>
      <w:proofErr w:type="spellStart"/>
      <w:r w:rsidRPr="00F8204C">
        <w:rPr>
          <w:sz w:val="24"/>
        </w:rPr>
        <w:t>RoHS</w:t>
      </w:r>
      <w:proofErr w:type="spellEnd"/>
      <w:r w:rsidRPr="00F8204C">
        <w:rPr>
          <w:sz w:val="24"/>
        </w:rPr>
        <w:t xml:space="preserve">, </w:t>
      </w:r>
      <w:proofErr w:type="spellStart"/>
      <w:r w:rsidRPr="00F8204C">
        <w:rPr>
          <w:sz w:val="24"/>
        </w:rPr>
        <w:t>cULus</w:t>
      </w:r>
      <w:proofErr w:type="spellEnd"/>
      <w:r w:rsidRPr="00F8204C">
        <w:rPr>
          <w:sz w:val="24"/>
        </w:rPr>
        <w:t xml:space="preserve"> dla zasilacza </w:t>
      </w:r>
    </w:p>
    <w:p w:rsidR="007E0326" w:rsidRDefault="00F8204C" w:rsidP="00F8204C">
      <w:pPr>
        <w:spacing w:line="360" w:lineRule="auto"/>
        <w:ind w:hanging="284"/>
        <w:rPr>
          <w:sz w:val="24"/>
        </w:rPr>
      </w:pPr>
      <w:r w:rsidRPr="00F8204C">
        <w:rPr>
          <w:sz w:val="24"/>
        </w:rPr>
        <w:t xml:space="preserve">Gwarancja  producenta  minimum 10 lat </w:t>
      </w:r>
    </w:p>
    <w:p w:rsidR="00F8204C" w:rsidRPr="00F8204C" w:rsidRDefault="00F8204C" w:rsidP="00F8204C">
      <w:pPr>
        <w:spacing w:line="360" w:lineRule="auto"/>
        <w:ind w:hanging="284"/>
        <w:rPr>
          <w:sz w:val="24"/>
        </w:rPr>
      </w:pPr>
      <w:bookmarkStart w:id="1" w:name="_GoBack"/>
      <w:bookmarkEnd w:id="1"/>
      <w:r w:rsidRPr="00F8204C">
        <w:rPr>
          <w:sz w:val="24"/>
        </w:rPr>
        <w:t xml:space="preserve">Wyposażenie dodatkowe – przewód połączeniowy HDMI – 0,6 m  </w:t>
      </w:r>
    </w:p>
    <w:p w:rsidR="00F8204C" w:rsidRPr="00F8204C" w:rsidRDefault="00F8204C">
      <w:pPr>
        <w:spacing w:line="360" w:lineRule="auto"/>
        <w:ind w:hanging="284"/>
        <w:rPr>
          <w:sz w:val="24"/>
        </w:rPr>
      </w:pPr>
    </w:p>
    <w:sectPr w:rsidR="00F8204C" w:rsidRPr="00F8204C" w:rsidSect="002A2303">
      <w:headerReference w:type="even" r:id="rId6"/>
      <w:headerReference w:type="default" r:id="rId7"/>
      <w:footerReference w:type="even" r:id="rId8"/>
      <w:footerReference w:type="default" r:id="rId9"/>
      <w:headerReference w:type="first" r:id="rId10"/>
      <w:footerReference w:type="first" r:id="rId11"/>
      <w:pgSz w:w="16838" w:h="11906" w:orient="landscape" w:code="9"/>
      <w:pgMar w:top="1418" w:right="1418" w:bottom="1418" w:left="1418"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B29" w:rsidRDefault="00255B29">
      <w:r>
        <w:separator/>
      </w:r>
    </w:p>
  </w:endnote>
  <w:endnote w:type="continuationSeparator" w:id="0">
    <w:p w:rsidR="00255B29" w:rsidRDefault="0025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1F1" w:rsidRDefault="005419C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B21F1" w:rsidRDefault="008B21F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1F1" w:rsidRDefault="008B21F1">
    <w:pPr>
      <w:pStyle w:val="Stopka"/>
      <w:pBdr>
        <w:bottom w:val="single" w:sz="6" w:space="0" w:color="auto"/>
      </w:pBdr>
      <w:tabs>
        <w:tab w:val="clear" w:pos="4536"/>
        <w:tab w:val="left" w:pos="6237"/>
      </w:tabs>
    </w:pPr>
  </w:p>
  <w:p w:rsidR="008B21F1" w:rsidRDefault="008B21F1">
    <w:pPr>
      <w:pStyle w:val="Stopka"/>
      <w:tabs>
        <w:tab w:val="clear" w:pos="4536"/>
      </w:tabs>
      <w:jc w:val="center"/>
    </w:pPr>
  </w:p>
  <w:p w:rsidR="008B21F1" w:rsidRDefault="005419C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7E0326">
      <w:rPr>
        <w:rStyle w:val="Numerstrony"/>
        <w:rFonts w:ascii="Arial" w:hAnsi="Arial"/>
        <w:noProof/>
      </w:rPr>
      <w:t>15</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7E0326">
      <w:rPr>
        <w:rStyle w:val="Numerstrony"/>
        <w:rFonts w:ascii="Arial" w:hAnsi="Arial"/>
        <w:noProof/>
      </w:rPr>
      <w:t>16</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1F1" w:rsidRDefault="008B21F1">
    <w:pPr>
      <w:pStyle w:val="Stopka"/>
      <w:pBdr>
        <w:bottom w:val="single" w:sz="6" w:space="0" w:color="auto"/>
      </w:pBdr>
      <w:tabs>
        <w:tab w:val="clear" w:pos="4536"/>
        <w:tab w:val="left" w:pos="6237"/>
      </w:tabs>
    </w:pPr>
  </w:p>
  <w:p w:rsidR="008B21F1" w:rsidRDefault="008B21F1">
    <w:pPr>
      <w:pStyle w:val="Stopka"/>
      <w:tabs>
        <w:tab w:val="clear" w:pos="4536"/>
      </w:tabs>
      <w:jc w:val="center"/>
    </w:pPr>
  </w:p>
  <w:p w:rsidR="008B21F1" w:rsidRDefault="005419C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55B29">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B29" w:rsidRDefault="00255B29">
      <w:r>
        <w:separator/>
      </w:r>
    </w:p>
  </w:footnote>
  <w:footnote w:type="continuationSeparator" w:id="0">
    <w:p w:rsidR="00255B29" w:rsidRDefault="00255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2FE" w:rsidRDefault="00B842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2FE" w:rsidRDefault="00B842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1F1" w:rsidRDefault="008B21F1">
    <w:pPr>
      <w:pStyle w:val="Nagwek"/>
      <w:tabs>
        <w:tab w:val="clear" w:pos="4536"/>
        <w:tab w:val="left" w:pos="3686"/>
        <w:tab w:val="left" w:pos="737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B29"/>
    <w:rsid w:val="000169A5"/>
    <w:rsid w:val="00124975"/>
    <w:rsid w:val="00255B29"/>
    <w:rsid w:val="00264566"/>
    <w:rsid w:val="002A2303"/>
    <w:rsid w:val="002B0357"/>
    <w:rsid w:val="0033564B"/>
    <w:rsid w:val="003923AC"/>
    <w:rsid w:val="003A7A76"/>
    <w:rsid w:val="005419C0"/>
    <w:rsid w:val="005B320C"/>
    <w:rsid w:val="007E0326"/>
    <w:rsid w:val="00836F3F"/>
    <w:rsid w:val="008B21F1"/>
    <w:rsid w:val="0093557E"/>
    <w:rsid w:val="0095136A"/>
    <w:rsid w:val="00B842FE"/>
    <w:rsid w:val="00BC267C"/>
    <w:rsid w:val="00EA4BF4"/>
    <w:rsid w:val="00F03A9F"/>
    <w:rsid w:val="00F8204C"/>
    <w:rsid w:val="00FB44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D4E7E5-900F-4096-8842-AFA053DA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0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41</TotalTime>
  <Pages>16</Pages>
  <Words>2376</Words>
  <Characters>15190</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Katarzyna Kaczorowska</dc:creator>
  <cp:keywords/>
  <cp:lastModifiedBy>Katarzyna Kaczorowska</cp:lastModifiedBy>
  <cp:revision>15</cp:revision>
  <cp:lastPrinted>2000-12-12T16:01:00Z</cp:lastPrinted>
  <dcterms:created xsi:type="dcterms:W3CDTF">2018-09-20T08:42:00Z</dcterms:created>
  <dcterms:modified xsi:type="dcterms:W3CDTF">2018-09-21T08:23:00Z</dcterms:modified>
</cp:coreProperties>
</file>