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AD" w:rsidRPr="00A75785" w:rsidRDefault="00471DAD" w:rsidP="00BC250A">
      <w:pPr>
        <w:jc w:val="right"/>
        <w:rPr>
          <w:rFonts w:ascii="Times New Roman" w:hAnsi="Times New Roman" w:cs="Times New Roman"/>
        </w:rPr>
      </w:pPr>
      <w:r w:rsidRPr="00A75785">
        <w:rPr>
          <w:rFonts w:ascii="Times New Roman" w:hAnsi="Times New Roman" w:cs="Times New Roman"/>
        </w:rPr>
        <w:t xml:space="preserve">Zał. nr 2 do zapytania ofertowego </w:t>
      </w:r>
    </w:p>
    <w:p w:rsidR="00953D56" w:rsidRDefault="00471DAD" w:rsidP="00953D56">
      <w:pPr>
        <w:jc w:val="center"/>
        <w:rPr>
          <w:rFonts w:ascii="Times New Roman" w:hAnsi="Times New Roman" w:cs="Times New Roman"/>
          <w:b/>
        </w:rPr>
      </w:pPr>
      <w:r w:rsidRPr="00A75785">
        <w:rPr>
          <w:rFonts w:ascii="Times New Roman" w:hAnsi="Times New Roman" w:cs="Times New Roman"/>
          <w:b/>
        </w:rPr>
        <w:t>SZCZEG</w:t>
      </w:r>
      <w:r w:rsidR="00953D56">
        <w:rPr>
          <w:rFonts w:ascii="Times New Roman" w:hAnsi="Times New Roman" w:cs="Times New Roman"/>
          <w:b/>
        </w:rPr>
        <w:t>ÓŁOWY OPIS PRZEDMIOTU ZAMÓWIENI</w:t>
      </w:r>
    </w:p>
    <w:p w:rsidR="00AA1EC9" w:rsidRPr="00953D56" w:rsidRDefault="00AA1EC9" w:rsidP="00953D56">
      <w:pPr>
        <w:rPr>
          <w:rFonts w:ascii="Times New Roman" w:hAnsi="Times New Roman" w:cs="Times New Roman"/>
          <w:b/>
          <w:sz w:val="28"/>
          <w:szCs w:val="28"/>
        </w:rPr>
      </w:pPr>
      <w:r w:rsidRPr="00953D56">
        <w:rPr>
          <w:rFonts w:ascii="Times New Roman" w:hAnsi="Times New Roman" w:cs="Times New Roman"/>
          <w:b/>
          <w:sz w:val="28"/>
          <w:szCs w:val="28"/>
          <w:highlight w:val="yellow"/>
        </w:rPr>
        <w:t>Z</w:t>
      </w:r>
      <w:r w:rsidR="00DD72BE" w:rsidRPr="00953D5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ad. </w:t>
      </w:r>
      <w:r w:rsidR="00953D5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DD72BE" w:rsidRPr="00953D5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953D56">
        <w:rPr>
          <w:rFonts w:ascii="Times New Roman" w:hAnsi="Times New Roman" w:cs="Times New Roman"/>
          <w:b/>
          <w:sz w:val="28"/>
          <w:szCs w:val="28"/>
          <w:highlight w:val="yellow"/>
        </w:rPr>
        <w:t>Dostawa materiałów zużywalnych do zajęć warsztatowych – sieci komputerowe</w:t>
      </w:r>
    </w:p>
    <w:tbl>
      <w:tblPr>
        <w:tblpPr w:leftFromText="141" w:rightFromText="141" w:vertAnchor="page" w:horzAnchor="page" w:tblpX="2136" w:tblpY="2356"/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5"/>
        <w:gridCol w:w="1276"/>
      </w:tblGrid>
      <w:tr w:rsidR="00953D56" w:rsidRPr="00594A99" w:rsidTr="006E0A0C">
        <w:trPr>
          <w:trHeight w:val="267"/>
        </w:trPr>
        <w:tc>
          <w:tcPr>
            <w:tcW w:w="10985" w:type="dxa"/>
            <w:shd w:val="clear" w:color="auto" w:fill="0D0D0D" w:themeFill="text1" w:themeFillTint="F2"/>
            <w:noWrap/>
            <w:vAlign w:val="bottom"/>
            <w:hideMark/>
          </w:tcPr>
          <w:p w:rsidR="00953D56" w:rsidRPr="00AA1EC9" w:rsidRDefault="00953D56" w:rsidP="00953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AA1EC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Wykaz pozycji do zakupu</w:t>
            </w:r>
          </w:p>
        </w:tc>
        <w:tc>
          <w:tcPr>
            <w:tcW w:w="1276" w:type="dxa"/>
            <w:shd w:val="clear" w:color="auto" w:fill="0D0D0D" w:themeFill="text1" w:themeFillTint="F2"/>
            <w:noWrap/>
            <w:vAlign w:val="bottom"/>
            <w:hideMark/>
          </w:tcPr>
          <w:p w:rsidR="00953D56" w:rsidRPr="00AA1EC9" w:rsidRDefault="00953D56" w:rsidP="00953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AA1EC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ilość</w:t>
            </w:r>
          </w:p>
        </w:tc>
      </w:tr>
      <w:tr w:rsidR="00953D56" w:rsidRPr="00594A99" w:rsidTr="006E0A0C">
        <w:trPr>
          <w:trHeight w:val="267"/>
        </w:trPr>
        <w:tc>
          <w:tcPr>
            <w:tcW w:w="10985" w:type="dxa"/>
            <w:shd w:val="clear" w:color="auto" w:fill="0D0D0D" w:themeFill="text1" w:themeFillTint="F2"/>
            <w:noWrap/>
            <w:vAlign w:val="bottom"/>
          </w:tcPr>
          <w:p w:rsidR="00953D56" w:rsidRPr="00AA1EC9" w:rsidRDefault="00953D56" w:rsidP="00953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0D0D0D" w:themeFill="text1" w:themeFillTint="F2"/>
            <w:noWrap/>
            <w:vAlign w:val="bottom"/>
          </w:tcPr>
          <w:p w:rsidR="00953D56" w:rsidRPr="00AA1EC9" w:rsidRDefault="00953D56" w:rsidP="00953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</w:tr>
      <w:tr w:rsidR="00953D56" w:rsidRPr="00594A99" w:rsidTr="006E0A0C">
        <w:trPr>
          <w:trHeight w:val="282"/>
        </w:trPr>
        <w:tc>
          <w:tcPr>
            <w:tcW w:w="10985" w:type="dxa"/>
            <w:shd w:val="clear" w:color="auto" w:fill="auto"/>
            <w:noWrap/>
            <w:vAlign w:val="bottom"/>
            <w:hideMark/>
          </w:tcPr>
          <w:p w:rsidR="00953D56" w:rsidRPr="00594A99" w:rsidRDefault="00953D56" w:rsidP="00953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Skrętka – 1</w:t>
            </w:r>
            <w:r w:rsidRPr="00594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 m (kat. 5e)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3D56" w:rsidRPr="00594A99" w:rsidRDefault="00953D56" w:rsidP="00953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4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53D56" w:rsidRPr="00594A99" w:rsidTr="006E0A0C">
        <w:trPr>
          <w:trHeight w:val="252"/>
        </w:trPr>
        <w:tc>
          <w:tcPr>
            <w:tcW w:w="10985" w:type="dxa"/>
            <w:shd w:val="clear" w:color="auto" w:fill="auto"/>
            <w:noWrap/>
            <w:vAlign w:val="bottom"/>
            <w:hideMark/>
          </w:tcPr>
          <w:p w:rsidR="00953D56" w:rsidRPr="00594A99" w:rsidRDefault="00953D56" w:rsidP="00953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4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Złączki RJ45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3D56" w:rsidRPr="00594A99" w:rsidRDefault="00953D56" w:rsidP="00953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4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953D56" w:rsidRPr="00594A99" w:rsidTr="006E0A0C">
        <w:trPr>
          <w:trHeight w:val="252"/>
        </w:trPr>
        <w:tc>
          <w:tcPr>
            <w:tcW w:w="10985" w:type="dxa"/>
            <w:shd w:val="clear" w:color="auto" w:fill="auto"/>
            <w:noWrap/>
            <w:vAlign w:val="bottom"/>
            <w:hideMark/>
          </w:tcPr>
          <w:p w:rsidR="00953D56" w:rsidRPr="00594A99" w:rsidRDefault="00953D56" w:rsidP="00953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527C">
              <w:rPr>
                <w:rFonts w:cstheme="minorHAnsi"/>
                <w:sz w:val="20"/>
                <w:szCs w:val="20"/>
              </w:rPr>
              <w:t>Podwójne gniazdo sieciowe FTP Cat.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E527C">
              <w:rPr>
                <w:rFonts w:cstheme="minorHAnsi"/>
                <w:sz w:val="20"/>
                <w:szCs w:val="20"/>
              </w:rPr>
              <w:t xml:space="preserve"> podtynkowe</w:t>
            </w:r>
            <w:r w:rsidRPr="00594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594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FTP kat.5 2x RJ45</w:t>
            </w:r>
            <w:r w:rsidR="006E0A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), </w:t>
            </w:r>
            <w:r>
              <w:rPr>
                <w:rFonts w:cstheme="minorHAnsi"/>
                <w:sz w:val="20"/>
                <w:szCs w:val="20"/>
              </w:rPr>
              <w:t xml:space="preserve"> okablowanie montowane z wykorzystaniem wciskacza LSA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3D56" w:rsidRPr="00594A99" w:rsidRDefault="00953D56" w:rsidP="00953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4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953D56" w:rsidRPr="00594A99" w:rsidTr="006E0A0C">
        <w:trPr>
          <w:trHeight w:val="252"/>
        </w:trPr>
        <w:tc>
          <w:tcPr>
            <w:tcW w:w="10985" w:type="dxa"/>
            <w:shd w:val="clear" w:color="auto" w:fill="auto"/>
            <w:noWrap/>
            <w:vAlign w:val="bottom"/>
            <w:hideMark/>
          </w:tcPr>
          <w:p w:rsidR="00953D56" w:rsidRPr="00A8634D" w:rsidRDefault="00953D56" w:rsidP="00953D56">
            <w:pPr>
              <w:rPr>
                <w:rFonts w:cstheme="minorHAnsi"/>
                <w:sz w:val="20"/>
                <w:szCs w:val="20"/>
              </w:rPr>
            </w:pPr>
            <w:r w:rsidRPr="00A8634D">
              <w:rPr>
                <w:rFonts w:cstheme="minorHAnsi"/>
                <w:sz w:val="20"/>
                <w:szCs w:val="20"/>
              </w:rPr>
              <w:t xml:space="preserve">Czteroelementowy zestaw sieciowy </w:t>
            </w:r>
            <w:r w:rsidRPr="00A863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LAN Krone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94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</w:t>
            </w:r>
            <w:r w:rsidRPr="00CC4B1A">
              <w:rPr>
                <w:rFonts w:cstheme="minorHAnsi"/>
                <w:sz w:val="20"/>
                <w:szCs w:val="20"/>
              </w:rPr>
              <w:t>aciskarka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C4B1A">
              <w:rPr>
                <w:rFonts w:cstheme="minorHAnsi"/>
                <w:sz w:val="20"/>
                <w:szCs w:val="20"/>
              </w:rPr>
              <w:t>Wciskacz LSA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C4B1A">
              <w:rPr>
                <w:rFonts w:cstheme="minorHAnsi"/>
                <w:sz w:val="20"/>
                <w:szCs w:val="20"/>
              </w:rPr>
              <w:t>Ściągacz izolacji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C4B1A">
              <w:rPr>
                <w:rFonts w:cstheme="minorHAnsi"/>
                <w:sz w:val="20"/>
                <w:szCs w:val="20"/>
              </w:rPr>
              <w:t>Tester uniwersalny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C4B1A">
              <w:rPr>
                <w:rFonts w:cstheme="minorHAnsi"/>
                <w:sz w:val="20"/>
                <w:szCs w:val="20"/>
              </w:rPr>
              <w:t>Etui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 opis poniżej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53D56" w:rsidRPr="00594A99" w:rsidRDefault="00953D56" w:rsidP="00953D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4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:rsidR="00AA1EC9" w:rsidRDefault="00AA1EC9" w:rsidP="00560D8E">
      <w:pPr>
        <w:pStyle w:val="Bezodstpw"/>
      </w:pPr>
    </w:p>
    <w:p w:rsidR="00AA1EC9" w:rsidRDefault="00AA1EC9" w:rsidP="00560D8E">
      <w:pPr>
        <w:pStyle w:val="Bezodstpw"/>
      </w:pPr>
    </w:p>
    <w:p w:rsidR="00AA1EC9" w:rsidRDefault="00AA1EC9" w:rsidP="00560D8E">
      <w:pPr>
        <w:pStyle w:val="Bezodstpw"/>
      </w:pPr>
    </w:p>
    <w:p w:rsidR="00AA1EC9" w:rsidRDefault="00AA1EC9" w:rsidP="00560D8E">
      <w:pPr>
        <w:pStyle w:val="Bezodstpw"/>
      </w:pPr>
    </w:p>
    <w:p w:rsidR="00AA1EC9" w:rsidRDefault="00AA1EC9" w:rsidP="00560D8E">
      <w:pPr>
        <w:pStyle w:val="Bezodstpw"/>
      </w:pPr>
    </w:p>
    <w:p w:rsidR="00AA1EC9" w:rsidRDefault="00AA1EC9" w:rsidP="00560D8E">
      <w:pPr>
        <w:pStyle w:val="Bezodstpw"/>
      </w:pPr>
    </w:p>
    <w:p w:rsidR="00AA1EC9" w:rsidRDefault="00AA1EC9" w:rsidP="00560D8E">
      <w:pPr>
        <w:pStyle w:val="Bezodstpw"/>
      </w:pPr>
    </w:p>
    <w:tbl>
      <w:tblPr>
        <w:tblStyle w:val="Tabela-Siatka"/>
        <w:tblpPr w:leftFromText="141" w:rightFromText="141" w:vertAnchor="text" w:horzAnchor="margin" w:tblpY="64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0"/>
        <w:gridCol w:w="9365"/>
      </w:tblGrid>
      <w:tr w:rsidR="00AA1EC9" w:rsidRPr="00F03D42" w:rsidTr="00953D56">
        <w:trPr>
          <w:trHeight w:val="261"/>
        </w:trPr>
        <w:tc>
          <w:tcPr>
            <w:tcW w:w="2680" w:type="dxa"/>
            <w:shd w:val="clear" w:color="auto" w:fill="0D0D0D" w:themeFill="text1" w:themeFillTint="F2"/>
          </w:tcPr>
          <w:p w:rsidR="00AA1EC9" w:rsidRPr="00AA1EC9" w:rsidRDefault="00AA1EC9" w:rsidP="00953D5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A1EC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Nazwa / ilość zestawów</w:t>
            </w:r>
          </w:p>
        </w:tc>
        <w:tc>
          <w:tcPr>
            <w:tcW w:w="9365" w:type="dxa"/>
            <w:shd w:val="clear" w:color="auto" w:fill="0D0D0D" w:themeFill="text1" w:themeFillTint="F2"/>
          </w:tcPr>
          <w:p w:rsidR="00AA1EC9" w:rsidRPr="00AA1EC9" w:rsidRDefault="00AA1EC9" w:rsidP="00953D56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A1EC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Wymagane parametry techniczne</w:t>
            </w:r>
          </w:p>
        </w:tc>
      </w:tr>
      <w:tr w:rsidR="00AA1EC9" w:rsidRPr="000A2871" w:rsidTr="00953D56">
        <w:trPr>
          <w:trHeight w:val="1264"/>
        </w:trPr>
        <w:tc>
          <w:tcPr>
            <w:tcW w:w="2680" w:type="dxa"/>
            <w:shd w:val="clear" w:color="auto" w:fill="FFFFFF" w:themeFill="background1"/>
          </w:tcPr>
          <w:p w:rsidR="00AA1EC9" w:rsidRPr="00CC4B1A" w:rsidRDefault="00AA1EC9" w:rsidP="00953D5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AA1EC9" w:rsidRPr="002E7234" w:rsidRDefault="00AA1EC9" w:rsidP="00953D5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b/>
                <w:sz w:val="20"/>
                <w:szCs w:val="20"/>
                <w:lang w:val="pl-PL"/>
              </w:rPr>
              <w:t>Czteroelementowy zestaw sieciowy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2E723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LAN Krone</w:t>
            </w:r>
          </w:p>
          <w:p w:rsidR="00AA1EC9" w:rsidRDefault="00AA1EC9" w:rsidP="00953D5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AA1EC9" w:rsidRPr="00CC4B1A" w:rsidRDefault="00AA1EC9" w:rsidP="00953D5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Ilość = 6 kompletów</w:t>
            </w:r>
          </w:p>
        </w:tc>
        <w:tc>
          <w:tcPr>
            <w:tcW w:w="9365" w:type="dxa"/>
            <w:shd w:val="clear" w:color="auto" w:fill="FFFFFF" w:themeFill="background1"/>
          </w:tcPr>
          <w:p w:rsidR="00AA1EC9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  <w:p w:rsidR="00AA1EC9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W skład zestawu wchodzą: </w:t>
            </w:r>
            <w:r w:rsidRPr="00CC4B1A">
              <w:rPr>
                <w:rFonts w:cstheme="minorHAnsi"/>
                <w:sz w:val="20"/>
                <w:szCs w:val="20"/>
                <w:lang w:val="pl-PL"/>
              </w:rPr>
              <w:t>Zaciskarka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C4B1A">
              <w:rPr>
                <w:rFonts w:cstheme="minorHAnsi"/>
                <w:sz w:val="20"/>
                <w:szCs w:val="20"/>
                <w:lang w:val="pl-PL"/>
              </w:rPr>
              <w:t>Wciskacz LSA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C4B1A">
              <w:rPr>
                <w:rFonts w:cstheme="minorHAnsi"/>
                <w:sz w:val="20"/>
                <w:szCs w:val="20"/>
                <w:lang w:val="pl-PL"/>
              </w:rPr>
              <w:t>Ściągacz izolacji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C4B1A">
              <w:rPr>
                <w:rFonts w:cstheme="minorHAnsi"/>
                <w:sz w:val="20"/>
                <w:szCs w:val="20"/>
                <w:lang w:val="pl-PL"/>
              </w:rPr>
              <w:t>Tester uniwersalny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CC4B1A">
              <w:rPr>
                <w:rFonts w:cstheme="minorHAnsi"/>
                <w:sz w:val="20"/>
                <w:szCs w:val="20"/>
                <w:lang w:val="pl-PL"/>
              </w:rPr>
              <w:t>Etui</w:t>
            </w:r>
          </w:p>
          <w:p w:rsidR="00AA1EC9" w:rsidRDefault="00AA1EC9" w:rsidP="00953D5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A1EC9" w:rsidRPr="00CC4B1A" w:rsidRDefault="00AA1EC9" w:rsidP="00953D5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C4B1A">
              <w:rPr>
                <w:rFonts w:cstheme="minorHAnsi"/>
                <w:b/>
                <w:sz w:val="20"/>
                <w:szCs w:val="20"/>
              </w:rPr>
              <w:t>Zaciskarka:</w:t>
            </w:r>
          </w:p>
          <w:p w:rsidR="00AA1EC9" w:rsidRDefault="00AA1EC9" w:rsidP="00953D56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- Możliwość zaciskania złącz: 8p8c (RJ-45),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  <w:t>- Boczny mechanizm zaciskania,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2E527C">
              <w:rPr>
                <w:rFonts w:cstheme="minorHAnsi"/>
                <w:sz w:val="20"/>
                <w:szCs w:val="20"/>
                <w:lang w:val="pl-PL"/>
              </w:rPr>
              <w:t>- Obcinarka i ściągacz izolacji do przewodów płaskich i okrągłych</w:t>
            </w:r>
            <w:r>
              <w:rPr>
                <w:rFonts w:cstheme="minorHAnsi"/>
                <w:color w:val="00B050"/>
                <w:sz w:val="20"/>
                <w:szCs w:val="20"/>
                <w:lang w:val="pl-PL"/>
              </w:rPr>
              <w:br/>
            </w:r>
            <w:r w:rsidRPr="002E527C">
              <w:rPr>
                <w:rFonts w:cstheme="minorHAnsi"/>
                <w:sz w:val="20"/>
                <w:szCs w:val="20"/>
                <w:lang w:val="pl-PL"/>
              </w:rPr>
              <w:t>- Ramiona o długości minimum 18,5 cm</w:t>
            </w:r>
          </w:p>
          <w:p w:rsidR="00AA1EC9" w:rsidRDefault="00AA1EC9" w:rsidP="00953D56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AA1EC9" w:rsidRPr="00CC4B1A" w:rsidRDefault="00AA1EC9" w:rsidP="00953D56">
            <w:pPr>
              <w:rPr>
                <w:rFonts w:cstheme="minorHAnsi"/>
                <w:b/>
                <w:sz w:val="20"/>
                <w:szCs w:val="20"/>
              </w:rPr>
            </w:pPr>
            <w:r w:rsidRPr="00CC4B1A">
              <w:rPr>
                <w:rFonts w:cstheme="minorHAnsi"/>
                <w:b/>
                <w:sz w:val="20"/>
                <w:szCs w:val="20"/>
              </w:rPr>
              <w:t>Wciskacz LSA</w:t>
            </w:r>
            <w:r w:rsidRPr="00CC4B1A">
              <w:rPr>
                <w:rFonts w:cstheme="minorHAnsi"/>
                <w:b/>
                <w:sz w:val="20"/>
                <w:szCs w:val="20"/>
              </w:rPr>
              <w:tab/>
            </w:r>
          </w:p>
          <w:p w:rsidR="00AA1EC9" w:rsidRPr="00CC4B1A" w:rsidRDefault="00AA1EC9" w:rsidP="00953D56">
            <w:pPr>
              <w:rPr>
                <w:rFonts w:cstheme="minorHAnsi"/>
                <w:sz w:val="20"/>
                <w:szCs w:val="20"/>
              </w:rPr>
            </w:pPr>
            <w:r w:rsidRPr="00CC4B1A">
              <w:rPr>
                <w:rFonts w:cstheme="minorHAnsi"/>
                <w:sz w:val="20"/>
                <w:szCs w:val="20"/>
              </w:rPr>
              <w:t>- Wyposażony w obcinaczkę i wyciągacz,</w:t>
            </w:r>
          </w:p>
          <w:p w:rsidR="00AA1EC9" w:rsidRPr="00CC4B1A" w:rsidRDefault="00AA1EC9" w:rsidP="00953D56">
            <w:pPr>
              <w:rPr>
                <w:rFonts w:cstheme="minorHAnsi"/>
                <w:sz w:val="20"/>
                <w:szCs w:val="20"/>
              </w:rPr>
            </w:pPr>
            <w:r w:rsidRPr="00CC4B1A">
              <w:rPr>
                <w:rFonts w:cstheme="minorHAnsi"/>
                <w:sz w:val="20"/>
                <w:szCs w:val="20"/>
              </w:rPr>
              <w:t>- Długość całkowita minimum 180 mm,</w:t>
            </w:r>
          </w:p>
          <w:p w:rsidR="00AA1EC9" w:rsidRDefault="00AA1EC9" w:rsidP="00953D56">
            <w:pPr>
              <w:rPr>
                <w:rFonts w:cstheme="minorHAnsi"/>
                <w:sz w:val="20"/>
                <w:szCs w:val="20"/>
              </w:rPr>
            </w:pPr>
            <w:r w:rsidRPr="00CC4B1A">
              <w:rPr>
                <w:rFonts w:cstheme="minorHAnsi"/>
                <w:sz w:val="20"/>
                <w:szCs w:val="20"/>
              </w:rPr>
              <w:t>- Nożyce wykonane ze stali</w:t>
            </w:r>
          </w:p>
          <w:p w:rsidR="00AA1EC9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  <w:p w:rsidR="00AA1EC9" w:rsidRPr="00CC4B1A" w:rsidRDefault="00AA1EC9" w:rsidP="00953D56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b/>
                <w:sz w:val="20"/>
                <w:szCs w:val="20"/>
                <w:lang w:val="pl-PL"/>
              </w:rPr>
              <w:t>Ściągacz izolacji</w:t>
            </w:r>
            <w:r w:rsidRPr="00CC4B1A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</w:p>
          <w:p w:rsidR="00AA1EC9" w:rsidRPr="00CC4B1A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sz w:val="20"/>
                <w:szCs w:val="20"/>
                <w:lang w:val="pl-PL"/>
              </w:rPr>
              <w:t>- Umożliwia ściąganie izolacji z kabli typu: koncentryczne (RG59, RG6, RG11, RG7, H155), skrętka UTP/STP, telefoniczne płaskie</w:t>
            </w:r>
          </w:p>
          <w:p w:rsidR="00AA1EC9" w:rsidRPr="00CC4B1A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sz w:val="20"/>
                <w:szCs w:val="20"/>
                <w:lang w:val="pl-PL"/>
              </w:rPr>
              <w:t>- Dwa regulowane noże tnące oraz czteropozycyjny moduł dopasowujący do rodzaju przewodu,</w:t>
            </w:r>
          </w:p>
          <w:p w:rsidR="00AA1EC9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sz w:val="20"/>
                <w:szCs w:val="20"/>
                <w:lang w:val="pl-PL"/>
              </w:rPr>
              <w:t>- posiada ucinaczki</w:t>
            </w:r>
          </w:p>
          <w:p w:rsidR="00AA1EC9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  <w:p w:rsidR="00AA1EC9" w:rsidRPr="00CC4B1A" w:rsidRDefault="00AA1EC9" w:rsidP="00953D56">
            <w:pPr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b/>
                <w:sz w:val="20"/>
                <w:szCs w:val="20"/>
                <w:lang w:val="pl-PL"/>
              </w:rPr>
              <w:t>Tester uniwersalny</w:t>
            </w:r>
            <w:r w:rsidRPr="00CC4B1A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</w:p>
          <w:p w:rsidR="00AA1EC9" w:rsidRPr="00CC4B1A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sz w:val="20"/>
                <w:szCs w:val="20"/>
                <w:lang w:val="pl-PL"/>
              </w:rPr>
              <w:t>- Pozwala na weryfikacją poprawności połączenia kabli sieciowych zakończonych złączami RJ45, RJ11 i RJ12, kabli USB (typ A i B), kabli koncentrycznych (złącze BNC),</w:t>
            </w:r>
          </w:p>
          <w:p w:rsidR="00AA1EC9" w:rsidRPr="00CC4B1A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sz w:val="20"/>
                <w:szCs w:val="20"/>
                <w:lang w:val="pl-PL"/>
              </w:rPr>
              <w:lastRenderedPageBreak/>
              <w:t>- umożliwia testy: ciągłość obwodu/przerwa, skrzyżowanie par, odwrócenie par, zwarcie,</w:t>
            </w:r>
          </w:p>
          <w:p w:rsidR="00AA1EC9" w:rsidRPr="00CC4B1A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sz w:val="20"/>
                <w:szCs w:val="20"/>
                <w:lang w:val="pl-PL"/>
              </w:rPr>
              <w:t>- Główny moduł testera wyposażony jest w wyłącznik, diody sygnalizacyjne, gniazda RJ45, RJ12, gniazdo USB typu B oraz gniazdo BNC,</w:t>
            </w:r>
          </w:p>
          <w:p w:rsidR="00AA1EC9" w:rsidRPr="00CC4B1A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sz w:val="20"/>
                <w:szCs w:val="20"/>
                <w:lang w:val="pl-PL"/>
              </w:rPr>
              <w:t>- Terminator wyposażony w gniazda RJ45, RJ12 oraz gniazdo USB typu A,</w:t>
            </w:r>
          </w:p>
          <w:p w:rsidR="00AA1EC9" w:rsidRPr="00CC4B1A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sz w:val="20"/>
                <w:szCs w:val="20"/>
                <w:lang w:val="pl-PL"/>
              </w:rPr>
              <w:t>- W zestawie adapter BNC terminator,</w:t>
            </w:r>
          </w:p>
          <w:p w:rsidR="00AA1EC9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sz w:val="20"/>
                <w:szCs w:val="20"/>
                <w:lang w:val="pl-PL"/>
              </w:rPr>
              <w:t>- Zasilanie: bateria 6F22 9V</w:t>
            </w:r>
          </w:p>
          <w:p w:rsidR="00AA1EC9" w:rsidRDefault="00AA1EC9" w:rsidP="00953D56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  <w:p w:rsidR="00AA1EC9" w:rsidRPr="00CC4B1A" w:rsidRDefault="00AA1EC9" w:rsidP="00953D56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b/>
                <w:sz w:val="20"/>
                <w:szCs w:val="20"/>
                <w:lang w:val="pl-PL"/>
              </w:rPr>
              <w:t>Etui</w:t>
            </w:r>
            <w:r w:rsidRPr="00CC4B1A">
              <w:rPr>
                <w:rFonts w:cstheme="minorHAnsi"/>
                <w:b/>
                <w:sz w:val="20"/>
                <w:szCs w:val="20"/>
                <w:lang w:val="pl-PL"/>
              </w:rPr>
              <w:tab/>
            </w:r>
          </w:p>
          <w:p w:rsidR="00AA1EC9" w:rsidRPr="00F03D42" w:rsidRDefault="00AA1EC9" w:rsidP="00953D5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CC4B1A">
              <w:rPr>
                <w:rFonts w:cstheme="minorHAnsi"/>
                <w:sz w:val="20"/>
                <w:szCs w:val="20"/>
                <w:lang w:val="pl-PL"/>
              </w:rPr>
              <w:t>Etui mogące przechować: zaciskarkę, wciskacz LSA, ściągacz izolacji, tester uniwersalny z możliwością zabezpieczenia każdego z urządzeń oddzielnym zabezpieczeniem przed uszkodzeniem.</w:t>
            </w:r>
          </w:p>
        </w:tc>
      </w:tr>
    </w:tbl>
    <w:p w:rsidR="00AA1EC9" w:rsidRDefault="00AA1EC9" w:rsidP="00560D8E">
      <w:pPr>
        <w:pStyle w:val="Bezodstpw"/>
      </w:pPr>
    </w:p>
    <w:p w:rsidR="00AA1EC9" w:rsidRDefault="00AA1EC9" w:rsidP="00560D8E">
      <w:pPr>
        <w:pStyle w:val="Bezodstpw"/>
      </w:pPr>
    </w:p>
    <w:p w:rsidR="00AA1EC9" w:rsidRDefault="00AA1EC9" w:rsidP="00560D8E">
      <w:pPr>
        <w:pStyle w:val="Bezodstpw"/>
      </w:pPr>
    </w:p>
    <w:p w:rsidR="00AA1EC9" w:rsidRDefault="00AA1EC9" w:rsidP="00560D8E">
      <w:pPr>
        <w:pStyle w:val="Bezodstpw"/>
      </w:pPr>
    </w:p>
    <w:p w:rsidR="00AA1EC9" w:rsidRDefault="00AA1EC9" w:rsidP="00560D8E">
      <w:pPr>
        <w:pStyle w:val="Bezodstpw"/>
      </w:pPr>
    </w:p>
    <w:p w:rsidR="00953D56" w:rsidRDefault="00953D56" w:rsidP="00560D8E">
      <w:pPr>
        <w:pStyle w:val="Bezodstpw"/>
        <w:rPr>
          <w:rFonts w:ascii="Times New Roman" w:hAnsi="Times New Roman" w:cs="Times New Roman"/>
          <w:highlight w:val="yellow"/>
        </w:rPr>
      </w:pPr>
    </w:p>
    <w:p w:rsidR="00953D56" w:rsidRDefault="00953D56" w:rsidP="00560D8E">
      <w:pPr>
        <w:pStyle w:val="Bezodstpw"/>
        <w:rPr>
          <w:rFonts w:ascii="Times New Roman" w:hAnsi="Times New Roman" w:cs="Times New Roman"/>
          <w:highlight w:val="yellow"/>
        </w:rPr>
      </w:pPr>
    </w:p>
    <w:p w:rsidR="001E6DC7" w:rsidRDefault="001E6DC7" w:rsidP="001E6DC7">
      <w:pPr>
        <w:pStyle w:val="Bezodstpw"/>
        <w:rPr>
          <w:rFonts w:ascii="Times New Roman" w:hAnsi="Times New Roman" w:cs="Times New Roman"/>
          <w:highlight w:val="yellow"/>
        </w:rPr>
      </w:pPr>
    </w:p>
    <w:p w:rsidR="001E6DC7" w:rsidRPr="00526F02" w:rsidRDefault="001E6DC7" w:rsidP="001E6DC7">
      <w:pPr>
        <w:pStyle w:val="Bezodstpw"/>
      </w:pPr>
      <w:r w:rsidRPr="001E6DC7">
        <w:rPr>
          <w:rFonts w:ascii="Times New Roman" w:hAnsi="Times New Roman" w:cs="Times New Roman"/>
          <w:highlight w:val="yellow"/>
        </w:rPr>
        <w:t xml:space="preserve">Zad. </w:t>
      </w:r>
      <w:r w:rsidR="00FB19B7">
        <w:rPr>
          <w:rFonts w:ascii="Times New Roman" w:hAnsi="Times New Roman" w:cs="Times New Roman"/>
          <w:highlight w:val="yellow"/>
        </w:rPr>
        <w:t>2</w:t>
      </w:r>
      <w:r w:rsidRPr="001E6DC7">
        <w:rPr>
          <w:rFonts w:ascii="Times New Roman" w:hAnsi="Times New Roman" w:cs="Times New Roman"/>
          <w:highlight w:val="yellow"/>
        </w:rPr>
        <w:t xml:space="preserve"> </w:t>
      </w:r>
      <w:r w:rsidRPr="001E6DC7">
        <w:rPr>
          <w:highlight w:val="yellow"/>
        </w:rPr>
        <w:t>Dostawa materiałów zużywalnych do zajęć warsztatowych – odczynniki chemiczne i sprzęt laboratoryjny</w:t>
      </w:r>
    </w:p>
    <w:p w:rsidR="001E6DC7" w:rsidRPr="00FB19B7" w:rsidRDefault="001E6DC7" w:rsidP="00D51FA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E6DC7" w:rsidRDefault="000E49AA" w:rsidP="00D51FA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15875</wp:posOffset>
                </wp:positionV>
                <wp:extent cx="5883910" cy="6076950"/>
                <wp:effectExtent l="9525" t="7620" r="12065" b="1143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56" w:rsidRDefault="00953D56" w:rsidP="001E6DC7"/>
                          <w:tbl>
                            <w:tblPr>
                              <w:tblW w:w="907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5586"/>
                              <w:gridCol w:w="792"/>
                              <w:gridCol w:w="2268"/>
                            </w:tblGrid>
                            <w:tr w:rsidR="00953D56" w:rsidRPr="008D29FD" w:rsidTr="008F5D09">
                              <w:trPr>
                                <w:trHeight w:val="30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953D56" w:rsidRPr="008F5D09" w:rsidRDefault="00953D56" w:rsidP="00185D8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8F5D09">
                                    <w:rPr>
                                      <w:rFonts w:asciiTheme="majorHAnsi" w:eastAsia="Times New Roman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55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 w:themeFill="text1"/>
                                  <w:noWrap/>
                                  <w:vAlign w:val="bottom"/>
                                  <w:hideMark/>
                                </w:tcPr>
                                <w:p w:rsidR="00953D56" w:rsidRPr="008F5D09" w:rsidRDefault="00953D56" w:rsidP="00185D8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 w:themeFill="text1"/>
                                  <w:noWrap/>
                                  <w:vAlign w:val="bottom"/>
                                  <w:hideMark/>
                                </w:tcPr>
                                <w:p w:rsidR="00953D56" w:rsidRPr="008F5D09" w:rsidRDefault="00953D56" w:rsidP="00185D8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8F5D09">
                                    <w:rPr>
                                      <w:rFonts w:asciiTheme="majorHAnsi" w:eastAsia="Times New Roman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953D56" w:rsidRPr="008F5D09" w:rsidRDefault="00953D56" w:rsidP="008F5D09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8F5D09">
                                    <w:rPr>
                                      <w:rFonts w:asciiTheme="majorHAnsi" w:eastAsia="Times New Roman" w:hAnsiTheme="majorHAnsi" w:cstheme="majorHAnsi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53D56" w:rsidRPr="008D29FD" w:rsidTr="00185D8F">
                              <w:trPr>
                                <w:trHeight w:val="30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5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94C9C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Szkiełka mikroskopowe nakrywkowe, minimum 20 mm ´ 20 mm, 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br/>
                                  </w:r>
                                  <w:r w:rsidRPr="00294C9C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1 opakowanie - 100 szt.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94C9C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2 op.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53D56" w:rsidRPr="008D29FD" w:rsidRDefault="00953D56" w:rsidP="00185D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953D56" w:rsidRPr="008D29FD" w:rsidTr="00185D8F">
                              <w:trPr>
                                <w:trHeight w:val="30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5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94C9C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Kapilary do oznaczania temperatury topnienia ze szkła bezbarwnego, otwarte z jednej strony, średnica zewnętrzna: 1,55 mm, średnica wewnętrza: 1,15 mm, 1 opakowanie - 100 szt.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  <w:hideMark/>
                                </w:tcPr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94C9C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2 op.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53D56" w:rsidRPr="008D29FD" w:rsidRDefault="00953D56" w:rsidP="00185D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953D56" w:rsidRPr="008D29FD" w:rsidTr="00185D8F">
                              <w:trPr>
                                <w:trHeight w:val="30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5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953D56" w:rsidRDefault="00953D56" w:rsidP="00185D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94C9C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Ręcznik papierowy bezzapachowy biały, </w:t>
                                  </w:r>
                                </w:p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94C9C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2 rolki w opakowaniu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94C9C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30 szt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53D56" w:rsidRPr="008D29FD" w:rsidRDefault="00953D56" w:rsidP="00185D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953D56" w:rsidRPr="008D29FD" w:rsidTr="00185D8F">
                              <w:trPr>
                                <w:trHeight w:val="30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58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hideMark/>
                                </w:tcPr>
                                <w:p w:rsidR="00953D56" w:rsidRPr="00294C9C" w:rsidRDefault="00953D56" w:rsidP="00542410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94C9C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Tygle aluminiowe do analizy DSC 40 ml z pinem dedykowane do DSC Mettler-Toledo (</w:t>
                                  </w:r>
                                  <w:r w:rsidRPr="00294C9C">
                                    <w:rPr>
                                      <w:rFonts w:eastAsia="Times New Roman" w:cs="Times New Roman"/>
                                      <w:i/>
                                      <w:sz w:val="20"/>
                                      <w:szCs w:val="20"/>
                                      <w:lang w:eastAsia="pl-PL"/>
                                    </w:rPr>
                                    <w:t>nr kat. wg (Mettler-Toledo ME-27331</w:t>
                                  </w:r>
                                  <w:r w:rsidR="00542410">
                                    <w:rPr>
                                      <w:rFonts w:eastAsia="Times New Roman" w:cs="Times New Roman"/>
                                      <w:i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 w:rsidRPr="00294C9C">
                                    <w:rPr>
                                      <w:rFonts w:eastAsia="Times New Roman" w:cs="Times New Roman"/>
                                      <w:i/>
                                      <w:sz w:val="20"/>
                                      <w:szCs w:val="20"/>
                                      <w:lang w:eastAsia="pl-PL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>Toledo</w:t>
                                  </w:r>
                                  <w:r w:rsidR="00542410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 lub równo</w:t>
                                  </w:r>
                                  <w:bookmarkStart w:id="0" w:name="_GoBack"/>
                                  <w:bookmarkEnd w:id="0"/>
                                  <w:r w:rsidR="00542410"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ważne </w:t>
                                  </w:r>
                                  <w:r>
                                    <w:rPr>
                                      <w:rFonts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– 1 opakowanie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hideMark/>
                                </w:tcPr>
                                <w:p w:rsidR="00953D56" w:rsidRPr="00294C9C" w:rsidRDefault="00953D56" w:rsidP="00185D8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294C9C"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1 op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53D56" w:rsidRPr="008D29FD" w:rsidRDefault="00953D56" w:rsidP="00185D8F">
                                  <w:pPr>
                                    <w:pStyle w:val="Zwykytek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29FD">
                                    <w:rPr>
                                      <w:sz w:val="16"/>
                                      <w:szCs w:val="16"/>
                                    </w:rPr>
                                    <w:t xml:space="preserve">powinny to być tygle aluminiowe do analizy DSC o poj. 40 mikrolitrów z pinem zalecane przez producenta do apartów DSC Mettler-Toledo </w:t>
                                  </w:r>
                                </w:p>
                                <w:p w:rsidR="00953D56" w:rsidRPr="008D29FD" w:rsidRDefault="00953D56" w:rsidP="00185D8F">
                                  <w:pPr>
                                    <w:pStyle w:val="Zwykytek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29FD">
                                    <w:rPr>
                                      <w:sz w:val="16"/>
                                      <w:szCs w:val="16"/>
                                    </w:rPr>
                                    <w:t>Aparaty DSC wymagają kalibracji i kalibrowane są na konkretne tygle, dedykowane do pracy tych urządzeń. Po takiej kalibracji takie tygle muszą być użyte  do prowadzenia analiz. W związku z tym zakup innych tygli może bardzo utrudniać kalibrację urządzeń i prowadzenie pomiarów, wręcz je uniemożliwiać w przypadku np. nie zachowania wymiarów tygli i wielkości pinu, które dostosowane są wielkości celi i sensorów, na których te tygle się umieszcza w czasie analiz. Kalibracje na tygle nie zalecane przez producenta może wymagać wezwania serwisu, co oczywiści generuje dodatkowe koszty.</w:t>
                                  </w:r>
                                </w:p>
                              </w:tc>
                            </w:tr>
                          </w:tbl>
                          <w:p w:rsidR="00953D56" w:rsidRDefault="00953D56" w:rsidP="001E6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2.85pt;margin-top:1.25pt;width:463.3pt;height:47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KXLAIAAFI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CEsM0&#10;SvQghkDewUCKItLTW19i1L3FuDDgOcqcSvX2Dvh3TwxsO2b24sY56DvBGkxvGm9mF1dHHB9B6v4T&#10;NPgOOwRIQEPrdOQO2SCIjjI9nqWJuXA8nC+Xb1dTdHH0LfKrxWqexMtY+XzdOh8+CNAkbirqUPsE&#10;z453PsR0WPkcEl/zoGSzk0olw+3rrXLkyLBPdulLFbwIU4b0FV3Ni/nIwF8h8vT9CULLgA2vpK7o&#10;8hzEysjbe9OkdgxMqnGPKStzIjJyN7IYhno4CVND84iUOhgbGwcRNx24n5T02NQV9T8OzAlK1EeD&#10;sqyms1mcgmTM5lcFGu7SU196mOEIVdFAybjdhnFyDtbJfYcvjY1g4AalbGUiOWo+ZnXKGxs3cX8a&#10;sjgZl3aK+vUr2DwBAAD//wMAUEsDBBQABgAIAAAAIQDwPO8g4QAAAAoBAAAPAAAAZHJzL2Rvd25y&#10;ZXYueG1sTI/LTsMwEEX3SPyDNUhsUGs3kDYJmVQICUR30FawdZNpEuFHsN00/D1mBcvRPbr3TLme&#10;tGIjOd9bg7CYC2Bkatv0pkXY755mGTAfpGmksoYQvsnDurq8KGXR2LN5o3EbWhZLjC8kQhfCUHDu&#10;64609HM7kInZ0TotQzxdyxsnz7FcK54IseRa9iYudHKgx47qz+1JI2R3L+OH39y+vtfLo8rDzWp8&#10;/nKI11fTwz2wQFP4g+FXP6pDFZ0O9mQazxTCbCHSVWQRkhRYBLJE5MAOCHmap8Crkv9/ofoBAAD/&#10;/wMAUEsBAi0AFAAGAAgAAAAhALaDOJL+AAAA4QEAABMAAAAAAAAAAAAAAAAAAAAAAFtDb250ZW50&#10;X1R5cGVzXS54bWxQSwECLQAUAAYACAAAACEAOP0h/9YAAACUAQAACwAAAAAAAAAAAAAAAAAvAQAA&#10;X3JlbHMvLnJlbHNQSwECLQAUAAYACAAAACEAbFqClywCAABSBAAADgAAAAAAAAAAAAAAAAAuAgAA&#10;ZHJzL2Uyb0RvYy54bWxQSwECLQAUAAYACAAAACEA8DzvIOEAAAAKAQAADwAAAAAAAAAAAAAAAACG&#10;BAAAZHJzL2Rvd25yZXYueG1sUEsFBgAAAAAEAAQA8wAAAJQFAAAAAA==&#10;">
                <v:textbox>
                  <w:txbxContent>
                    <w:p w:rsidR="00953D56" w:rsidRDefault="00953D56" w:rsidP="001E6DC7"/>
                    <w:tbl>
                      <w:tblPr>
                        <w:tblW w:w="907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5586"/>
                        <w:gridCol w:w="792"/>
                        <w:gridCol w:w="2268"/>
                      </w:tblGrid>
                      <w:tr w:rsidR="00953D56" w:rsidRPr="008D29FD" w:rsidTr="008F5D09">
                        <w:trPr>
                          <w:trHeight w:val="300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953D56" w:rsidRPr="008F5D09" w:rsidRDefault="00953D56" w:rsidP="00185D8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F5D09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55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 w:themeFill="text1"/>
                            <w:noWrap/>
                            <w:vAlign w:val="bottom"/>
                            <w:hideMark/>
                          </w:tcPr>
                          <w:p w:rsidR="00953D56" w:rsidRPr="008F5D09" w:rsidRDefault="00953D56" w:rsidP="00185D8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 w:themeFill="text1"/>
                            <w:noWrap/>
                            <w:vAlign w:val="bottom"/>
                            <w:hideMark/>
                          </w:tcPr>
                          <w:p w:rsidR="00953D56" w:rsidRPr="008F5D09" w:rsidRDefault="00953D56" w:rsidP="00185D8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F5D09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953D56" w:rsidRPr="008F5D09" w:rsidRDefault="00953D56" w:rsidP="008F5D09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F5D09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  <w:t>Uwagi</w:t>
                            </w:r>
                          </w:p>
                        </w:tc>
                      </w:tr>
                      <w:tr w:rsidR="00953D56" w:rsidRPr="008D29FD" w:rsidTr="00185D8F">
                        <w:trPr>
                          <w:trHeight w:val="300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53D56" w:rsidRPr="00294C9C" w:rsidRDefault="00953D56" w:rsidP="00185D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5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953D56" w:rsidRPr="00294C9C" w:rsidRDefault="00953D56" w:rsidP="00185D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94C9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Szkiełka mikroskopowe nakrywkowe, minimum 20 mm ´ 20 mm,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br/>
                            </w:r>
                            <w:r w:rsidRPr="00294C9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1 opakowanie - 100 szt.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953D56" w:rsidRPr="00294C9C" w:rsidRDefault="00953D56" w:rsidP="00185D8F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94C9C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2 op.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53D56" w:rsidRPr="008D29FD" w:rsidRDefault="00953D56" w:rsidP="00185D8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  <w:tr w:rsidR="00953D56" w:rsidRPr="008D29FD" w:rsidTr="00185D8F">
                        <w:trPr>
                          <w:trHeight w:val="300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53D56" w:rsidRPr="00294C9C" w:rsidRDefault="00953D56" w:rsidP="00185D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5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953D56" w:rsidRPr="00294C9C" w:rsidRDefault="00953D56" w:rsidP="00185D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94C9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Kapilary do oznaczania temperatury topnienia ze szkła bezbarwnego, otwarte z jednej strony, średnica zewnętrzna: 1,55 mm, średnica wewnętrza: 1,15 mm, 1 opakowanie - 100 szt.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  <w:noWrap/>
                            <w:vAlign w:val="bottom"/>
                            <w:hideMark/>
                          </w:tcPr>
                          <w:p w:rsidR="00953D56" w:rsidRPr="00294C9C" w:rsidRDefault="00953D56" w:rsidP="00185D8F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94C9C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2 op.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53D56" w:rsidRPr="008D29FD" w:rsidRDefault="00953D56" w:rsidP="00185D8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  <w:tr w:rsidR="00953D56" w:rsidRPr="008D29FD" w:rsidTr="00185D8F">
                        <w:trPr>
                          <w:trHeight w:val="300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53D56" w:rsidRPr="00294C9C" w:rsidRDefault="00953D56" w:rsidP="00185D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5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953D56" w:rsidRDefault="00953D56" w:rsidP="00185D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94C9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Ręcznik papierowy bezzapachowy biały, </w:t>
                            </w:r>
                          </w:p>
                          <w:p w:rsidR="00953D56" w:rsidRPr="00294C9C" w:rsidRDefault="00953D56" w:rsidP="00185D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94C9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2 rolki w opakowaniu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953D56" w:rsidRPr="00294C9C" w:rsidRDefault="00953D56" w:rsidP="00185D8F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94C9C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30 szt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53D56" w:rsidRPr="008D29FD" w:rsidRDefault="00953D56" w:rsidP="00185D8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  <w:tr w:rsidR="00953D56" w:rsidRPr="008D29FD" w:rsidTr="00185D8F">
                        <w:trPr>
                          <w:trHeight w:val="300"/>
                        </w:trPr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53D56" w:rsidRPr="00294C9C" w:rsidRDefault="00953D56" w:rsidP="00185D8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58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  <w:noWrap/>
                            <w:hideMark/>
                          </w:tcPr>
                          <w:p w:rsidR="00953D56" w:rsidRPr="00294C9C" w:rsidRDefault="00953D56" w:rsidP="005424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94C9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Tygle aluminiowe do analizy DSC 40 ml z pinem dedykowane do DSC Mettler-Toledo (</w:t>
                            </w:r>
                            <w:r w:rsidRPr="00294C9C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>nr kat. wg (Mettler-Toledo ME-27331</w:t>
                            </w:r>
                            <w:r w:rsidR="00542410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294C9C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>)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>Toledo</w:t>
                            </w:r>
                            <w:r w:rsidR="00542410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 lub równo</w:t>
                            </w:r>
                            <w:bookmarkStart w:id="1" w:name="_GoBack"/>
                            <w:bookmarkEnd w:id="1"/>
                            <w:r w:rsidR="00542410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ważne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– 1 opakowanie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  <w:noWrap/>
                            <w:hideMark/>
                          </w:tcPr>
                          <w:p w:rsidR="00953D56" w:rsidRPr="00294C9C" w:rsidRDefault="00953D56" w:rsidP="00185D8F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294C9C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1 op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53D56" w:rsidRPr="008D29FD" w:rsidRDefault="00953D56" w:rsidP="00185D8F">
                            <w:pPr>
                              <w:pStyle w:val="Zwykytekst"/>
                              <w:rPr>
                                <w:sz w:val="16"/>
                                <w:szCs w:val="16"/>
                              </w:rPr>
                            </w:pPr>
                            <w:r w:rsidRPr="008D29FD">
                              <w:rPr>
                                <w:sz w:val="16"/>
                                <w:szCs w:val="16"/>
                              </w:rPr>
                              <w:t xml:space="preserve">powinny to być tygle aluminiowe do analizy DSC o poj. 40 mikrolitrów z pinem zalecane przez producenta do apartów DSC Mettler-Toledo </w:t>
                            </w:r>
                          </w:p>
                          <w:p w:rsidR="00953D56" w:rsidRPr="008D29FD" w:rsidRDefault="00953D56" w:rsidP="00185D8F">
                            <w:pPr>
                              <w:pStyle w:val="Zwykytekst"/>
                              <w:rPr>
                                <w:sz w:val="16"/>
                                <w:szCs w:val="16"/>
                              </w:rPr>
                            </w:pPr>
                            <w:r w:rsidRPr="008D29FD">
                              <w:rPr>
                                <w:sz w:val="16"/>
                                <w:szCs w:val="16"/>
                              </w:rPr>
                              <w:t>Aparaty DSC wymagają kalibracji i kalibrowane są na konkretne tygle, dedykowane do pracy tych urządzeń. Po takiej kalibracji takie tygle muszą być użyte  do prowadzenia analiz. W związku z tym zakup innych tygli może bardzo utrudniać kalibrację urządzeń i prowadzenie pomiarów, wręcz je uniemożliwiać w przypadku np. nie zachowania wymiarów tygli i wielkości pinu, które dostosowane są wielkości celi i sensorów, na których te tygle się umieszcza w czasie analiz. Kalibracje na tygle nie zalecane przez producenta może wymagać wezwania serwisu, co oczywiści generuje dodatkowe koszty.</w:t>
                            </w:r>
                          </w:p>
                        </w:tc>
                      </w:tr>
                    </w:tbl>
                    <w:p w:rsidR="00953D56" w:rsidRDefault="00953D56" w:rsidP="001E6DC7"/>
                  </w:txbxContent>
                </v:textbox>
              </v:shape>
            </w:pict>
          </mc:Fallback>
        </mc:AlternateContent>
      </w: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0E49AA" w:rsidP="00D51FA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93980</wp:posOffset>
                </wp:positionV>
                <wp:extent cx="4382135" cy="1053465"/>
                <wp:effectExtent l="9525" t="12065" r="8890" b="1079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D56" w:rsidRDefault="00953D56" w:rsidP="005058C1"/>
                          <w:tbl>
                            <w:tblPr>
                              <w:tblW w:w="680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1134"/>
                            </w:tblGrid>
                            <w:tr w:rsidR="00953D56" w:rsidRPr="008D29FD" w:rsidTr="001E6DC7">
                              <w:trPr>
                                <w:trHeight w:val="300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 w:themeFill="text1"/>
                                  <w:noWrap/>
                                  <w:vAlign w:val="bottom"/>
                                  <w:hideMark/>
                                </w:tcPr>
                                <w:p w:rsidR="00953D56" w:rsidRPr="001E6DC7" w:rsidRDefault="00953D56" w:rsidP="00185D8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1E6DC7">
                                    <w:rPr>
                                      <w:rFonts w:ascii="Times New Roman" w:eastAsia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Lp.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 w:themeFill="text1"/>
                                  <w:noWrap/>
                                  <w:vAlign w:val="bottom"/>
                                  <w:hideMark/>
                                </w:tcPr>
                                <w:p w:rsidR="00953D56" w:rsidRPr="001E6DC7" w:rsidRDefault="00953D56" w:rsidP="00185D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1E6DC7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eastAsia="pl-PL"/>
                                    </w:rPr>
                                    <w:t>ilość</w:t>
                                  </w:r>
                                </w:p>
                              </w:tc>
                            </w:tr>
                            <w:tr w:rsidR="00953D56" w:rsidRPr="008D29FD" w:rsidTr="00185D8F">
                              <w:trPr>
                                <w:trHeight w:val="300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953D56" w:rsidRPr="00B85BBA" w:rsidRDefault="00953D56" w:rsidP="005058C1">
                                  <w:pPr>
                                    <w:pStyle w:val="Akapitzlist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B85BB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Aceton, cz.d.a.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:rsidR="00953D56" w:rsidRPr="008D29FD" w:rsidRDefault="00953D56" w:rsidP="00185D8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>5 x</w:t>
                                  </w:r>
                                  <w:r w:rsidRPr="008D29F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1 l</w:t>
                                  </w:r>
                                </w:p>
                              </w:tc>
                            </w:tr>
                          </w:tbl>
                          <w:p w:rsidR="00953D56" w:rsidRDefault="00953D56" w:rsidP="005058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410.45pt;margin-top:7.4pt;width:345.05pt;height:82.9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S9KwIAAFkEAAAOAAAAZHJzL2Uyb0RvYy54bWysVNuO0zAQfUfiHyy/0yS9LN2o6WrpUoS0&#10;XKRdPmDiOImFYxvbbVK+nrGTlgoQD4g8WL6Mj8+cM5PN3dBJcuTWCa0Kms1SSrhiuhKqKeiX5/2r&#10;NSXOg6pAasULeuKO3m1fvtj0Judz3WpZcUsQRLm8NwVtvTd5kjjW8g7cTBuu8LDWtgOPS9sklYUe&#10;0TuZzNP0Jum1rYzVjDuHuw/jId1G/LrmzH+qa8c9kQVFbj6ONo5lGJPtBvLGgmkFm2jAP7DoQCh8&#10;9AL1AB7IwYrfoDrBrHa69jOmu0TXtWA85oDZZOkv2Ty1YHjMBcVx5iKT+3+w7OPxsyWiQu8oUdCh&#10;Rc988OSNHsh8FeTpjcsx6slgnB9wP4SGVJ151OyrI0rvWlANv7dW9y2HCull4WZydXXEcQGk7D/o&#10;Ct+Bg9cRaKhtFwBRDYLoaNPpYk3gwnBzuVjPs8WKEoZnWbpaLG8iuwTy83VjnX/HdUfCpKAWvY/w&#10;cHx0PtCB/BwS6Wspqr2QMi5sU+6kJUfAOtnHL2aAWV6HSUX6gt6uUJm/Q6Tx+xNEJzwWvBRdQdeX&#10;IMiDbm9VFcvRg5DjHClLNQkZtBtV9EM5TJZN/pS6OqGyVo/1jf2Ik1bb75T0WNsFdd8OYDkl8r1C&#10;d26z5TI0Q1wsV6/nuLDXJ+X1CSiGUAX1lIzTnR8b6GCsaFp86VwP9+joXkStg/Ujq4k+1m+0YOq1&#10;0CDX6xj184+w/QEAAP//AwBQSwMEFAAGAAgAAAAhAAPlLPPeAAAACwEAAA8AAABkcnMvZG93bnJl&#10;di54bWxMj8FOwzAQRO9I/IO1SFwq6qSQEkKcCir1xKmh3N14SSLidbDdNv17tqdy29E8zc6Uq8kO&#10;4og+9I4UpPMEBFLjTE+tgt3n5iEHEaImowdHqOCMAVbV7U2pC+NOtMVjHVvBIRQKraCLcSykDE2H&#10;Voe5G5HY+3be6sjSt9J4feJwO8hFkiyl1T3xh06PuO6w+akPVsHyt36cfXyZGW3Pm3ff2Mysd5lS&#10;93fT2yuIiFO8wnCpz9Wh4k57dyATxKAgXyQvjLLxxBMuQJamvG7PV548g6xK+X9D9QcAAP//AwBQ&#10;SwECLQAUAAYACAAAACEAtoM4kv4AAADhAQAAEwAAAAAAAAAAAAAAAAAAAAAAW0NvbnRlbnRfVHlw&#10;ZXNdLnhtbFBLAQItABQABgAIAAAAIQA4/SH/1gAAAJQBAAALAAAAAAAAAAAAAAAAAC8BAABfcmVs&#10;cy8ucmVsc1BLAQItABQABgAIAAAAIQAnshS9KwIAAFkEAAAOAAAAAAAAAAAAAAAAAC4CAABkcnMv&#10;ZTJvRG9jLnhtbFBLAQItABQABgAIAAAAIQAD5Szz3gAAAAsBAAAPAAAAAAAAAAAAAAAAAIUEAABk&#10;cnMvZG93bnJldi54bWxQSwUGAAAAAAQABADzAAAAkAUAAAAA&#10;">
                <v:textbox style="mso-fit-shape-to-text:t">
                  <w:txbxContent>
                    <w:p w:rsidR="00953D56" w:rsidRDefault="00953D56" w:rsidP="005058C1"/>
                    <w:tbl>
                      <w:tblPr>
                        <w:tblW w:w="680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1134"/>
                      </w:tblGrid>
                      <w:tr w:rsidR="00953D56" w:rsidRPr="008D29FD" w:rsidTr="001E6DC7">
                        <w:trPr>
                          <w:trHeight w:val="300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 w:themeFill="text1"/>
                            <w:noWrap/>
                            <w:vAlign w:val="bottom"/>
                            <w:hideMark/>
                          </w:tcPr>
                          <w:p w:rsidR="00953D56" w:rsidRPr="001E6DC7" w:rsidRDefault="00953D56" w:rsidP="00185D8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1E6DC7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  <w:t xml:space="preserve">Lp.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 w:themeFill="text1"/>
                            <w:noWrap/>
                            <w:vAlign w:val="bottom"/>
                            <w:hideMark/>
                          </w:tcPr>
                          <w:p w:rsidR="00953D56" w:rsidRPr="001E6DC7" w:rsidRDefault="00953D56" w:rsidP="00185D8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1E6DC7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eastAsia="pl-PL"/>
                              </w:rPr>
                              <w:t>ilość</w:t>
                            </w:r>
                          </w:p>
                        </w:tc>
                      </w:tr>
                      <w:tr w:rsidR="00953D56" w:rsidRPr="008D29FD" w:rsidTr="00185D8F">
                        <w:trPr>
                          <w:trHeight w:val="300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953D56" w:rsidRPr="00B85BBA" w:rsidRDefault="00953D56" w:rsidP="005058C1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B85BB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Aceton, cz.d.a.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:rsidR="00953D56" w:rsidRPr="008D29FD" w:rsidRDefault="00953D56" w:rsidP="00185D8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5 x</w:t>
                            </w:r>
                            <w:r w:rsidRPr="008D29FD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 1 l</w:t>
                            </w:r>
                          </w:p>
                        </w:tc>
                      </w:tr>
                    </w:tbl>
                    <w:p w:rsidR="00953D56" w:rsidRDefault="00953D56" w:rsidP="005058C1"/>
                  </w:txbxContent>
                </v:textbox>
              </v:shape>
            </w:pict>
          </mc:Fallback>
        </mc:AlternateContent>
      </w: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Default="001E6DC7" w:rsidP="00D51FA6">
      <w:pPr>
        <w:pStyle w:val="Bezodstpw"/>
        <w:rPr>
          <w:rFonts w:ascii="Times New Roman" w:hAnsi="Times New Roman" w:cs="Times New Roman"/>
        </w:rPr>
      </w:pPr>
    </w:p>
    <w:p w:rsidR="001E6DC7" w:rsidRPr="001E6DC7" w:rsidRDefault="001E6DC7" w:rsidP="00D51FA6">
      <w:pPr>
        <w:pStyle w:val="Bezodstpw"/>
        <w:rPr>
          <w:rFonts w:ascii="Times New Roman" w:hAnsi="Times New Roman" w:cs="Times New Roman"/>
        </w:rPr>
      </w:pPr>
    </w:p>
    <w:sectPr w:rsidR="001E6DC7" w:rsidRPr="001E6DC7" w:rsidSect="00817499">
      <w:pgSz w:w="16838" w:h="11906" w:orient="landscape"/>
      <w:pgMar w:top="851" w:right="39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DD" w:rsidRDefault="00EF78DD" w:rsidP="00817499">
      <w:pPr>
        <w:spacing w:after="0" w:line="240" w:lineRule="auto"/>
      </w:pPr>
      <w:r>
        <w:separator/>
      </w:r>
    </w:p>
  </w:endnote>
  <w:endnote w:type="continuationSeparator" w:id="0">
    <w:p w:rsidR="00EF78DD" w:rsidRDefault="00EF78DD" w:rsidP="0081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DD" w:rsidRDefault="00EF78DD" w:rsidP="00817499">
      <w:pPr>
        <w:spacing w:after="0" w:line="240" w:lineRule="auto"/>
      </w:pPr>
      <w:r>
        <w:separator/>
      </w:r>
    </w:p>
  </w:footnote>
  <w:footnote w:type="continuationSeparator" w:id="0">
    <w:p w:rsidR="00EF78DD" w:rsidRDefault="00EF78DD" w:rsidP="0081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480"/>
    <w:multiLevelType w:val="hybridMultilevel"/>
    <w:tmpl w:val="0AE8B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7AC2"/>
    <w:multiLevelType w:val="hybridMultilevel"/>
    <w:tmpl w:val="8122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5CC0"/>
    <w:multiLevelType w:val="hybridMultilevel"/>
    <w:tmpl w:val="D4FE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71C7"/>
    <w:multiLevelType w:val="hybridMultilevel"/>
    <w:tmpl w:val="43D82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51FBE"/>
    <w:multiLevelType w:val="hybridMultilevel"/>
    <w:tmpl w:val="C58E5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6DD6"/>
    <w:multiLevelType w:val="hybridMultilevel"/>
    <w:tmpl w:val="3B18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777"/>
    <w:multiLevelType w:val="hybridMultilevel"/>
    <w:tmpl w:val="1EA6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5CFD"/>
    <w:multiLevelType w:val="hybridMultilevel"/>
    <w:tmpl w:val="5A2A5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33FB1"/>
    <w:multiLevelType w:val="hybridMultilevel"/>
    <w:tmpl w:val="49FE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D75D9"/>
    <w:multiLevelType w:val="hybridMultilevel"/>
    <w:tmpl w:val="3B18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4B89"/>
    <w:multiLevelType w:val="hybridMultilevel"/>
    <w:tmpl w:val="1EA6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A4A84"/>
    <w:multiLevelType w:val="hybridMultilevel"/>
    <w:tmpl w:val="E52E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41C0"/>
    <w:multiLevelType w:val="hybridMultilevel"/>
    <w:tmpl w:val="69A4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D0548"/>
    <w:multiLevelType w:val="hybridMultilevel"/>
    <w:tmpl w:val="9C46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698D"/>
    <w:multiLevelType w:val="hybridMultilevel"/>
    <w:tmpl w:val="7366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3266C"/>
    <w:multiLevelType w:val="hybridMultilevel"/>
    <w:tmpl w:val="485E9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D754D"/>
    <w:multiLevelType w:val="hybridMultilevel"/>
    <w:tmpl w:val="9382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00DEB"/>
    <w:multiLevelType w:val="hybridMultilevel"/>
    <w:tmpl w:val="5698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9101C"/>
    <w:multiLevelType w:val="hybridMultilevel"/>
    <w:tmpl w:val="5F32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D4C"/>
    <w:multiLevelType w:val="hybridMultilevel"/>
    <w:tmpl w:val="E3CEE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32C49"/>
    <w:multiLevelType w:val="hybridMultilevel"/>
    <w:tmpl w:val="4BCC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26E91"/>
    <w:multiLevelType w:val="hybridMultilevel"/>
    <w:tmpl w:val="D1B0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A5923"/>
    <w:multiLevelType w:val="hybridMultilevel"/>
    <w:tmpl w:val="C4988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47168"/>
    <w:multiLevelType w:val="hybridMultilevel"/>
    <w:tmpl w:val="0286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71558"/>
    <w:multiLevelType w:val="hybridMultilevel"/>
    <w:tmpl w:val="C776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6"/>
  </w:num>
  <w:num w:numId="5">
    <w:abstractNumId w:val="10"/>
  </w:num>
  <w:num w:numId="6">
    <w:abstractNumId w:val="20"/>
  </w:num>
  <w:num w:numId="7">
    <w:abstractNumId w:val="11"/>
  </w:num>
  <w:num w:numId="8">
    <w:abstractNumId w:val="0"/>
  </w:num>
  <w:num w:numId="9">
    <w:abstractNumId w:val="22"/>
  </w:num>
  <w:num w:numId="10">
    <w:abstractNumId w:val="23"/>
  </w:num>
  <w:num w:numId="11">
    <w:abstractNumId w:val="4"/>
  </w:num>
  <w:num w:numId="12">
    <w:abstractNumId w:val="3"/>
  </w:num>
  <w:num w:numId="13">
    <w:abstractNumId w:val="19"/>
  </w:num>
  <w:num w:numId="14">
    <w:abstractNumId w:val="21"/>
  </w:num>
  <w:num w:numId="15">
    <w:abstractNumId w:val="16"/>
  </w:num>
  <w:num w:numId="16">
    <w:abstractNumId w:val="8"/>
  </w:num>
  <w:num w:numId="17">
    <w:abstractNumId w:val="13"/>
  </w:num>
  <w:num w:numId="18">
    <w:abstractNumId w:val="15"/>
  </w:num>
  <w:num w:numId="19">
    <w:abstractNumId w:val="17"/>
  </w:num>
  <w:num w:numId="20">
    <w:abstractNumId w:val="1"/>
  </w:num>
  <w:num w:numId="21">
    <w:abstractNumId w:val="2"/>
  </w:num>
  <w:num w:numId="22">
    <w:abstractNumId w:val="5"/>
  </w:num>
  <w:num w:numId="23">
    <w:abstractNumId w:val="9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EB"/>
    <w:rsid w:val="000E49AA"/>
    <w:rsid w:val="00123697"/>
    <w:rsid w:val="00185D8F"/>
    <w:rsid w:val="001C1E8D"/>
    <w:rsid w:val="001E6DC7"/>
    <w:rsid w:val="001F63F9"/>
    <w:rsid w:val="00244123"/>
    <w:rsid w:val="002B0390"/>
    <w:rsid w:val="002B5BDB"/>
    <w:rsid w:val="003E45B6"/>
    <w:rsid w:val="00433CB8"/>
    <w:rsid w:val="004635B0"/>
    <w:rsid w:val="00471DAD"/>
    <w:rsid w:val="005058C1"/>
    <w:rsid w:val="00510C06"/>
    <w:rsid w:val="00542410"/>
    <w:rsid w:val="00560D8E"/>
    <w:rsid w:val="005B21F6"/>
    <w:rsid w:val="005E23E9"/>
    <w:rsid w:val="006150D1"/>
    <w:rsid w:val="00622271"/>
    <w:rsid w:val="00656A66"/>
    <w:rsid w:val="006E0A0C"/>
    <w:rsid w:val="00726FE6"/>
    <w:rsid w:val="00777E62"/>
    <w:rsid w:val="00817499"/>
    <w:rsid w:val="00843C7C"/>
    <w:rsid w:val="008C1ABD"/>
    <w:rsid w:val="008F5D09"/>
    <w:rsid w:val="009470C4"/>
    <w:rsid w:val="00950F1C"/>
    <w:rsid w:val="00953D56"/>
    <w:rsid w:val="0096252F"/>
    <w:rsid w:val="009E175F"/>
    <w:rsid w:val="00A75785"/>
    <w:rsid w:val="00AA1EC9"/>
    <w:rsid w:val="00B0566A"/>
    <w:rsid w:val="00BB34EB"/>
    <w:rsid w:val="00BC250A"/>
    <w:rsid w:val="00BF47D7"/>
    <w:rsid w:val="00D01981"/>
    <w:rsid w:val="00D51FA6"/>
    <w:rsid w:val="00D548A6"/>
    <w:rsid w:val="00DA4324"/>
    <w:rsid w:val="00DB6108"/>
    <w:rsid w:val="00DD72BE"/>
    <w:rsid w:val="00ED4563"/>
    <w:rsid w:val="00EF78DD"/>
    <w:rsid w:val="00F5152B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56EC6-4DBB-4EB1-B712-4A7521AB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5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50A"/>
    <w:pPr>
      <w:spacing w:after="200" w:line="276" w:lineRule="auto"/>
      <w:ind w:left="720"/>
      <w:contextualSpacing/>
    </w:pPr>
    <w:rPr>
      <w:lang w:val="en-US"/>
    </w:rPr>
  </w:style>
  <w:style w:type="paragraph" w:styleId="Bezodstpw">
    <w:name w:val="No Spacing"/>
    <w:uiPriority w:val="1"/>
    <w:qFormat/>
    <w:rsid w:val="00560D8E"/>
    <w:pPr>
      <w:spacing w:after="0" w:line="240" w:lineRule="auto"/>
    </w:pPr>
    <w:rPr>
      <w:b/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108"/>
    <w:rPr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108"/>
    <w:pPr>
      <w:spacing w:after="0" w:line="240" w:lineRule="auto"/>
    </w:pPr>
    <w:rPr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B610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DB610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B6108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DB6108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C0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E6D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6D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0629-C28A-4D02-AA4D-366622FB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Salamon</dc:creator>
  <cp:lastModifiedBy>Magdalena Salamon</cp:lastModifiedBy>
  <cp:revision>2</cp:revision>
  <dcterms:created xsi:type="dcterms:W3CDTF">2018-10-04T12:28:00Z</dcterms:created>
  <dcterms:modified xsi:type="dcterms:W3CDTF">2018-10-04T12:28:00Z</dcterms:modified>
</cp:coreProperties>
</file>