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65716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260CA" w:rsidRPr="00B260CA">
        <w:rPr>
          <w:b/>
          <w:sz w:val="24"/>
        </w:rPr>
        <w:t>NA/P/326/2018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260CA" w:rsidRPr="00B260CA">
        <w:rPr>
          <w:b/>
        </w:rPr>
        <w:t>przetarg</w:t>
      </w:r>
      <w:r w:rsidR="00665716">
        <w:rPr>
          <w:b/>
        </w:rPr>
        <w:t>u</w:t>
      </w:r>
      <w:r w:rsidR="00B260CA" w:rsidRPr="00B260CA">
        <w:rPr>
          <w:b/>
        </w:rPr>
        <w:t xml:space="preserve"> nieograniczon</w:t>
      </w:r>
      <w:r w:rsidR="00665716">
        <w:rPr>
          <w:b/>
        </w:rPr>
        <w:t>ego</w:t>
      </w:r>
      <w:r w:rsidR="00753DC1">
        <w:t xml:space="preserve"> na:</w:t>
      </w:r>
    </w:p>
    <w:p w:rsidR="0000184A" w:rsidRDefault="00B260C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260CA">
        <w:rPr>
          <w:b/>
          <w:sz w:val="24"/>
          <w:szCs w:val="24"/>
        </w:rPr>
        <w:t xml:space="preserve">Remont szachtu zewnętrznego (od strony północnej) przy budynku „H” oraz szachtu zewnętrznego (od strony północnej budynku „K” Politechniki Rzeszowskiej przy </w:t>
      </w:r>
      <w:r w:rsidR="00665716">
        <w:rPr>
          <w:b/>
          <w:sz w:val="24"/>
          <w:szCs w:val="24"/>
        </w:rPr>
        <w:br/>
      </w:r>
      <w:bookmarkStart w:id="0" w:name="_GoBack"/>
      <w:bookmarkEnd w:id="0"/>
      <w:r w:rsidRPr="00B260CA">
        <w:rPr>
          <w:b/>
          <w:sz w:val="24"/>
          <w:szCs w:val="24"/>
        </w:rPr>
        <w:t>al. Powstańców Warszawy 6 w Rzeszowie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260CA" w:rsidRPr="00B260CA">
        <w:rPr>
          <w:sz w:val="24"/>
          <w:szCs w:val="24"/>
        </w:rPr>
        <w:t>(</w:t>
      </w:r>
      <w:proofErr w:type="spellStart"/>
      <w:r w:rsidR="00B260CA" w:rsidRPr="00B260CA">
        <w:rPr>
          <w:sz w:val="24"/>
          <w:szCs w:val="24"/>
        </w:rPr>
        <w:t>t.j</w:t>
      </w:r>
      <w:proofErr w:type="spellEnd"/>
      <w:r w:rsidR="00B260CA" w:rsidRPr="00B260CA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260CA" w:rsidRPr="00B260CA">
        <w:rPr>
          <w:sz w:val="24"/>
          <w:szCs w:val="24"/>
        </w:rPr>
        <w:t>(</w:t>
      </w:r>
      <w:proofErr w:type="spellStart"/>
      <w:r w:rsidR="00B260CA" w:rsidRPr="00B260CA">
        <w:rPr>
          <w:sz w:val="24"/>
          <w:szCs w:val="24"/>
        </w:rPr>
        <w:t>t.j</w:t>
      </w:r>
      <w:proofErr w:type="spellEnd"/>
      <w:r w:rsidR="00B260CA" w:rsidRPr="00B260CA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260CA" w:rsidRPr="00B260CA">
        <w:rPr>
          <w:sz w:val="24"/>
          <w:szCs w:val="24"/>
        </w:rPr>
        <w:t>(</w:t>
      </w:r>
      <w:proofErr w:type="spellStart"/>
      <w:r w:rsidR="00B260CA" w:rsidRPr="00B260CA">
        <w:rPr>
          <w:sz w:val="24"/>
          <w:szCs w:val="24"/>
        </w:rPr>
        <w:t>t.j</w:t>
      </w:r>
      <w:proofErr w:type="spellEnd"/>
      <w:r w:rsidR="00B260CA" w:rsidRPr="00B260CA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61B" w:rsidRDefault="00C0061B">
      <w:r>
        <w:separator/>
      </w:r>
    </w:p>
  </w:endnote>
  <w:endnote w:type="continuationSeparator" w:id="0">
    <w:p w:rsidR="00C0061B" w:rsidRDefault="00C00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57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57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CA" w:rsidRDefault="00B260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61B" w:rsidRDefault="00C0061B">
      <w:r>
        <w:separator/>
      </w:r>
    </w:p>
  </w:footnote>
  <w:footnote w:type="continuationSeparator" w:id="0">
    <w:p w:rsidR="00C0061B" w:rsidRDefault="00C0061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CA" w:rsidRDefault="00B260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CA" w:rsidRDefault="00B260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CA" w:rsidRDefault="00B260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61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5716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0CA"/>
    <w:rsid w:val="00B26102"/>
    <w:rsid w:val="00B45ED4"/>
    <w:rsid w:val="00B54FB4"/>
    <w:rsid w:val="00BE6092"/>
    <w:rsid w:val="00C0061B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59E80D-554D-430B-91D7-76DBB10F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3F59E-14A8-48F5-8AEB-B8C0BF2F0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2018-10-10T11:28:00Z</dcterms:created>
  <dcterms:modified xsi:type="dcterms:W3CDTF">2018-10-10T11:29:00Z</dcterms:modified>
</cp:coreProperties>
</file>