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F8" w:rsidRDefault="00011E79" w:rsidP="00D30AF8">
      <w:pPr>
        <w:pStyle w:val="Nagwek5"/>
        <w:spacing w:after="0" w:line="276" w:lineRule="auto"/>
        <w:jc w:val="right"/>
        <w:rPr>
          <w:b w:val="0"/>
          <w:sz w:val="24"/>
          <w:szCs w:val="24"/>
        </w:rPr>
      </w:pPr>
      <w:r w:rsidRPr="00011E79">
        <w:rPr>
          <w:b w:val="0"/>
          <w:sz w:val="24"/>
          <w:szCs w:val="24"/>
        </w:rPr>
        <w:t>Rzeszów</w:t>
      </w:r>
      <w:r w:rsidR="00D30AF8" w:rsidRPr="00D30AF8">
        <w:rPr>
          <w:b w:val="0"/>
          <w:sz w:val="24"/>
          <w:szCs w:val="24"/>
        </w:rPr>
        <w:t xml:space="preserve">, </w:t>
      </w:r>
      <w:r w:rsidRPr="00011E79">
        <w:rPr>
          <w:b w:val="0"/>
          <w:sz w:val="24"/>
          <w:szCs w:val="24"/>
        </w:rPr>
        <w:t>2018-10-</w:t>
      </w:r>
      <w:r w:rsidR="005F1659">
        <w:rPr>
          <w:b w:val="0"/>
          <w:sz w:val="24"/>
          <w:szCs w:val="24"/>
        </w:rPr>
        <w:t>25</w:t>
      </w:r>
    </w:p>
    <w:p w:rsidR="00D30AF8" w:rsidRDefault="00D30AF8" w:rsidP="00D30AF8"/>
    <w:p w:rsidR="00771480" w:rsidRPr="00FB0DC3" w:rsidRDefault="00771480" w:rsidP="00771480">
      <w:pPr>
        <w:spacing w:after="120"/>
        <w:rPr>
          <w:b/>
          <w:sz w:val="24"/>
          <w:szCs w:val="24"/>
        </w:rPr>
      </w:pPr>
      <w:r w:rsidRPr="00771480">
        <w:rPr>
          <w:sz w:val="24"/>
          <w:szCs w:val="24"/>
        </w:rPr>
        <w:t>Znak sprawy:</w:t>
      </w:r>
      <w:r w:rsidRPr="00771480">
        <w:rPr>
          <w:b/>
          <w:sz w:val="24"/>
          <w:szCs w:val="24"/>
        </w:rPr>
        <w:t xml:space="preserve"> </w:t>
      </w:r>
      <w:r w:rsidR="00011E79" w:rsidRPr="00011E79">
        <w:rPr>
          <w:b/>
          <w:sz w:val="24"/>
          <w:szCs w:val="24"/>
        </w:rPr>
        <w:t>NA/O/339/2018</w:t>
      </w:r>
    </w:p>
    <w:p w:rsidR="00771480" w:rsidRDefault="00771480" w:rsidP="00E73F21">
      <w:pPr>
        <w:pStyle w:val="Nagwek5"/>
        <w:spacing w:after="0" w:line="276" w:lineRule="auto"/>
        <w:rPr>
          <w:spacing w:val="20"/>
          <w:sz w:val="28"/>
          <w:szCs w:val="28"/>
        </w:rPr>
      </w:pPr>
    </w:p>
    <w:p w:rsidR="00E73F21" w:rsidRDefault="0005576B" w:rsidP="00E73F21">
      <w:pPr>
        <w:pStyle w:val="Nagwek5"/>
        <w:spacing w:after="0" w:line="276" w:lineRule="auto"/>
        <w:rPr>
          <w:spacing w:val="20"/>
          <w:sz w:val="28"/>
          <w:szCs w:val="28"/>
        </w:rPr>
      </w:pPr>
      <w:r w:rsidRPr="0005576B">
        <w:rPr>
          <w:spacing w:val="20"/>
          <w:sz w:val="28"/>
          <w:szCs w:val="28"/>
        </w:rPr>
        <w:t xml:space="preserve">OGŁOSZENIE </w:t>
      </w:r>
    </w:p>
    <w:p w:rsidR="0005576B" w:rsidRDefault="00E73F21" w:rsidP="00E73F21">
      <w:pPr>
        <w:pStyle w:val="Nagwek5"/>
        <w:spacing w:after="120" w:line="276" w:lineRule="auto"/>
        <w:rPr>
          <w:spacing w:val="20"/>
          <w:sz w:val="28"/>
          <w:szCs w:val="28"/>
        </w:rPr>
      </w:pPr>
      <w:r>
        <w:rPr>
          <w:spacing w:val="20"/>
          <w:sz w:val="28"/>
          <w:szCs w:val="28"/>
        </w:rPr>
        <w:t>o udzielanym zamówieniu</w:t>
      </w:r>
    </w:p>
    <w:p w:rsidR="00E73F21" w:rsidRDefault="00D13724" w:rsidP="00E73F21">
      <w:pPr>
        <w:spacing w:after="120"/>
        <w:jc w:val="center"/>
        <w:rPr>
          <w:b/>
          <w:sz w:val="28"/>
          <w:szCs w:val="28"/>
        </w:rPr>
      </w:pPr>
      <w:r w:rsidRPr="00D13724">
        <w:rPr>
          <w:b/>
          <w:sz w:val="28"/>
          <w:szCs w:val="28"/>
        </w:rPr>
        <w:t xml:space="preserve">na </w:t>
      </w:r>
    </w:p>
    <w:p w:rsidR="00D13724" w:rsidRPr="00E73F21" w:rsidRDefault="00011E79" w:rsidP="00466550">
      <w:pPr>
        <w:spacing w:after="120"/>
        <w:jc w:val="center"/>
        <w:rPr>
          <w:b/>
          <w:sz w:val="24"/>
          <w:szCs w:val="24"/>
        </w:rPr>
      </w:pPr>
      <w:r w:rsidRPr="00011E79">
        <w:rPr>
          <w:b/>
          <w:i/>
          <w:sz w:val="24"/>
          <w:szCs w:val="24"/>
        </w:rPr>
        <w:t xml:space="preserve">Aktualizacja licencji oprogramowania do symulacji procesów transportowych dla Katedra Silników Spalinowych i Transportu </w:t>
      </w:r>
      <w:proofErr w:type="spellStart"/>
      <w:r w:rsidRPr="00011E79">
        <w:rPr>
          <w:b/>
          <w:i/>
          <w:sz w:val="24"/>
          <w:szCs w:val="24"/>
        </w:rPr>
        <w:t>PRz.</w:t>
      </w:r>
      <w:proofErr w:type="spellEnd"/>
    </w:p>
    <w:p w:rsidR="00771480" w:rsidRDefault="00771480" w:rsidP="00561160">
      <w:pPr>
        <w:spacing w:after="120"/>
        <w:jc w:val="both"/>
        <w:rPr>
          <w:b/>
          <w:sz w:val="22"/>
          <w:szCs w:val="22"/>
        </w:rPr>
      </w:pPr>
    </w:p>
    <w:p w:rsidR="00606A63" w:rsidRPr="00065609" w:rsidRDefault="00606A63" w:rsidP="00606A63">
      <w:pPr>
        <w:spacing w:after="80"/>
        <w:jc w:val="both"/>
        <w:rPr>
          <w:i/>
          <w:sz w:val="22"/>
          <w:szCs w:val="22"/>
        </w:rPr>
      </w:pPr>
      <w:r w:rsidRPr="00065609">
        <w:rPr>
          <w:i/>
          <w:sz w:val="22"/>
          <w:szCs w:val="22"/>
        </w:rPr>
        <w:t xml:space="preserve">Postępowanie o udzielenie zamówienia prowadzone jest z pominięciem przepisów ustawy z dnia 29 stycznia 2004 roku Prawo zamówień publicznych </w:t>
      </w:r>
      <w:r w:rsidR="00011E79" w:rsidRPr="00011E79">
        <w:rPr>
          <w:i/>
          <w:sz w:val="22"/>
          <w:szCs w:val="22"/>
        </w:rPr>
        <w:t>(</w:t>
      </w:r>
      <w:proofErr w:type="spellStart"/>
      <w:r w:rsidR="00011E79" w:rsidRPr="00011E79">
        <w:rPr>
          <w:i/>
          <w:sz w:val="22"/>
          <w:szCs w:val="22"/>
        </w:rPr>
        <w:t>t.j</w:t>
      </w:r>
      <w:proofErr w:type="spellEnd"/>
      <w:r w:rsidR="00011E79" w:rsidRPr="00011E79">
        <w:rPr>
          <w:i/>
          <w:sz w:val="22"/>
          <w:szCs w:val="22"/>
        </w:rPr>
        <w:t>. Dz. U. z 2017 r. poz. 1579 z późn. zm.)</w:t>
      </w:r>
      <w:r w:rsidRPr="00065609">
        <w:rPr>
          <w:i/>
          <w:sz w:val="22"/>
          <w:szCs w:val="22"/>
        </w:rPr>
        <w:t>.</w:t>
      </w:r>
    </w:p>
    <w:p w:rsidR="00606A63" w:rsidRPr="00065609" w:rsidRDefault="00606A63" w:rsidP="00065609">
      <w:pPr>
        <w:jc w:val="both"/>
        <w:rPr>
          <w:i/>
          <w:sz w:val="22"/>
          <w:szCs w:val="22"/>
        </w:rPr>
      </w:pPr>
      <w:r w:rsidRPr="00065609">
        <w:rPr>
          <w:i/>
          <w:sz w:val="22"/>
          <w:szCs w:val="22"/>
        </w:rPr>
        <w:t xml:space="preserve">Podstawa prawna: </w:t>
      </w:r>
    </w:p>
    <w:p w:rsidR="00606A63" w:rsidRPr="00065609" w:rsidRDefault="00011E79" w:rsidP="00606A63">
      <w:pPr>
        <w:spacing w:after="80"/>
        <w:jc w:val="both"/>
        <w:rPr>
          <w:i/>
          <w:sz w:val="22"/>
          <w:szCs w:val="22"/>
        </w:rPr>
      </w:pPr>
      <w:r w:rsidRPr="00011E79">
        <w:rPr>
          <w:i/>
          <w:sz w:val="22"/>
          <w:szCs w:val="22"/>
        </w:rPr>
        <w:t>Art. 4d ust. 1 pkt 1</w:t>
      </w:r>
      <w:r w:rsidR="00606A63" w:rsidRPr="00065609">
        <w:rPr>
          <w:i/>
          <w:sz w:val="22"/>
          <w:szCs w:val="22"/>
        </w:rPr>
        <w:t xml:space="preserve"> ustawy z dnia 29 stycznia 2004 roku Prawo zamówień publicznych </w:t>
      </w:r>
      <w:r w:rsidRPr="00011E79">
        <w:rPr>
          <w:i/>
          <w:sz w:val="22"/>
          <w:szCs w:val="22"/>
        </w:rPr>
        <w:t>(</w:t>
      </w:r>
      <w:proofErr w:type="spellStart"/>
      <w:r w:rsidRPr="00011E79">
        <w:rPr>
          <w:i/>
          <w:sz w:val="22"/>
          <w:szCs w:val="22"/>
        </w:rPr>
        <w:t>t.j</w:t>
      </w:r>
      <w:proofErr w:type="spellEnd"/>
      <w:r w:rsidRPr="00011E79">
        <w:rPr>
          <w:i/>
          <w:sz w:val="22"/>
          <w:szCs w:val="22"/>
        </w:rPr>
        <w:t>. Dz. U. z 2017 r. poz. 1579 z późn. zm.)</w:t>
      </w:r>
      <w:r w:rsidR="00606A63" w:rsidRPr="00065609">
        <w:rPr>
          <w:i/>
          <w:sz w:val="22"/>
          <w:szCs w:val="22"/>
        </w:rPr>
        <w:t>:</w:t>
      </w:r>
    </w:p>
    <w:p w:rsidR="00606A63" w:rsidRPr="00606A63" w:rsidRDefault="00011E79" w:rsidP="00606A63">
      <w:pPr>
        <w:spacing w:after="80"/>
        <w:jc w:val="both"/>
        <w:rPr>
          <w:i/>
        </w:rPr>
      </w:pPr>
      <w:r w:rsidRPr="00011E79">
        <w:rPr>
          <w:i/>
        </w:rPr>
        <w:t>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251BD8" w:rsidRDefault="00251BD8" w:rsidP="005E174B">
      <w:pPr>
        <w:spacing w:after="120"/>
        <w:jc w:val="both"/>
        <w:rPr>
          <w:sz w:val="22"/>
          <w:szCs w:val="22"/>
        </w:rPr>
      </w:pPr>
    </w:p>
    <w:p w:rsidR="00771480" w:rsidRDefault="00935677" w:rsidP="00B635A4">
      <w:pPr>
        <w:numPr>
          <w:ilvl w:val="0"/>
          <w:numId w:val="21"/>
        </w:numPr>
        <w:spacing w:after="120"/>
        <w:ind w:left="426" w:hanging="426"/>
        <w:jc w:val="both"/>
        <w:rPr>
          <w:sz w:val="24"/>
          <w:szCs w:val="24"/>
        </w:rPr>
      </w:pPr>
      <w:r>
        <w:rPr>
          <w:b/>
          <w:sz w:val="24"/>
          <w:szCs w:val="24"/>
        </w:rPr>
        <w:t>NAZWA I ADRES ZAMAWIAJĄCEGO</w:t>
      </w:r>
    </w:p>
    <w:p w:rsidR="00771480" w:rsidRDefault="00011E79" w:rsidP="00B635A4">
      <w:pPr>
        <w:spacing w:after="80"/>
        <w:ind w:left="426"/>
        <w:jc w:val="both"/>
        <w:rPr>
          <w:sz w:val="24"/>
          <w:szCs w:val="24"/>
        </w:rPr>
      </w:pPr>
      <w:r w:rsidRPr="00011E79">
        <w:rPr>
          <w:b/>
          <w:sz w:val="24"/>
          <w:szCs w:val="24"/>
        </w:rPr>
        <w:t>POLITECHNIKA RZESZOWSKA</w:t>
      </w:r>
    </w:p>
    <w:p w:rsidR="00771480" w:rsidRDefault="00011E79" w:rsidP="00B635A4">
      <w:pPr>
        <w:spacing w:after="80"/>
        <w:ind w:left="426"/>
        <w:jc w:val="both"/>
        <w:rPr>
          <w:sz w:val="24"/>
          <w:szCs w:val="24"/>
        </w:rPr>
      </w:pPr>
      <w:r w:rsidRPr="00011E79">
        <w:rPr>
          <w:sz w:val="24"/>
          <w:szCs w:val="24"/>
        </w:rPr>
        <w:t>Al. Powstańców Warszawy</w:t>
      </w:r>
      <w:r w:rsidR="00E73F21" w:rsidRPr="00566E5F">
        <w:rPr>
          <w:sz w:val="24"/>
          <w:szCs w:val="24"/>
        </w:rPr>
        <w:t xml:space="preserve"> </w:t>
      </w:r>
      <w:r w:rsidRPr="00011E79">
        <w:rPr>
          <w:sz w:val="24"/>
          <w:szCs w:val="24"/>
        </w:rPr>
        <w:t>12</w:t>
      </w:r>
      <w:r w:rsidR="00E73F21" w:rsidRPr="00566E5F">
        <w:rPr>
          <w:sz w:val="24"/>
          <w:szCs w:val="24"/>
        </w:rPr>
        <w:t xml:space="preserve"> </w:t>
      </w:r>
    </w:p>
    <w:p w:rsidR="00771480" w:rsidRDefault="00011E79" w:rsidP="00B635A4">
      <w:pPr>
        <w:spacing w:after="80"/>
        <w:ind w:left="426"/>
        <w:jc w:val="both"/>
        <w:rPr>
          <w:sz w:val="24"/>
          <w:szCs w:val="24"/>
        </w:rPr>
      </w:pPr>
      <w:r w:rsidRPr="00011E79">
        <w:rPr>
          <w:sz w:val="24"/>
          <w:szCs w:val="24"/>
        </w:rPr>
        <w:t>35-959</w:t>
      </w:r>
      <w:r w:rsidR="00E73F21" w:rsidRPr="00566E5F">
        <w:rPr>
          <w:sz w:val="24"/>
          <w:szCs w:val="24"/>
        </w:rPr>
        <w:t xml:space="preserve"> </w:t>
      </w:r>
      <w:r w:rsidRPr="00011E79">
        <w:rPr>
          <w:sz w:val="24"/>
          <w:szCs w:val="24"/>
        </w:rPr>
        <w:t>Rzeszów</w:t>
      </w:r>
    </w:p>
    <w:p w:rsidR="00771480" w:rsidRDefault="00E73F21" w:rsidP="00B635A4">
      <w:pPr>
        <w:spacing w:after="80"/>
        <w:ind w:left="426"/>
        <w:jc w:val="both"/>
        <w:rPr>
          <w:sz w:val="24"/>
          <w:szCs w:val="24"/>
          <w:lang w:val="en-GB"/>
        </w:rPr>
      </w:pPr>
      <w:r w:rsidRPr="00771480">
        <w:rPr>
          <w:sz w:val="24"/>
          <w:szCs w:val="24"/>
          <w:lang w:val="en-GB"/>
        </w:rPr>
        <w:t xml:space="preserve">Tel.: </w:t>
      </w:r>
      <w:r w:rsidR="00011E79" w:rsidRPr="00011E79">
        <w:rPr>
          <w:sz w:val="24"/>
          <w:szCs w:val="24"/>
          <w:lang w:val="en-GB"/>
        </w:rPr>
        <w:t>17</w:t>
      </w:r>
      <w:r w:rsidRPr="00771480">
        <w:rPr>
          <w:sz w:val="24"/>
          <w:szCs w:val="24"/>
          <w:lang w:val="en-GB"/>
        </w:rPr>
        <w:t xml:space="preserve"> </w:t>
      </w:r>
      <w:r w:rsidR="00FB0DC3">
        <w:rPr>
          <w:sz w:val="24"/>
          <w:szCs w:val="24"/>
          <w:lang w:val="en-GB"/>
        </w:rPr>
        <w:t>8653838</w:t>
      </w:r>
    </w:p>
    <w:p w:rsidR="00771480" w:rsidRPr="00FB0DC3" w:rsidRDefault="00E73F21" w:rsidP="00B635A4">
      <w:pPr>
        <w:spacing w:after="80"/>
        <w:ind w:left="426"/>
        <w:jc w:val="both"/>
        <w:rPr>
          <w:sz w:val="24"/>
          <w:szCs w:val="24"/>
          <w:lang w:val="de-DE"/>
        </w:rPr>
      </w:pPr>
      <w:proofErr w:type="spellStart"/>
      <w:r w:rsidRPr="00FB0DC3">
        <w:rPr>
          <w:sz w:val="24"/>
          <w:szCs w:val="24"/>
          <w:lang w:val="de-DE"/>
        </w:rPr>
        <w:t>e-mail</w:t>
      </w:r>
      <w:proofErr w:type="spellEnd"/>
      <w:r w:rsidRPr="00FB0DC3">
        <w:rPr>
          <w:sz w:val="24"/>
          <w:szCs w:val="24"/>
          <w:lang w:val="de-DE"/>
        </w:rPr>
        <w:t xml:space="preserve">: </w:t>
      </w:r>
      <w:r w:rsidR="00FB0DC3">
        <w:rPr>
          <w:color w:val="0000FF"/>
          <w:sz w:val="24"/>
          <w:szCs w:val="24"/>
          <w:lang w:val="de-DE"/>
        </w:rPr>
        <w:t>ajurasz</w:t>
      </w:r>
      <w:r w:rsidR="00011E79" w:rsidRPr="00FB0DC3">
        <w:rPr>
          <w:color w:val="0000FF"/>
          <w:sz w:val="24"/>
          <w:szCs w:val="24"/>
          <w:lang w:val="de-DE"/>
        </w:rPr>
        <w:t>@prz.edu.pl</w:t>
      </w:r>
    </w:p>
    <w:p w:rsidR="00606A63" w:rsidRDefault="00E73F21" w:rsidP="00B635A4">
      <w:pPr>
        <w:spacing w:after="200"/>
        <w:ind w:left="426"/>
        <w:jc w:val="both"/>
        <w:rPr>
          <w:sz w:val="24"/>
          <w:szCs w:val="24"/>
        </w:rPr>
      </w:pPr>
      <w:r w:rsidRPr="00566E5F">
        <w:rPr>
          <w:sz w:val="24"/>
          <w:szCs w:val="24"/>
        </w:rPr>
        <w:t xml:space="preserve">adres strony internetowej: </w:t>
      </w:r>
      <w:r w:rsidR="00011E79" w:rsidRPr="00011E79">
        <w:rPr>
          <w:color w:val="0000FF"/>
          <w:sz w:val="24"/>
          <w:szCs w:val="24"/>
          <w:u w:val="single"/>
        </w:rPr>
        <w:t>www.prz.edu.pl</w:t>
      </w:r>
    </w:p>
    <w:p w:rsidR="00C803EE" w:rsidRPr="00C803EE" w:rsidRDefault="00065609" w:rsidP="00F73154">
      <w:pPr>
        <w:numPr>
          <w:ilvl w:val="0"/>
          <w:numId w:val="21"/>
        </w:numPr>
        <w:spacing w:after="80"/>
        <w:ind w:left="426" w:hanging="426"/>
        <w:jc w:val="both"/>
        <w:rPr>
          <w:sz w:val="22"/>
          <w:szCs w:val="22"/>
        </w:rPr>
      </w:pPr>
      <w:r w:rsidRPr="00C803EE">
        <w:rPr>
          <w:b/>
          <w:sz w:val="24"/>
          <w:szCs w:val="24"/>
        </w:rPr>
        <w:t xml:space="preserve">OPIS </w:t>
      </w:r>
      <w:r w:rsidR="00935677" w:rsidRPr="00C803EE">
        <w:rPr>
          <w:b/>
          <w:sz w:val="24"/>
          <w:szCs w:val="24"/>
        </w:rPr>
        <w:t>PRZEDMIOT</w:t>
      </w:r>
      <w:r w:rsidRPr="00C803EE">
        <w:rPr>
          <w:b/>
          <w:sz w:val="24"/>
          <w:szCs w:val="24"/>
        </w:rPr>
        <w:t xml:space="preserve">U </w:t>
      </w:r>
      <w:r w:rsidR="00935677" w:rsidRPr="00C803EE">
        <w:rPr>
          <w:b/>
          <w:sz w:val="24"/>
          <w:szCs w:val="24"/>
        </w:rPr>
        <w:t>ZAMÓWIENIA</w:t>
      </w:r>
      <w:r w:rsidR="00C803EE">
        <w:rPr>
          <w:b/>
          <w:sz w:val="24"/>
          <w:szCs w:val="24"/>
        </w:rPr>
        <w:t>.</w:t>
      </w:r>
    </w:p>
    <w:p w:rsidR="00065609" w:rsidRPr="00C803EE" w:rsidRDefault="00065609" w:rsidP="00F73154">
      <w:pPr>
        <w:spacing w:after="80"/>
        <w:ind w:left="426"/>
        <w:jc w:val="both"/>
        <w:rPr>
          <w:sz w:val="24"/>
          <w:szCs w:val="24"/>
        </w:rPr>
      </w:pPr>
      <w:r w:rsidRPr="00C803EE">
        <w:rPr>
          <w:sz w:val="24"/>
          <w:szCs w:val="24"/>
        </w:rPr>
        <w:t>Przedmiotem zamówienia jest:</w:t>
      </w:r>
    </w:p>
    <w:p w:rsidR="00065609" w:rsidRPr="00C803EE" w:rsidRDefault="00011E79" w:rsidP="00F73154">
      <w:pPr>
        <w:spacing w:after="120"/>
        <w:ind w:left="426"/>
        <w:jc w:val="both"/>
        <w:rPr>
          <w:sz w:val="24"/>
          <w:szCs w:val="24"/>
        </w:rPr>
      </w:pPr>
      <w:r w:rsidRPr="00011E79">
        <w:rPr>
          <w:b/>
          <w:sz w:val="24"/>
          <w:szCs w:val="24"/>
        </w:rPr>
        <w:t xml:space="preserve">Aktualizacja licencji oprogramowania do symulacji procesów transportowych dla Katedra Silników Spalinowych i Transportu </w:t>
      </w:r>
      <w:proofErr w:type="spellStart"/>
      <w:r w:rsidRPr="00011E79">
        <w:rPr>
          <w:b/>
          <w:sz w:val="24"/>
          <w:szCs w:val="24"/>
        </w:rPr>
        <w:t>PRz.</w:t>
      </w:r>
      <w:proofErr w:type="spellEnd"/>
      <w:r w:rsidR="00065609" w:rsidRPr="00C803EE">
        <w:rPr>
          <w:sz w:val="24"/>
          <w:szCs w:val="24"/>
        </w:rPr>
        <w:t>.</w:t>
      </w: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8"/>
      </w:tblGrid>
      <w:tr w:rsidR="00011E79" w:rsidTr="000F3180">
        <w:tc>
          <w:tcPr>
            <w:tcW w:w="8678" w:type="dxa"/>
            <w:tcBorders>
              <w:top w:val="single" w:sz="4" w:space="0" w:color="auto"/>
              <w:left w:val="single" w:sz="4" w:space="0" w:color="auto"/>
              <w:bottom w:val="single" w:sz="4" w:space="0" w:color="auto"/>
              <w:right w:val="single" w:sz="4" w:space="0" w:color="auto"/>
            </w:tcBorders>
            <w:hideMark/>
          </w:tcPr>
          <w:p w:rsidR="00011E79" w:rsidRDefault="00011E79" w:rsidP="000F3180">
            <w:pPr>
              <w:pStyle w:val="Tekstpodstawowy"/>
              <w:spacing w:before="80"/>
              <w:ind w:left="33"/>
              <w:jc w:val="left"/>
              <w:rPr>
                <w:b/>
              </w:rPr>
            </w:pPr>
            <w:r>
              <w:rPr>
                <w:b/>
              </w:rPr>
              <w:t xml:space="preserve">Wspólny Słownik Zamówień: </w:t>
            </w:r>
            <w:r w:rsidRPr="00011E79">
              <w:t>48460000-0 - Analityczne, naukowe, matematyczne lub prognozujące pakiety oprogramowania</w:t>
            </w:r>
            <w:r>
              <w:t xml:space="preserve"> </w:t>
            </w:r>
          </w:p>
          <w:p w:rsidR="00011E79" w:rsidRPr="00011E79" w:rsidRDefault="00011E79" w:rsidP="000F3180">
            <w:pPr>
              <w:pStyle w:val="Tekstpodstawowy"/>
              <w:ind w:left="33"/>
            </w:pPr>
            <w:proofErr w:type="spellStart"/>
            <w:r w:rsidRPr="00011E79">
              <w:t>FlexSim</w:t>
            </w:r>
            <w:proofErr w:type="spellEnd"/>
            <w:r w:rsidRPr="00011E79">
              <w:t xml:space="preserve"> Standard Software - oprogramowaniem symulacyjnym nowej generacji,  przeznaczone do modelowania, wizualizacji, sterowania i optymalizacji procesów logistycznych i produkcyjnych.</w:t>
            </w:r>
          </w:p>
          <w:p w:rsidR="00011E79" w:rsidRPr="00011E79" w:rsidRDefault="00011E79" w:rsidP="000F3180">
            <w:pPr>
              <w:pStyle w:val="Tekstpodstawowy"/>
              <w:ind w:left="33"/>
            </w:pPr>
            <w:r w:rsidRPr="00011E79">
              <w:t xml:space="preserve">W skład aktualizacji licencji programu </w:t>
            </w:r>
            <w:proofErr w:type="spellStart"/>
            <w:r w:rsidRPr="00011E79">
              <w:t>FlexSim</w:t>
            </w:r>
            <w:proofErr w:type="spellEnd"/>
            <w:r w:rsidRPr="00011E79">
              <w:t xml:space="preserve"> wchodzi:</w:t>
            </w:r>
          </w:p>
          <w:p w:rsidR="00011E79" w:rsidRPr="00011E79" w:rsidRDefault="00011E79" w:rsidP="000F3180">
            <w:pPr>
              <w:pStyle w:val="Tekstpodstawowy"/>
              <w:ind w:left="33"/>
            </w:pPr>
            <w:r w:rsidRPr="00011E79">
              <w:t>-zakup licencji w wersji komercyjnej,</w:t>
            </w:r>
          </w:p>
          <w:p w:rsidR="00011E79" w:rsidRPr="00011E79" w:rsidRDefault="00011E79" w:rsidP="000F3180">
            <w:pPr>
              <w:pStyle w:val="Tekstpodstawowy"/>
              <w:ind w:left="33"/>
            </w:pPr>
            <w:r w:rsidRPr="00011E79">
              <w:t>-zakup licencji w wersji akademickiej 20 stanowiskowej.</w:t>
            </w:r>
          </w:p>
          <w:p w:rsidR="00011E79" w:rsidRPr="00011E79" w:rsidRDefault="00011E79" w:rsidP="000F3180">
            <w:pPr>
              <w:pStyle w:val="Tekstpodstawowy"/>
              <w:ind w:left="33"/>
            </w:pPr>
            <w:r w:rsidRPr="00011E79">
              <w:lastRenderedPageBreak/>
              <w:t>Oprogramowanie musi umożliwiać:</w:t>
            </w:r>
          </w:p>
          <w:p w:rsidR="00011E79" w:rsidRPr="00011E79" w:rsidRDefault="00011E79" w:rsidP="000F3180">
            <w:pPr>
              <w:pStyle w:val="Tekstpodstawowy"/>
              <w:ind w:left="33"/>
            </w:pPr>
            <w:r w:rsidRPr="00011E79">
              <w:t>• Wizualizacja w 3D.</w:t>
            </w:r>
          </w:p>
          <w:p w:rsidR="00011E79" w:rsidRPr="00011E79" w:rsidRDefault="00011E79" w:rsidP="000F3180">
            <w:pPr>
              <w:pStyle w:val="Tekstpodstawowy"/>
              <w:ind w:left="33"/>
            </w:pPr>
            <w:r w:rsidRPr="00011E79">
              <w:t>• Analiza systemu poprzez szeroki zakres diagramów, raportów, bazy danych i arkusze kalkulacyjne.</w:t>
            </w:r>
          </w:p>
          <w:p w:rsidR="00011E79" w:rsidRPr="00011E79" w:rsidRDefault="00011E79" w:rsidP="000F3180">
            <w:pPr>
              <w:pStyle w:val="Tekstpodstawowy"/>
              <w:ind w:left="33"/>
            </w:pPr>
            <w:r w:rsidRPr="00011E79">
              <w:t>• Wiele zmiennych, parametrów zawartych w modelu, łatwe zmiany, analiza scenariuszy, optymalizacja.</w:t>
            </w:r>
          </w:p>
          <w:p w:rsidR="00011E79" w:rsidRPr="00011E79" w:rsidRDefault="00011E79" w:rsidP="000F3180">
            <w:pPr>
              <w:pStyle w:val="Tekstpodstawowy"/>
              <w:ind w:left="33"/>
            </w:pPr>
            <w:r w:rsidRPr="00011E79">
              <w:t xml:space="preserve">• Możliwość </w:t>
            </w:r>
            <w:proofErr w:type="spellStart"/>
            <w:r w:rsidRPr="00011E79">
              <w:t>customizacji</w:t>
            </w:r>
            <w:proofErr w:type="spellEnd"/>
            <w:r w:rsidRPr="00011E79">
              <w:t xml:space="preserve"> (rysunki, obiekty, klasy, biblioteki, aplikacje</w:t>
            </w:r>
          </w:p>
          <w:p w:rsidR="00011E79" w:rsidRPr="00011E79" w:rsidRDefault="00011E79" w:rsidP="000F3180">
            <w:pPr>
              <w:pStyle w:val="Tekstpodstawowy"/>
              <w:ind w:left="33"/>
            </w:pPr>
            <w:r w:rsidRPr="00011E79">
              <w:t xml:space="preserve">• Integracja z Excelem (importowanie, eksportowanie, plus kopiowanie/ wklejanie bezpośrednio do tabel </w:t>
            </w:r>
            <w:proofErr w:type="spellStart"/>
            <w:r w:rsidRPr="00011E79">
              <w:t>FlexSima</w:t>
            </w:r>
            <w:proofErr w:type="spellEnd"/>
            <w:r w:rsidRPr="00011E79">
              <w:t>).</w:t>
            </w:r>
          </w:p>
          <w:p w:rsidR="00011E79" w:rsidRPr="00011E79" w:rsidRDefault="00011E79" w:rsidP="000F3180">
            <w:pPr>
              <w:pStyle w:val="Tekstpodstawowy"/>
              <w:ind w:left="33"/>
            </w:pPr>
            <w:r w:rsidRPr="00011E79">
              <w:t xml:space="preserve">• Linki do każdej bazy danych poprzez ODBC (Open Database Connectivity) takich jak Access, Oracle, DB2, MS SQL </w:t>
            </w:r>
            <w:proofErr w:type="spellStart"/>
            <w:r w:rsidRPr="00011E79">
              <w:t>Servel</w:t>
            </w:r>
            <w:proofErr w:type="spellEnd"/>
            <w:r w:rsidRPr="00011E79">
              <w:t>, MySQL itp.</w:t>
            </w:r>
          </w:p>
          <w:p w:rsidR="00011E79" w:rsidRPr="00011E79" w:rsidRDefault="00011E79" w:rsidP="000F3180">
            <w:pPr>
              <w:pStyle w:val="Tekstpodstawowy"/>
              <w:ind w:left="33"/>
            </w:pPr>
            <w:r w:rsidRPr="00011E79">
              <w:t>• Dynamiczne metryki wbudowane w model i w wizualizację na ekranie.</w:t>
            </w:r>
          </w:p>
          <w:p w:rsidR="00011E79" w:rsidRPr="00011E79" w:rsidRDefault="00011E79" w:rsidP="000F3180">
            <w:pPr>
              <w:pStyle w:val="Tekstpodstawowy"/>
              <w:ind w:left="33"/>
            </w:pPr>
            <w:r w:rsidRPr="00011E79">
              <w:t xml:space="preserve">• Moduł wykresów </w:t>
            </w:r>
            <w:proofErr w:type="spellStart"/>
            <w:r w:rsidRPr="00011E79">
              <w:t>FlexSim</w:t>
            </w:r>
            <w:proofErr w:type="spellEnd"/>
            <w:r w:rsidRPr="00011E79">
              <w:t xml:space="preserve"> (porównanie obiektów, Gantt, raport finansowy itp.).</w:t>
            </w:r>
          </w:p>
          <w:p w:rsidR="00011E79" w:rsidRPr="00011E79" w:rsidRDefault="00011E79" w:rsidP="000F3180">
            <w:pPr>
              <w:pStyle w:val="Tekstpodstawowy"/>
              <w:ind w:left="33"/>
            </w:pPr>
            <w:r w:rsidRPr="00011E79">
              <w:t>• Podsumowania i raporty stanu eksportowane do Excela.</w:t>
            </w:r>
          </w:p>
          <w:p w:rsidR="00011E79" w:rsidRDefault="00011E79" w:rsidP="000F3180">
            <w:pPr>
              <w:pStyle w:val="Tekstpodstawowy"/>
              <w:ind w:left="33"/>
            </w:pPr>
            <w:r w:rsidRPr="00011E79">
              <w:t>• Dynamiczne zapisywanie w pliku podczas pracy modelu.</w:t>
            </w:r>
          </w:p>
          <w:p w:rsidR="00011E79" w:rsidRDefault="00011E79" w:rsidP="00FB0DC3">
            <w:pPr>
              <w:pStyle w:val="Tekstpodstawowy"/>
              <w:ind w:left="33"/>
            </w:pPr>
            <w:r w:rsidRPr="00011E79">
              <w:rPr>
                <w:b/>
              </w:rPr>
              <w:t>Zamawiający nie dopuszcza składania ofert wariantowych</w:t>
            </w:r>
            <w:r>
              <w:t>.</w:t>
            </w:r>
          </w:p>
        </w:tc>
      </w:tr>
    </w:tbl>
    <w:p w:rsidR="00C803EE" w:rsidRPr="00C803EE" w:rsidRDefault="00C803EE" w:rsidP="00F73154">
      <w:pPr>
        <w:spacing w:before="80" w:after="120"/>
        <w:ind w:left="426"/>
        <w:jc w:val="both"/>
        <w:rPr>
          <w:sz w:val="24"/>
          <w:szCs w:val="24"/>
        </w:rPr>
      </w:pPr>
      <w:r w:rsidRPr="00C803EE">
        <w:rPr>
          <w:sz w:val="24"/>
          <w:szCs w:val="24"/>
        </w:rPr>
        <w:lastRenderedPageBreak/>
        <w:t xml:space="preserve">Rodzaj zamówienia: </w:t>
      </w:r>
      <w:r w:rsidR="00011E79" w:rsidRPr="00011E79">
        <w:rPr>
          <w:sz w:val="24"/>
          <w:szCs w:val="24"/>
        </w:rPr>
        <w:t>Dostawy</w:t>
      </w:r>
      <w:r>
        <w:rPr>
          <w:sz w:val="24"/>
          <w:szCs w:val="24"/>
        </w:rPr>
        <w:t>.</w:t>
      </w:r>
    </w:p>
    <w:p w:rsidR="00722FB9" w:rsidRPr="00722FB9" w:rsidRDefault="00EA2279" w:rsidP="00F73154">
      <w:pPr>
        <w:spacing w:after="200"/>
        <w:ind w:left="426"/>
        <w:jc w:val="both"/>
        <w:rPr>
          <w:sz w:val="24"/>
          <w:szCs w:val="24"/>
        </w:rPr>
      </w:pPr>
      <w:r>
        <w:rPr>
          <w:sz w:val="24"/>
          <w:szCs w:val="24"/>
        </w:rPr>
        <w:t>Zamawiający nie dopuszcza składania ofert częściowych.</w:t>
      </w:r>
    </w:p>
    <w:p w:rsidR="00F73154" w:rsidRDefault="00722FB9" w:rsidP="00F73154">
      <w:pPr>
        <w:numPr>
          <w:ilvl w:val="0"/>
          <w:numId w:val="21"/>
        </w:numPr>
        <w:spacing w:after="120"/>
        <w:ind w:left="426" w:hanging="426"/>
        <w:jc w:val="both"/>
        <w:rPr>
          <w:sz w:val="24"/>
          <w:szCs w:val="24"/>
        </w:rPr>
      </w:pPr>
      <w:r>
        <w:rPr>
          <w:b/>
          <w:sz w:val="24"/>
          <w:szCs w:val="24"/>
        </w:rPr>
        <w:t>TERMIN WYKONANIA ZAMÓWIENIA</w:t>
      </w:r>
    </w:p>
    <w:p w:rsidR="00722FB9" w:rsidRPr="00F73154" w:rsidRDefault="00722FB9" w:rsidP="00F73154">
      <w:pPr>
        <w:spacing w:after="120"/>
        <w:ind w:left="426"/>
        <w:jc w:val="both"/>
        <w:rPr>
          <w:sz w:val="24"/>
          <w:szCs w:val="24"/>
        </w:rPr>
      </w:pPr>
      <w:r w:rsidRPr="00F73154">
        <w:rPr>
          <w:sz w:val="24"/>
          <w:szCs w:val="24"/>
        </w:rPr>
        <w:t xml:space="preserve">Zamówienie musi zostać zrealizowane w terminie: </w:t>
      </w:r>
      <w:r w:rsidR="00011E79" w:rsidRPr="00FB0DC3">
        <w:rPr>
          <w:b/>
          <w:sz w:val="24"/>
          <w:szCs w:val="24"/>
        </w:rPr>
        <w:t>14 dni od daty udzielenia zamówienia</w:t>
      </w:r>
      <w:r w:rsidR="00BF1A34" w:rsidRPr="00F73154">
        <w:rPr>
          <w:sz w:val="24"/>
        </w:rPr>
        <w:t>.</w:t>
      </w:r>
    </w:p>
    <w:p w:rsidR="00F73154" w:rsidRDefault="000771BE" w:rsidP="00F73154">
      <w:pPr>
        <w:numPr>
          <w:ilvl w:val="0"/>
          <w:numId w:val="21"/>
        </w:numPr>
        <w:spacing w:after="120"/>
        <w:ind w:left="426" w:hanging="426"/>
        <w:jc w:val="both"/>
        <w:rPr>
          <w:sz w:val="24"/>
          <w:szCs w:val="24"/>
        </w:rPr>
      </w:pPr>
      <w:r>
        <w:rPr>
          <w:b/>
          <w:sz w:val="24"/>
          <w:szCs w:val="24"/>
        </w:rPr>
        <w:t>WARUNKI UDZIAŁU W POSTĘPOWANIU</w:t>
      </w:r>
    </w:p>
    <w:p w:rsidR="00BF1A34" w:rsidRPr="00F73154" w:rsidRDefault="00BF1A34" w:rsidP="00A809A4">
      <w:pPr>
        <w:spacing w:after="60"/>
        <w:ind w:left="425"/>
        <w:jc w:val="both"/>
        <w:rPr>
          <w:sz w:val="24"/>
          <w:szCs w:val="24"/>
        </w:rPr>
      </w:pPr>
      <w:r w:rsidRPr="00F73154">
        <w:rPr>
          <w:sz w:val="24"/>
          <w:szCs w:val="24"/>
        </w:rPr>
        <w:t>O udzielenie zamówienia mogą ubiegać się Wykonawcy, którzy spełniają następujące warunki:</w:t>
      </w:r>
    </w:p>
    <w:p w:rsidR="00670227" w:rsidRPr="00BF1A34" w:rsidRDefault="00011E79" w:rsidP="00BF1A34">
      <w:pPr>
        <w:spacing w:after="120"/>
        <w:ind w:left="284"/>
        <w:jc w:val="both"/>
        <w:rPr>
          <w:sz w:val="24"/>
          <w:szCs w:val="24"/>
        </w:rPr>
      </w:pPr>
      <w:r w:rsidRPr="00BF1A34">
        <w:rPr>
          <w:bCs/>
          <w:sz w:val="24"/>
          <w:szCs w:val="24"/>
        </w:rPr>
        <w:t>Zamawiający nie określa warunków udziału w postępowaniu</w:t>
      </w:r>
    </w:p>
    <w:p w:rsidR="00834170" w:rsidRPr="00834170" w:rsidRDefault="00834170" w:rsidP="00834170">
      <w:pPr>
        <w:numPr>
          <w:ilvl w:val="0"/>
          <w:numId w:val="21"/>
        </w:numPr>
        <w:spacing w:before="120"/>
        <w:ind w:left="426" w:hanging="426"/>
        <w:rPr>
          <w:b/>
          <w:bCs/>
          <w:color w:val="000000"/>
          <w:sz w:val="24"/>
          <w:szCs w:val="24"/>
        </w:rPr>
      </w:pPr>
      <w:r w:rsidRPr="00834170">
        <w:rPr>
          <w:b/>
          <w:bCs/>
          <w:color w:val="000000"/>
          <w:sz w:val="24"/>
          <w:szCs w:val="24"/>
        </w:rPr>
        <w:t>OPIS SPOSOBU PRZYGOTOWANIA OFERTY</w:t>
      </w:r>
    </w:p>
    <w:p w:rsidR="00834170" w:rsidRPr="00834170" w:rsidRDefault="00834170" w:rsidP="00834170">
      <w:pPr>
        <w:pStyle w:val="Nagwek2"/>
        <w:keepNext w:val="0"/>
        <w:tabs>
          <w:tab w:val="num" w:pos="0"/>
        </w:tabs>
        <w:spacing w:before="60" w:after="120"/>
        <w:jc w:val="both"/>
        <w:rPr>
          <w:b w:val="0"/>
          <w:bCs/>
          <w:szCs w:val="24"/>
        </w:rPr>
      </w:pPr>
      <w:r w:rsidRPr="00834170">
        <w:rPr>
          <w:b w:val="0"/>
          <w:szCs w:val="24"/>
        </w:rPr>
        <w:t>Oferta musi być sporządzona według wzoru formularza oferty stanowiącego załącznik nr 1 do niniejszego ogłoszenia.</w:t>
      </w:r>
    </w:p>
    <w:p w:rsidR="00834170" w:rsidRPr="00834170" w:rsidRDefault="00834170" w:rsidP="00834170">
      <w:pPr>
        <w:spacing w:before="120"/>
        <w:rPr>
          <w:color w:val="000000"/>
          <w:sz w:val="24"/>
          <w:szCs w:val="24"/>
          <w:u w:val="single"/>
        </w:rPr>
      </w:pPr>
      <w:r w:rsidRPr="00834170">
        <w:rPr>
          <w:color w:val="000000"/>
          <w:sz w:val="24"/>
          <w:szCs w:val="24"/>
          <w:u w:val="single"/>
        </w:rPr>
        <w:t>Oferta powinna zawierać:</w:t>
      </w:r>
    </w:p>
    <w:p w:rsidR="00834170" w:rsidRPr="00834170" w:rsidRDefault="00834170" w:rsidP="00834170">
      <w:pPr>
        <w:numPr>
          <w:ilvl w:val="0"/>
          <w:numId w:val="29"/>
        </w:numPr>
        <w:spacing w:before="120"/>
        <w:rPr>
          <w:color w:val="000000"/>
          <w:sz w:val="24"/>
          <w:szCs w:val="24"/>
        </w:rPr>
      </w:pPr>
      <w:r w:rsidRPr="00834170">
        <w:rPr>
          <w:color w:val="000000"/>
          <w:sz w:val="24"/>
          <w:szCs w:val="24"/>
        </w:rPr>
        <w:t>Dane teleadresowe firmy - numer NIP , REGON firmy itp.</w:t>
      </w:r>
    </w:p>
    <w:p w:rsidR="00834170" w:rsidRPr="00834170" w:rsidRDefault="00834170" w:rsidP="00834170">
      <w:pPr>
        <w:numPr>
          <w:ilvl w:val="0"/>
          <w:numId w:val="29"/>
        </w:numPr>
        <w:spacing w:before="120"/>
        <w:rPr>
          <w:color w:val="000000"/>
          <w:sz w:val="24"/>
          <w:szCs w:val="24"/>
        </w:rPr>
      </w:pPr>
      <w:r w:rsidRPr="00834170">
        <w:rPr>
          <w:color w:val="000000"/>
          <w:sz w:val="24"/>
          <w:szCs w:val="24"/>
        </w:rPr>
        <w:t>Wskazanie osoby do kontaktu w sprawie oferty (numer telefonu i e-mail).</w:t>
      </w:r>
    </w:p>
    <w:p w:rsidR="00834170" w:rsidRPr="00834170" w:rsidRDefault="00834170" w:rsidP="00834170">
      <w:pPr>
        <w:numPr>
          <w:ilvl w:val="0"/>
          <w:numId w:val="29"/>
        </w:numPr>
        <w:spacing w:before="120"/>
        <w:rPr>
          <w:color w:val="000000"/>
          <w:sz w:val="24"/>
          <w:szCs w:val="24"/>
        </w:rPr>
      </w:pPr>
      <w:r w:rsidRPr="00834170">
        <w:rPr>
          <w:color w:val="000000"/>
          <w:sz w:val="24"/>
          <w:szCs w:val="24"/>
        </w:rPr>
        <w:t>Proponowaną cenę brutto za realizację zamówienia.</w:t>
      </w:r>
    </w:p>
    <w:p w:rsidR="00834170" w:rsidRPr="00834170" w:rsidRDefault="00834170" w:rsidP="00834170">
      <w:pPr>
        <w:numPr>
          <w:ilvl w:val="0"/>
          <w:numId w:val="29"/>
        </w:numPr>
        <w:spacing w:before="120"/>
        <w:rPr>
          <w:b/>
          <w:sz w:val="24"/>
          <w:szCs w:val="24"/>
        </w:rPr>
      </w:pPr>
      <w:r w:rsidRPr="00834170">
        <w:rPr>
          <w:sz w:val="24"/>
          <w:szCs w:val="24"/>
        </w:rPr>
        <w:t>Oferta złożona przez wykonawcę nie jest ofertą w rozumieniu KC.</w:t>
      </w:r>
    </w:p>
    <w:p w:rsidR="000771BE" w:rsidRPr="00B738C6" w:rsidRDefault="000771BE" w:rsidP="00834170">
      <w:pPr>
        <w:numPr>
          <w:ilvl w:val="0"/>
          <w:numId w:val="21"/>
        </w:numPr>
        <w:spacing w:before="120"/>
        <w:ind w:left="426" w:hanging="426"/>
        <w:rPr>
          <w:b/>
          <w:sz w:val="24"/>
          <w:szCs w:val="24"/>
        </w:rPr>
      </w:pPr>
      <w:r w:rsidRPr="00B738C6">
        <w:rPr>
          <w:b/>
          <w:sz w:val="24"/>
          <w:szCs w:val="24"/>
        </w:rPr>
        <w:t>KRYTERIA OCENY OFERT I ICH ZNACZENIE</w:t>
      </w:r>
    </w:p>
    <w:p w:rsidR="000771BE" w:rsidRDefault="000771BE" w:rsidP="00F73154">
      <w:pPr>
        <w:numPr>
          <w:ilvl w:val="0"/>
          <w:numId w:val="24"/>
        </w:numPr>
        <w:spacing w:before="120" w:after="120"/>
        <w:rPr>
          <w:sz w:val="24"/>
          <w:szCs w:val="24"/>
        </w:rPr>
      </w:pPr>
      <w:r w:rsidRPr="000771BE">
        <w:rPr>
          <w:sz w:val="24"/>
          <w:szCs w:val="24"/>
        </w:rPr>
        <w:t>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2126"/>
      </w:tblGrid>
      <w:tr w:rsidR="00834967" w:rsidTr="00F73154">
        <w:tc>
          <w:tcPr>
            <w:tcW w:w="851" w:type="dxa"/>
            <w:tcBorders>
              <w:top w:val="single" w:sz="4" w:space="0" w:color="auto"/>
              <w:left w:val="single" w:sz="4" w:space="0" w:color="auto"/>
              <w:bottom w:val="single" w:sz="4" w:space="0" w:color="auto"/>
              <w:right w:val="single" w:sz="4" w:space="0" w:color="auto"/>
            </w:tcBorders>
            <w:hideMark/>
          </w:tcPr>
          <w:p w:rsidR="00834967" w:rsidRDefault="00834967">
            <w:pPr>
              <w:spacing w:before="60" w:after="120"/>
              <w:jc w:val="both"/>
              <w:rPr>
                <w:b/>
              </w:rPr>
            </w:pPr>
            <w:r>
              <w:rPr>
                <w:b/>
              </w:rPr>
              <w:lastRenderedPageBreak/>
              <w:t>Nr</w:t>
            </w:r>
          </w:p>
        </w:tc>
        <w:tc>
          <w:tcPr>
            <w:tcW w:w="5386" w:type="dxa"/>
            <w:tcBorders>
              <w:top w:val="single" w:sz="4" w:space="0" w:color="auto"/>
              <w:left w:val="single" w:sz="4" w:space="0" w:color="auto"/>
              <w:bottom w:val="single" w:sz="4" w:space="0" w:color="auto"/>
              <w:right w:val="single" w:sz="4" w:space="0" w:color="auto"/>
            </w:tcBorders>
            <w:hideMark/>
          </w:tcPr>
          <w:p w:rsidR="00834967" w:rsidRDefault="00834967">
            <w:pPr>
              <w:spacing w:before="60" w:after="120"/>
              <w:jc w:val="both"/>
              <w:rPr>
                <w:b/>
              </w:rPr>
            </w:pPr>
            <w:r>
              <w:rPr>
                <w:b/>
              </w:rPr>
              <w:t xml:space="preserve">Nazwa kryterium </w:t>
            </w:r>
          </w:p>
        </w:tc>
        <w:tc>
          <w:tcPr>
            <w:tcW w:w="2126" w:type="dxa"/>
            <w:tcBorders>
              <w:top w:val="single" w:sz="4" w:space="0" w:color="auto"/>
              <w:left w:val="single" w:sz="4" w:space="0" w:color="auto"/>
              <w:bottom w:val="single" w:sz="4" w:space="0" w:color="auto"/>
              <w:right w:val="single" w:sz="4" w:space="0" w:color="auto"/>
            </w:tcBorders>
            <w:hideMark/>
          </w:tcPr>
          <w:p w:rsidR="00834967" w:rsidRDefault="00834967">
            <w:pPr>
              <w:spacing w:before="60" w:after="120"/>
              <w:jc w:val="both"/>
              <w:rPr>
                <w:b/>
              </w:rPr>
            </w:pPr>
            <w:r>
              <w:rPr>
                <w:b/>
              </w:rPr>
              <w:t>Waga</w:t>
            </w:r>
          </w:p>
        </w:tc>
      </w:tr>
      <w:tr w:rsidR="00011E79" w:rsidTr="000F3180">
        <w:tc>
          <w:tcPr>
            <w:tcW w:w="851" w:type="dxa"/>
            <w:tcBorders>
              <w:top w:val="single" w:sz="4" w:space="0" w:color="auto"/>
              <w:left w:val="single" w:sz="4" w:space="0" w:color="auto"/>
              <w:bottom w:val="single" w:sz="4" w:space="0" w:color="auto"/>
              <w:right w:val="single" w:sz="4" w:space="0" w:color="auto"/>
            </w:tcBorders>
            <w:hideMark/>
          </w:tcPr>
          <w:p w:rsidR="00011E79" w:rsidRDefault="00011E79" w:rsidP="000F3180">
            <w:pPr>
              <w:spacing w:before="120" w:after="120"/>
              <w:jc w:val="both"/>
              <w:rPr>
                <w:sz w:val="24"/>
                <w:szCs w:val="24"/>
              </w:rPr>
            </w:pPr>
            <w:r w:rsidRPr="00011E79">
              <w:rPr>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011E79" w:rsidRDefault="00011E79" w:rsidP="000F3180">
            <w:pPr>
              <w:spacing w:before="120" w:after="120"/>
              <w:jc w:val="both"/>
            </w:pPr>
            <w:r w:rsidRPr="00011E79">
              <w:t>Cena</w:t>
            </w:r>
          </w:p>
        </w:tc>
        <w:tc>
          <w:tcPr>
            <w:tcW w:w="2126" w:type="dxa"/>
            <w:tcBorders>
              <w:top w:val="single" w:sz="4" w:space="0" w:color="auto"/>
              <w:left w:val="single" w:sz="4" w:space="0" w:color="auto"/>
              <w:bottom w:val="single" w:sz="4" w:space="0" w:color="auto"/>
              <w:right w:val="single" w:sz="4" w:space="0" w:color="auto"/>
            </w:tcBorders>
            <w:hideMark/>
          </w:tcPr>
          <w:p w:rsidR="00011E79" w:rsidRDefault="00011E79" w:rsidP="000F3180">
            <w:pPr>
              <w:spacing w:before="120" w:after="120"/>
              <w:jc w:val="both"/>
            </w:pPr>
            <w:r w:rsidRPr="00011E79">
              <w:t>100</w:t>
            </w:r>
            <w:r>
              <w:t xml:space="preserve"> %</w:t>
            </w:r>
          </w:p>
        </w:tc>
      </w:tr>
    </w:tbl>
    <w:p w:rsidR="00F73154" w:rsidRPr="00F73154" w:rsidRDefault="00F73154" w:rsidP="00F73154">
      <w:pPr>
        <w:pStyle w:val="ProPublico"/>
        <w:numPr>
          <w:ilvl w:val="0"/>
          <w:numId w:val="24"/>
        </w:numPr>
        <w:spacing w:before="240" w:line="240" w:lineRule="auto"/>
        <w:jc w:val="both"/>
        <w:rPr>
          <w:rFonts w:ascii="Times New Roman" w:hAnsi="Times New Roman"/>
          <w:sz w:val="24"/>
        </w:rPr>
      </w:pPr>
      <w:r w:rsidRPr="00AA1651">
        <w:rPr>
          <w:rFonts w:ascii="Times New Roman" w:hAnsi="Times New Roman"/>
          <w:sz w:val="24"/>
          <w:szCs w:val="24"/>
        </w:rPr>
        <w:t xml:space="preserve">Oferta musi uwzględniać </w:t>
      </w:r>
      <w:r>
        <w:rPr>
          <w:rFonts w:ascii="Times New Roman" w:hAnsi="Times New Roman"/>
          <w:sz w:val="24"/>
          <w:szCs w:val="24"/>
        </w:rPr>
        <w:t>wszelkie</w:t>
      </w:r>
      <w:r w:rsidRPr="00AA1651">
        <w:rPr>
          <w:rFonts w:ascii="Times New Roman" w:hAnsi="Times New Roman"/>
          <w:sz w:val="24"/>
          <w:szCs w:val="24"/>
        </w:rPr>
        <w:t xml:space="preserve"> opłaty i koszty konieczne do prawidłowego zrealizowania przedmiotu zamó</w:t>
      </w:r>
      <w:r>
        <w:rPr>
          <w:rFonts w:ascii="Times New Roman" w:hAnsi="Times New Roman"/>
          <w:sz w:val="24"/>
          <w:szCs w:val="24"/>
        </w:rPr>
        <w:t>wienia, w tym koszt dostawy do Z</w:t>
      </w:r>
      <w:r w:rsidRPr="00AA1651">
        <w:rPr>
          <w:rFonts w:ascii="Times New Roman" w:hAnsi="Times New Roman"/>
          <w:sz w:val="24"/>
          <w:szCs w:val="24"/>
        </w:rPr>
        <w:t>amawiającego</w:t>
      </w:r>
      <w:r>
        <w:rPr>
          <w:rFonts w:ascii="Times New Roman" w:hAnsi="Times New Roman"/>
          <w:sz w:val="24"/>
          <w:szCs w:val="24"/>
        </w:rPr>
        <w:t>.</w:t>
      </w:r>
    </w:p>
    <w:p w:rsidR="000771BE" w:rsidRPr="000771BE" w:rsidRDefault="000771BE" w:rsidP="00B738C6">
      <w:pPr>
        <w:pStyle w:val="ProPublico"/>
        <w:numPr>
          <w:ilvl w:val="0"/>
          <w:numId w:val="21"/>
        </w:numPr>
        <w:spacing w:before="240" w:line="240" w:lineRule="auto"/>
        <w:ind w:left="425" w:hanging="567"/>
        <w:jc w:val="both"/>
        <w:rPr>
          <w:rFonts w:ascii="Times New Roman" w:hAnsi="Times New Roman"/>
          <w:sz w:val="24"/>
        </w:rPr>
      </w:pPr>
      <w:r>
        <w:rPr>
          <w:rFonts w:ascii="Times New Roman" w:hAnsi="Times New Roman"/>
          <w:b/>
          <w:sz w:val="24"/>
          <w:szCs w:val="24"/>
        </w:rPr>
        <w:t>MIEJSCE I TERMIN SKŁADANIA OFERT</w:t>
      </w:r>
    </w:p>
    <w:p w:rsidR="00FB0DC3" w:rsidRDefault="000771BE" w:rsidP="00FB0DC3">
      <w:pPr>
        <w:numPr>
          <w:ilvl w:val="0"/>
          <w:numId w:val="27"/>
        </w:numPr>
        <w:spacing w:after="120"/>
        <w:jc w:val="both"/>
        <w:rPr>
          <w:sz w:val="24"/>
          <w:szCs w:val="24"/>
        </w:rPr>
      </w:pPr>
      <w:r>
        <w:rPr>
          <w:sz w:val="24"/>
        </w:rPr>
        <w:t>O</w:t>
      </w:r>
      <w:r w:rsidR="003179C9" w:rsidRPr="003179C9">
        <w:rPr>
          <w:sz w:val="24"/>
        </w:rPr>
        <w:t xml:space="preserve">ferty należy składać </w:t>
      </w:r>
      <w:r w:rsidR="00011E79" w:rsidRPr="00011E79">
        <w:rPr>
          <w:sz w:val="24"/>
        </w:rPr>
        <w:t>siedzibie Zamawiającego</w:t>
      </w:r>
      <w:r w:rsidR="003179C9" w:rsidRPr="003179C9">
        <w:rPr>
          <w:sz w:val="24"/>
        </w:rPr>
        <w:t xml:space="preserve">, pokój nr </w:t>
      </w:r>
      <w:r w:rsidR="00011E79" w:rsidRPr="00011E79">
        <w:rPr>
          <w:sz w:val="24"/>
        </w:rPr>
        <w:t>424-1, bud. V, al. Powstańców Warszawy 12, 35-959 Rzeszów</w:t>
      </w:r>
      <w:r w:rsidR="003179C9" w:rsidRPr="003179C9">
        <w:rPr>
          <w:sz w:val="24"/>
        </w:rPr>
        <w:t xml:space="preserve"> do dnia </w:t>
      </w:r>
      <w:r w:rsidR="00011E79" w:rsidRPr="00FB0DC3">
        <w:rPr>
          <w:b/>
          <w:sz w:val="24"/>
        </w:rPr>
        <w:t>2018-10-</w:t>
      </w:r>
      <w:r w:rsidR="005F1659">
        <w:rPr>
          <w:b/>
          <w:sz w:val="24"/>
        </w:rPr>
        <w:t>31</w:t>
      </w:r>
      <w:r w:rsidR="003179C9" w:rsidRPr="00FB0DC3">
        <w:rPr>
          <w:b/>
          <w:sz w:val="24"/>
        </w:rPr>
        <w:t xml:space="preserve"> do godz. </w:t>
      </w:r>
      <w:r w:rsidR="00011E79" w:rsidRPr="00FB0DC3">
        <w:rPr>
          <w:b/>
          <w:sz w:val="24"/>
        </w:rPr>
        <w:t>10:00</w:t>
      </w:r>
      <w:r w:rsidR="00FB0DC3">
        <w:t>,</w:t>
      </w:r>
      <w:r w:rsidR="00FB0DC3" w:rsidRPr="00FB0DC3">
        <w:rPr>
          <w:color w:val="000000"/>
        </w:rPr>
        <w:t xml:space="preserve"> </w:t>
      </w:r>
      <w:r w:rsidR="00FB0DC3" w:rsidRPr="00FB0DC3">
        <w:rPr>
          <w:color w:val="000000"/>
          <w:sz w:val="24"/>
          <w:szCs w:val="24"/>
        </w:rPr>
        <w:t xml:space="preserve">w zamkniętej kopercie oznaczonej: </w:t>
      </w:r>
      <w:r w:rsidR="00FB0DC3" w:rsidRPr="00FB0DC3">
        <w:rPr>
          <w:sz w:val="24"/>
          <w:szCs w:val="24"/>
        </w:rPr>
        <w:t xml:space="preserve">„Oferta na: </w:t>
      </w:r>
      <w:r w:rsidR="00FB0DC3" w:rsidRPr="00011E79">
        <w:rPr>
          <w:b/>
          <w:sz w:val="24"/>
          <w:szCs w:val="24"/>
        </w:rPr>
        <w:t xml:space="preserve">Aktualizacja licencji oprogramowania do symulacji procesów transportowych dla Katedra Silników Spalinowych i Transportu </w:t>
      </w:r>
      <w:proofErr w:type="spellStart"/>
      <w:r w:rsidR="00FB0DC3" w:rsidRPr="00011E79">
        <w:rPr>
          <w:b/>
          <w:sz w:val="24"/>
          <w:szCs w:val="24"/>
        </w:rPr>
        <w:t>PRz.</w:t>
      </w:r>
      <w:proofErr w:type="spellEnd"/>
      <w:r w:rsidR="00FB0DC3">
        <w:rPr>
          <w:sz w:val="24"/>
          <w:szCs w:val="24"/>
        </w:rPr>
        <w:t xml:space="preserve"> </w:t>
      </w:r>
      <w:r w:rsidR="00FB0DC3" w:rsidRPr="00FB0DC3">
        <w:rPr>
          <w:sz w:val="24"/>
          <w:szCs w:val="24"/>
        </w:rPr>
        <w:t xml:space="preserve">NIE OTWIERAĆ </w:t>
      </w:r>
      <w:r w:rsidR="00FB0DC3" w:rsidRPr="00834170">
        <w:rPr>
          <w:b/>
          <w:sz w:val="24"/>
          <w:szCs w:val="24"/>
        </w:rPr>
        <w:t>przed 2018-10-</w:t>
      </w:r>
      <w:r w:rsidR="005F1659">
        <w:rPr>
          <w:b/>
          <w:sz w:val="24"/>
          <w:szCs w:val="24"/>
        </w:rPr>
        <w:t>31</w:t>
      </w:r>
      <w:r w:rsidR="00FB0DC3" w:rsidRPr="00834170">
        <w:rPr>
          <w:b/>
          <w:sz w:val="24"/>
          <w:szCs w:val="24"/>
        </w:rPr>
        <w:t xml:space="preserve"> godz. 10:15 -</w:t>
      </w:r>
      <w:r w:rsidR="00FB0DC3" w:rsidRPr="00FB0DC3">
        <w:rPr>
          <w:sz w:val="24"/>
          <w:szCs w:val="24"/>
        </w:rPr>
        <w:t xml:space="preserve"> </w:t>
      </w:r>
      <w:r w:rsidR="00FB0DC3">
        <w:rPr>
          <w:b/>
          <w:sz w:val="24"/>
          <w:szCs w:val="24"/>
        </w:rPr>
        <w:t>NA/O/339</w:t>
      </w:r>
      <w:r w:rsidR="00FB0DC3" w:rsidRPr="00FB0DC3">
        <w:rPr>
          <w:b/>
          <w:sz w:val="24"/>
          <w:szCs w:val="24"/>
        </w:rPr>
        <w:t>/2018</w:t>
      </w:r>
      <w:r w:rsidR="00FB0DC3" w:rsidRPr="00FB0DC3">
        <w:rPr>
          <w:sz w:val="24"/>
          <w:szCs w:val="24"/>
        </w:rPr>
        <w:t>”</w:t>
      </w:r>
      <w:r w:rsidR="00FB0DC3">
        <w:rPr>
          <w:sz w:val="24"/>
          <w:szCs w:val="24"/>
        </w:rPr>
        <w:t xml:space="preserve">. </w:t>
      </w:r>
    </w:p>
    <w:p w:rsidR="00FB0DC3" w:rsidRDefault="00FB0DC3" w:rsidP="00FB0DC3">
      <w:pPr>
        <w:spacing w:after="120"/>
        <w:ind w:left="426"/>
        <w:jc w:val="both"/>
        <w:rPr>
          <w:color w:val="000000"/>
          <w:sz w:val="24"/>
          <w:szCs w:val="24"/>
        </w:rPr>
      </w:pPr>
      <w:r w:rsidRPr="00FB0DC3">
        <w:rPr>
          <w:color w:val="000000"/>
          <w:sz w:val="24"/>
          <w:szCs w:val="24"/>
        </w:rPr>
        <w:t>Ofertę można też przygotować w wersji elektronicznej i przesłać odpowiednio drogą</w:t>
      </w:r>
      <w:r w:rsidRPr="00FB0DC3">
        <w:rPr>
          <w:rStyle w:val="apple-converted-space"/>
          <w:color w:val="000000"/>
          <w:sz w:val="24"/>
          <w:szCs w:val="24"/>
        </w:rPr>
        <w:t> </w:t>
      </w:r>
      <w:r w:rsidRPr="00FB0DC3">
        <w:rPr>
          <w:rStyle w:val="apple-converted-space"/>
          <w:color w:val="000000"/>
          <w:sz w:val="24"/>
          <w:szCs w:val="24"/>
        </w:rPr>
        <w:br/>
      </w:r>
      <w:r w:rsidRPr="00FB0DC3">
        <w:rPr>
          <w:color w:val="000000"/>
          <w:sz w:val="24"/>
          <w:szCs w:val="24"/>
        </w:rPr>
        <w:t>e-mailową</w:t>
      </w:r>
      <w:r w:rsidRPr="00FB0DC3">
        <w:rPr>
          <w:rStyle w:val="apple-converted-space"/>
          <w:color w:val="000000"/>
          <w:sz w:val="24"/>
          <w:szCs w:val="24"/>
        </w:rPr>
        <w:t> </w:t>
      </w:r>
      <w:r w:rsidRPr="00FB0DC3">
        <w:rPr>
          <w:color w:val="000000"/>
          <w:sz w:val="24"/>
          <w:szCs w:val="24"/>
        </w:rPr>
        <w:t xml:space="preserve">na adres </w:t>
      </w:r>
      <w:r w:rsidRPr="00FB0DC3">
        <w:rPr>
          <w:rFonts w:ascii="Arial" w:hAnsi="Arial" w:cs="Arial"/>
          <w:sz w:val="24"/>
          <w:szCs w:val="24"/>
          <w:lang w:val="en-US"/>
        </w:rPr>
        <w:t xml:space="preserve">e-mail ajurasz@prz.edu.pl. </w:t>
      </w:r>
      <w:r w:rsidRPr="00FB0DC3">
        <w:rPr>
          <w:color w:val="000000"/>
          <w:sz w:val="24"/>
          <w:szCs w:val="24"/>
        </w:rPr>
        <w:t>Otrzymanie oferty zostanie potwierdzone niezwłocznie w e- mailu zwrotnym</w:t>
      </w:r>
      <w:r>
        <w:rPr>
          <w:color w:val="000000"/>
          <w:sz w:val="24"/>
          <w:szCs w:val="24"/>
        </w:rPr>
        <w:t>.</w:t>
      </w:r>
    </w:p>
    <w:p w:rsidR="00FB0DC3" w:rsidRPr="00FB0DC3" w:rsidRDefault="00FB0DC3" w:rsidP="00FB0DC3">
      <w:pPr>
        <w:pStyle w:val="Nagwek2"/>
        <w:numPr>
          <w:ilvl w:val="0"/>
          <w:numId w:val="27"/>
        </w:numPr>
        <w:jc w:val="both"/>
        <w:rPr>
          <w:b w:val="0"/>
          <w:szCs w:val="24"/>
        </w:rPr>
      </w:pPr>
      <w:r w:rsidRPr="00FB0DC3">
        <w:rPr>
          <w:szCs w:val="24"/>
        </w:rPr>
        <w:t>Otwarcie ofert nastąpi w dniu</w:t>
      </w:r>
      <w:r w:rsidRPr="00FB0DC3">
        <w:rPr>
          <w:b w:val="0"/>
          <w:szCs w:val="24"/>
        </w:rPr>
        <w:t>: 2018-10-</w:t>
      </w:r>
      <w:r w:rsidR="005F1659">
        <w:rPr>
          <w:b w:val="0"/>
          <w:szCs w:val="24"/>
        </w:rPr>
        <w:t>31</w:t>
      </w:r>
      <w:r>
        <w:rPr>
          <w:b w:val="0"/>
          <w:szCs w:val="24"/>
        </w:rPr>
        <w:t xml:space="preserve"> o godz. 10:15, w siedzibie </w:t>
      </w:r>
      <w:r w:rsidRPr="00FB0DC3">
        <w:rPr>
          <w:b w:val="0"/>
          <w:szCs w:val="24"/>
        </w:rPr>
        <w:t>Zamawiającego, pokój nr 424-1, bud. V, al. Powstańców Warszawy 12, 35-959 Rzeszów.</w:t>
      </w:r>
    </w:p>
    <w:p w:rsidR="00670227" w:rsidRDefault="00670227" w:rsidP="00FB0DC3">
      <w:pPr>
        <w:pStyle w:val="ProPublico"/>
        <w:spacing w:before="120" w:after="240" w:line="240" w:lineRule="auto"/>
        <w:jc w:val="both"/>
        <w:rPr>
          <w:rFonts w:ascii="Times New Roman" w:hAnsi="Times New Roman"/>
          <w:sz w:val="24"/>
        </w:rPr>
      </w:pPr>
    </w:p>
    <w:p w:rsidR="000771BE" w:rsidRPr="00383A4E" w:rsidRDefault="000771BE" w:rsidP="000771BE">
      <w:pPr>
        <w:numPr>
          <w:ilvl w:val="0"/>
          <w:numId w:val="21"/>
        </w:numPr>
        <w:spacing w:after="120"/>
        <w:ind w:left="426" w:hanging="568"/>
        <w:jc w:val="both"/>
        <w:rPr>
          <w:bCs/>
          <w:sz w:val="24"/>
        </w:rPr>
      </w:pPr>
      <w:r>
        <w:rPr>
          <w:b/>
          <w:sz w:val="24"/>
          <w:szCs w:val="24"/>
        </w:rPr>
        <w:t>TERMIN ZWIĄZANIA OFERTĄ</w:t>
      </w:r>
    </w:p>
    <w:p w:rsidR="00383A4E" w:rsidRPr="00383A4E" w:rsidRDefault="00383A4E" w:rsidP="00383A4E">
      <w:pPr>
        <w:spacing w:after="240"/>
        <w:ind w:left="425"/>
        <w:jc w:val="both"/>
        <w:rPr>
          <w:bCs/>
          <w:sz w:val="24"/>
        </w:rPr>
      </w:pPr>
      <w:r w:rsidRPr="000771BE">
        <w:rPr>
          <w:bCs/>
          <w:iCs/>
          <w:color w:val="000000"/>
          <w:sz w:val="24"/>
          <w:szCs w:val="24"/>
          <w:lang w:val="x-none" w:eastAsia="x-none"/>
        </w:rPr>
        <w:t xml:space="preserve">Wykonawca pozostaje związany ofertą przez okres </w:t>
      </w:r>
      <w:r w:rsidR="00011E79" w:rsidRPr="00011E79">
        <w:rPr>
          <w:bCs/>
          <w:iCs/>
          <w:color w:val="000000"/>
          <w:sz w:val="24"/>
          <w:szCs w:val="24"/>
          <w:lang w:val="x-none" w:eastAsia="x-none"/>
        </w:rPr>
        <w:t>30</w:t>
      </w:r>
      <w:r w:rsidRPr="000771BE">
        <w:rPr>
          <w:bCs/>
          <w:iCs/>
          <w:color w:val="000000"/>
          <w:sz w:val="24"/>
          <w:szCs w:val="24"/>
          <w:lang w:val="x-none" w:eastAsia="x-none"/>
        </w:rPr>
        <w:t xml:space="preserve"> dni.</w:t>
      </w:r>
    </w:p>
    <w:p w:rsidR="00383A4E" w:rsidRDefault="00383A4E" w:rsidP="000771BE">
      <w:pPr>
        <w:numPr>
          <w:ilvl w:val="0"/>
          <w:numId w:val="21"/>
        </w:numPr>
        <w:spacing w:after="120"/>
        <w:ind w:left="426" w:hanging="568"/>
        <w:jc w:val="both"/>
        <w:rPr>
          <w:bCs/>
          <w:sz w:val="24"/>
        </w:rPr>
      </w:pPr>
      <w:r>
        <w:rPr>
          <w:b/>
          <w:sz w:val="24"/>
          <w:szCs w:val="24"/>
        </w:rPr>
        <w:t>OPIS SPOSOBU PRZYGOTOWANIA OFERT</w:t>
      </w:r>
    </w:p>
    <w:p w:rsidR="002D2359" w:rsidRDefault="00383A4E" w:rsidP="00136CE5">
      <w:pPr>
        <w:numPr>
          <w:ilvl w:val="0"/>
          <w:numId w:val="22"/>
        </w:numPr>
        <w:spacing w:after="120"/>
        <w:ind w:left="782" w:hanging="357"/>
        <w:jc w:val="both"/>
        <w:rPr>
          <w:bCs/>
          <w:sz w:val="24"/>
          <w:szCs w:val="24"/>
        </w:rPr>
      </w:pPr>
      <w:r>
        <w:rPr>
          <w:bCs/>
          <w:sz w:val="24"/>
          <w:szCs w:val="24"/>
        </w:rPr>
        <w:t>Wykonawca może złożyć tylko jedną ofertę.</w:t>
      </w:r>
    </w:p>
    <w:p w:rsidR="00383A4E" w:rsidRDefault="00136CE5" w:rsidP="00136CE5">
      <w:pPr>
        <w:numPr>
          <w:ilvl w:val="0"/>
          <w:numId w:val="22"/>
        </w:numPr>
        <w:spacing w:after="120"/>
        <w:ind w:left="709" w:hanging="284"/>
        <w:jc w:val="both"/>
        <w:rPr>
          <w:bCs/>
          <w:sz w:val="24"/>
          <w:szCs w:val="24"/>
        </w:rPr>
      </w:pPr>
      <w:r>
        <w:rPr>
          <w:bCs/>
          <w:sz w:val="24"/>
          <w:szCs w:val="24"/>
        </w:rPr>
        <w:t>Treść oferty musi odpowiadać treści niniejszego ogłoszenia o udzielanym zamó</w:t>
      </w:r>
      <w:r w:rsidRPr="00136CE5">
        <w:rPr>
          <w:bCs/>
          <w:sz w:val="24"/>
          <w:szCs w:val="24"/>
        </w:rPr>
        <w:t>wieniu.</w:t>
      </w:r>
    </w:p>
    <w:p w:rsidR="00136CE5" w:rsidRPr="00136CE5" w:rsidRDefault="00136CE5" w:rsidP="00F73154">
      <w:pPr>
        <w:numPr>
          <w:ilvl w:val="0"/>
          <w:numId w:val="22"/>
        </w:numPr>
        <w:spacing w:after="120"/>
        <w:ind w:left="782" w:hanging="357"/>
        <w:jc w:val="both"/>
        <w:rPr>
          <w:bCs/>
          <w:sz w:val="24"/>
          <w:szCs w:val="24"/>
        </w:rPr>
      </w:pPr>
      <w:r w:rsidRPr="00AA1651">
        <w:rPr>
          <w:sz w:val="24"/>
          <w:szCs w:val="24"/>
        </w:rPr>
        <w:t>Ofertę należy sporządzić w języku polskim</w:t>
      </w:r>
      <w:r>
        <w:rPr>
          <w:sz w:val="24"/>
          <w:szCs w:val="24"/>
        </w:rPr>
        <w:t>.</w:t>
      </w:r>
    </w:p>
    <w:p w:rsidR="00F73154" w:rsidRDefault="00136CE5" w:rsidP="00F73154">
      <w:pPr>
        <w:numPr>
          <w:ilvl w:val="0"/>
          <w:numId w:val="22"/>
        </w:numPr>
        <w:spacing w:after="120"/>
        <w:ind w:left="709" w:hanging="284"/>
        <w:jc w:val="both"/>
        <w:rPr>
          <w:sz w:val="24"/>
          <w:szCs w:val="24"/>
        </w:rPr>
      </w:pPr>
      <w:r>
        <w:rPr>
          <w:sz w:val="24"/>
          <w:szCs w:val="24"/>
        </w:rPr>
        <w:t>Oferta musi</w:t>
      </w:r>
      <w:r w:rsidRPr="00AA1651">
        <w:rPr>
          <w:sz w:val="24"/>
          <w:szCs w:val="24"/>
        </w:rPr>
        <w:t xml:space="preserve"> być </w:t>
      </w:r>
      <w:r>
        <w:rPr>
          <w:sz w:val="24"/>
          <w:szCs w:val="24"/>
        </w:rPr>
        <w:t xml:space="preserve">podpisana przez </w:t>
      </w:r>
      <w:r w:rsidRPr="00AA1651">
        <w:rPr>
          <w:sz w:val="24"/>
          <w:szCs w:val="24"/>
        </w:rPr>
        <w:t xml:space="preserve">osobę uprawnioną do </w:t>
      </w:r>
      <w:r w:rsidR="00D10640" w:rsidRPr="00D10640">
        <w:rPr>
          <w:sz w:val="24"/>
          <w:szCs w:val="24"/>
        </w:rPr>
        <w:t>reprezentowania Wykonawcy, zgodnie z formą reprezentacji określoną w dokumentach rejestrowych</w:t>
      </w:r>
      <w:r w:rsidR="00D10640">
        <w:rPr>
          <w:sz w:val="24"/>
          <w:szCs w:val="24"/>
        </w:rPr>
        <w:t>,</w:t>
      </w:r>
      <w:r>
        <w:rPr>
          <w:sz w:val="24"/>
          <w:szCs w:val="24"/>
        </w:rPr>
        <w:t xml:space="preserve"> </w:t>
      </w:r>
      <w:r w:rsidR="00D10640">
        <w:rPr>
          <w:sz w:val="24"/>
          <w:szCs w:val="24"/>
        </w:rPr>
        <w:t>l</w:t>
      </w:r>
      <w:r w:rsidR="00D10640" w:rsidRPr="00D10640">
        <w:rPr>
          <w:sz w:val="24"/>
          <w:szCs w:val="24"/>
        </w:rPr>
        <w:t xml:space="preserve">ub </w:t>
      </w:r>
      <w:r w:rsidR="00D10640">
        <w:rPr>
          <w:sz w:val="24"/>
          <w:szCs w:val="24"/>
        </w:rPr>
        <w:t>przez osobę posiadającą ważne pełnomocnictwo, które należy dołączyć do składanej oferty.</w:t>
      </w:r>
    </w:p>
    <w:p w:rsidR="00136CE5" w:rsidRPr="00F73154" w:rsidRDefault="00D10640" w:rsidP="00F73154">
      <w:pPr>
        <w:numPr>
          <w:ilvl w:val="0"/>
          <w:numId w:val="22"/>
        </w:numPr>
        <w:spacing w:after="240"/>
        <w:ind w:left="782" w:hanging="357"/>
        <w:rPr>
          <w:sz w:val="24"/>
          <w:szCs w:val="24"/>
        </w:rPr>
      </w:pPr>
      <w:r w:rsidRPr="00D10640">
        <w:rPr>
          <w:sz w:val="24"/>
          <w:szCs w:val="24"/>
        </w:rPr>
        <w:t xml:space="preserve"> </w:t>
      </w:r>
      <w:r w:rsidR="00F73154" w:rsidRPr="00F73154">
        <w:rPr>
          <w:sz w:val="24"/>
          <w:szCs w:val="24"/>
        </w:rPr>
        <w:t>Zamawiający nie przewiduje zwrotu kosztów udziału w postępowaniu.</w:t>
      </w:r>
    </w:p>
    <w:p w:rsidR="002D2359" w:rsidRDefault="002D2359" w:rsidP="002D2359">
      <w:pPr>
        <w:numPr>
          <w:ilvl w:val="0"/>
          <w:numId w:val="21"/>
        </w:numPr>
        <w:spacing w:after="120"/>
        <w:ind w:left="426" w:hanging="568"/>
        <w:jc w:val="both"/>
        <w:rPr>
          <w:b/>
          <w:sz w:val="24"/>
        </w:rPr>
      </w:pPr>
      <w:r w:rsidRPr="002D2359">
        <w:rPr>
          <w:b/>
          <w:sz w:val="24"/>
        </w:rPr>
        <w:t>POZOSTAŁE INFORMACJE</w:t>
      </w:r>
    </w:p>
    <w:p w:rsidR="00834170" w:rsidRDefault="00834170" w:rsidP="00834170">
      <w:pPr>
        <w:pStyle w:val="ProPublico"/>
        <w:numPr>
          <w:ilvl w:val="0"/>
          <w:numId w:val="33"/>
        </w:numPr>
        <w:spacing w:after="120" w:line="240" w:lineRule="auto"/>
        <w:jc w:val="both"/>
        <w:rPr>
          <w:rFonts w:ascii="Times New Roman" w:hAnsi="Times New Roman"/>
          <w:b/>
          <w:noProof w:val="0"/>
          <w:sz w:val="24"/>
        </w:rPr>
      </w:pPr>
      <w:r>
        <w:rPr>
          <w:rFonts w:ascii="Times New Roman" w:hAnsi="Times New Roman"/>
          <w:b/>
          <w:sz w:val="24"/>
          <w:szCs w:val="24"/>
        </w:rPr>
        <w:t>Wraz z ofertą należy złożyć</w:t>
      </w:r>
      <w:r>
        <w:rPr>
          <w:rFonts w:ascii="Times New Roman" w:hAnsi="Times New Roman"/>
          <w:b/>
          <w:noProof w:val="0"/>
          <w:sz w:val="24"/>
          <w:szCs w:val="24"/>
        </w:rPr>
        <w:t>:</w:t>
      </w:r>
    </w:p>
    <w:p w:rsidR="00834170" w:rsidRPr="00834170" w:rsidRDefault="00834170" w:rsidP="00834170">
      <w:pPr>
        <w:numPr>
          <w:ilvl w:val="0"/>
          <w:numId w:val="36"/>
        </w:numPr>
        <w:spacing w:before="60" w:after="120"/>
        <w:jc w:val="both"/>
        <w:rPr>
          <w:b/>
          <w:bCs/>
          <w:sz w:val="24"/>
          <w:szCs w:val="24"/>
        </w:rPr>
      </w:pPr>
      <w:r w:rsidRPr="00834170">
        <w:rPr>
          <w:b/>
          <w:bCs/>
          <w:sz w:val="24"/>
          <w:szCs w:val="24"/>
        </w:rPr>
        <w:t>Odpis z właściwego rejestru lub z centralnej ewidencji i informacji o działalności gospodarczej</w:t>
      </w:r>
    </w:p>
    <w:p w:rsidR="00834170" w:rsidRPr="00834170" w:rsidRDefault="00834170" w:rsidP="00834170">
      <w:pPr>
        <w:spacing w:before="60" w:after="120"/>
        <w:jc w:val="both"/>
        <w:rPr>
          <w:sz w:val="24"/>
          <w:szCs w:val="24"/>
        </w:rPr>
      </w:pPr>
      <w:r w:rsidRPr="00834170">
        <w:rPr>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34170">
        <w:rPr>
          <w:sz w:val="24"/>
          <w:szCs w:val="24"/>
        </w:rPr>
        <w:t>Pzp</w:t>
      </w:r>
      <w:proofErr w:type="spellEnd"/>
      <w:r w:rsidRPr="00834170">
        <w:rPr>
          <w:sz w:val="24"/>
          <w:szCs w:val="24"/>
        </w:rPr>
        <w:t>.</w:t>
      </w:r>
    </w:p>
    <w:p w:rsidR="00834170" w:rsidRPr="00834170" w:rsidRDefault="00834170" w:rsidP="00834170">
      <w:pPr>
        <w:numPr>
          <w:ilvl w:val="0"/>
          <w:numId w:val="36"/>
        </w:numPr>
        <w:spacing w:before="60" w:after="120"/>
        <w:jc w:val="both"/>
        <w:rPr>
          <w:rFonts w:ascii="Arial" w:hAnsi="Arial" w:cs="Arial"/>
          <w:b/>
          <w:sz w:val="24"/>
          <w:szCs w:val="24"/>
        </w:rPr>
      </w:pPr>
      <w:r w:rsidRPr="00834170">
        <w:rPr>
          <w:rFonts w:cs="Arial"/>
          <w:b/>
          <w:sz w:val="24"/>
          <w:szCs w:val="24"/>
        </w:rPr>
        <w:lastRenderedPageBreak/>
        <w:t>Broszura produktowa/katalog produktowy/specyfikacja techniczna</w:t>
      </w:r>
      <w:r w:rsidRPr="00834170">
        <w:rPr>
          <w:rFonts w:cs="Arial"/>
          <w:sz w:val="24"/>
          <w:szCs w:val="24"/>
        </w:rPr>
        <w:t xml:space="preserve"> oferowanego </w:t>
      </w:r>
      <w:r>
        <w:rPr>
          <w:rFonts w:cs="Arial"/>
          <w:sz w:val="24"/>
          <w:szCs w:val="24"/>
        </w:rPr>
        <w:t>oprogramowania</w:t>
      </w:r>
      <w:r w:rsidRPr="00834170">
        <w:rPr>
          <w:rFonts w:cs="Arial"/>
          <w:sz w:val="24"/>
          <w:szCs w:val="24"/>
        </w:rPr>
        <w:t xml:space="preserve"> potwierdzająca spełnienie wszystkich parametrów określonych przez zamawiającego w ogłoszeniu o udzielanym zamówieniu.</w:t>
      </w:r>
    </w:p>
    <w:p w:rsidR="00834170" w:rsidRPr="00834170" w:rsidRDefault="00834170" w:rsidP="00834170">
      <w:pPr>
        <w:spacing w:after="120"/>
        <w:ind w:left="709"/>
        <w:jc w:val="both"/>
        <w:rPr>
          <w:b/>
          <w:sz w:val="24"/>
        </w:rPr>
      </w:pPr>
    </w:p>
    <w:p w:rsidR="00383A4E" w:rsidRDefault="00B738C6" w:rsidP="00834170">
      <w:pPr>
        <w:numPr>
          <w:ilvl w:val="0"/>
          <w:numId w:val="33"/>
        </w:numPr>
        <w:spacing w:after="120"/>
        <w:jc w:val="both"/>
        <w:rPr>
          <w:b/>
          <w:sz w:val="24"/>
        </w:rPr>
      </w:pPr>
      <w:r w:rsidRPr="00AA1651">
        <w:rPr>
          <w:sz w:val="24"/>
          <w:szCs w:val="24"/>
        </w:rPr>
        <w:t>Zamawiający informację o wynikach postępowania umieści na stronie internetowej</w:t>
      </w:r>
      <w:r>
        <w:rPr>
          <w:sz w:val="24"/>
          <w:szCs w:val="24"/>
        </w:rPr>
        <w:t xml:space="preserve"> </w:t>
      </w:r>
      <w:r w:rsidR="00011E79" w:rsidRPr="00011E79">
        <w:rPr>
          <w:color w:val="0000FF"/>
          <w:sz w:val="24"/>
          <w:szCs w:val="24"/>
          <w:u w:val="single"/>
        </w:rPr>
        <w:t>www.prz.edu.pl</w:t>
      </w:r>
      <w:r w:rsidRPr="00AA1651">
        <w:rPr>
          <w:sz w:val="24"/>
          <w:szCs w:val="24"/>
        </w:rPr>
        <w:t>. Wykonawca, którego oferta zostanie wybrana, będzie o</w:t>
      </w:r>
      <w:r w:rsidR="00A809A4">
        <w:rPr>
          <w:sz w:val="24"/>
          <w:szCs w:val="24"/>
        </w:rPr>
        <w:t xml:space="preserve"> tym fakcie poinformowany pocztą</w:t>
      </w:r>
      <w:r w:rsidRPr="00AA1651">
        <w:rPr>
          <w:sz w:val="24"/>
          <w:szCs w:val="24"/>
        </w:rPr>
        <w:t xml:space="preserve"> elektroniczną, pisemnie lub faksem</w:t>
      </w:r>
      <w:r w:rsidR="00383A4E">
        <w:rPr>
          <w:b/>
          <w:sz w:val="24"/>
        </w:rPr>
        <w:t>.</w:t>
      </w:r>
    </w:p>
    <w:p w:rsidR="00670227" w:rsidRPr="00383A4E" w:rsidRDefault="00670227" w:rsidP="00834170">
      <w:pPr>
        <w:numPr>
          <w:ilvl w:val="0"/>
          <w:numId w:val="33"/>
        </w:numPr>
        <w:spacing w:after="120"/>
        <w:jc w:val="both"/>
        <w:rPr>
          <w:b/>
          <w:sz w:val="24"/>
        </w:rPr>
      </w:pPr>
      <w:r w:rsidRPr="00383A4E">
        <w:rPr>
          <w:sz w:val="24"/>
        </w:rPr>
        <w:t>Pracownikami upoważnionymi do kontaktów z Wykonawcami są:</w:t>
      </w:r>
    </w:p>
    <w:p w:rsidR="00670227" w:rsidRDefault="00670227" w:rsidP="00136CE5">
      <w:pPr>
        <w:pStyle w:val="ProPublico"/>
        <w:numPr>
          <w:ilvl w:val="0"/>
          <w:numId w:val="17"/>
        </w:numPr>
        <w:tabs>
          <w:tab w:val="clear" w:pos="720"/>
          <w:tab w:val="num" w:pos="993"/>
        </w:tabs>
        <w:spacing w:after="120" w:line="240" w:lineRule="auto"/>
        <w:ind w:left="567" w:firstLine="142"/>
        <w:jc w:val="both"/>
        <w:rPr>
          <w:rFonts w:ascii="Times New Roman" w:hAnsi="Times New Roman"/>
          <w:sz w:val="24"/>
        </w:rPr>
      </w:pPr>
      <w:r>
        <w:rPr>
          <w:rFonts w:ascii="Times New Roman" w:hAnsi="Times New Roman"/>
          <w:sz w:val="24"/>
        </w:rPr>
        <w:t xml:space="preserve">w zakresie proceduralnym: </w:t>
      </w:r>
    </w:p>
    <w:tbl>
      <w:tblPr>
        <w:tblW w:w="8079" w:type="dxa"/>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7370"/>
      </w:tblGrid>
      <w:tr w:rsidR="00011E79" w:rsidRPr="00864B2F" w:rsidTr="000F3180">
        <w:tc>
          <w:tcPr>
            <w:tcW w:w="709" w:type="dxa"/>
            <w:tcBorders>
              <w:top w:val="nil"/>
              <w:left w:val="nil"/>
              <w:bottom w:val="nil"/>
              <w:right w:val="nil"/>
            </w:tcBorders>
          </w:tcPr>
          <w:p w:rsidR="00011E79" w:rsidRDefault="00011E79" w:rsidP="000F3180">
            <w:pPr>
              <w:spacing w:after="120"/>
              <w:ind w:left="-108" w:firstLine="38"/>
              <w:jc w:val="right"/>
              <w:rPr>
                <w:b/>
                <w:sz w:val="24"/>
                <w:lang w:val="de-DE"/>
              </w:rPr>
            </w:pPr>
            <w:r w:rsidRPr="00011E79">
              <w:rPr>
                <w:b/>
                <w:sz w:val="24"/>
                <w:lang w:val="de-DE"/>
              </w:rPr>
              <w:t>1</w:t>
            </w:r>
          </w:p>
        </w:tc>
        <w:tc>
          <w:tcPr>
            <w:tcW w:w="7370" w:type="dxa"/>
            <w:tcBorders>
              <w:top w:val="nil"/>
              <w:left w:val="nil"/>
              <w:bottom w:val="nil"/>
              <w:right w:val="nil"/>
            </w:tcBorders>
          </w:tcPr>
          <w:p w:rsidR="00011E79" w:rsidRPr="00FB0DC3" w:rsidRDefault="00011E79" w:rsidP="000F3180">
            <w:pPr>
              <w:spacing w:after="120"/>
              <w:ind w:left="56" w:firstLine="142"/>
              <w:rPr>
                <w:sz w:val="24"/>
                <w:lang w:val="de-DE"/>
              </w:rPr>
            </w:pPr>
            <w:r w:rsidRPr="00FB0DC3">
              <w:rPr>
                <w:b/>
                <w:sz w:val="24"/>
              </w:rPr>
              <w:t xml:space="preserve">mgr inż. Aneta Jurasz </w:t>
            </w:r>
            <w:r w:rsidRPr="00FB0DC3">
              <w:rPr>
                <w:sz w:val="24"/>
              </w:rPr>
              <w:t>-  tel. </w:t>
            </w:r>
            <w:r w:rsidRPr="00011E79">
              <w:rPr>
                <w:b/>
                <w:sz w:val="24"/>
                <w:lang w:val="de-DE"/>
              </w:rPr>
              <w:t>(017) 8653838</w:t>
            </w:r>
            <w:r w:rsidR="00FB0DC3" w:rsidRPr="00FB0DC3">
              <w:rPr>
                <w:sz w:val="24"/>
                <w:lang w:val="de-DE"/>
              </w:rPr>
              <w:t xml:space="preserve">, </w:t>
            </w:r>
            <w:proofErr w:type="spellStart"/>
            <w:r w:rsidR="00FB0DC3" w:rsidRPr="00FB0DC3">
              <w:rPr>
                <w:sz w:val="24"/>
                <w:lang w:val="de-DE"/>
              </w:rPr>
              <w:t>e-mail</w:t>
            </w:r>
            <w:proofErr w:type="spellEnd"/>
            <w:r w:rsidR="00FB0DC3" w:rsidRPr="00FB0DC3">
              <w:rPr>
                <w:sz w:val="24"/>
                <w:lang w:val="de-DE"/>
              </w:rPr>
              <w:t>: ajurasz@prz.edu.pl</w:t>
            </w:r>
          </w:p>
        </w:tc>
      </w:tr>
    </w:tbl>
    <w:p w:rsidR="00670227" w:rsidRDefault="00670227" w:rsidP="00136CE5">
      <w:pPr>
        <w:pStyle w:val="ProPublico"/>
        <w:numPr>
          <w:ilvl w:val="0"/>
          <w:numId w:val="19"/>
        </w:numPr>
        <w:tabs>
          <w:tab w:val="clear" w:pos="720"/>
          <w:tab w:val="num" w:pos="993"/>
        </w:tabs>
        <w:spacing w:after="120" w:line="240" w:lineRule="auto"/>
        <w:ind w:hanging="11"/>
        <w:rPr>
          <w:rFonts w:ascii="Times New Roman" w:hAnsi="Times New Roman"/>
          <w:sz w:val="24"/>
        </w:rPr>
      </w:pPr>
      <w:r>
        <w:rPr>
          <w:rFonts w:ascii="Times New Roman" w:hAnsi="Times New Roman"/>
          <w:sz w:val="24"/>
        </w:rPr>
        <w:t>w zakresie merytorycznym:</w:t>
      </w:r>
    </w:p>
    <w:tbl>
      <w:tblPr>
        <w:tblW w:w="8293" w:type="dxa"/>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11"/>
        <w:gridCol w:w="7582"/>
      </w:tblGrid>
      <w:tr w:rsidR="00011E79" w:rsidRPr="00864B2F" w:rsidTr="000F3180">
        <w:tc>
          <w:tcPr>
            <w:tcW w:w="711" w:type="dxa"/>
            <w:tcBorders>
              <w:top w:val="nil"/>
              <w:left w:val="nil"/>
              <w:bottom w:val="nil"/>
              <w:right w:val="nil"/>
            </w:tcBorders>
          </w:tcPr>
          <w:p w:rsidR="00011E79" w:rsidRDefault="00011E79" w:rsidP="000F3180">
            <w:pPr>
              <w:spacing w:after="120"/>
              <w:ind w:hanging="70"/>
              <w:jc w:val="right"/>
              <w:rPr>
                <w:b/>
                <w:sz w:val="24"/>
                <w:lang w:val="de-DE"/>
              </w:rPr>
            </w:pPr>
            <w:r w:rsidRPr="00011E79">
              <w:rPr>
                <w:b/>
                <w:sz w:val="24"/>
                <w:lang w:val="de-DE"/>
              </w:rPr>
              <w:t>1</w:t>
            </w:r>
          </w:p>
        </w:tc>
        <w:tc>
          <w:tcPr>
            <w:tcW w:w="7582" w:type="dxa"/>
            <w:tcBorders>
              <w:top w:val="nil"/>
              <w:left w:val="nil"/>
              <w:bottom w:val="nil"/>
              <w:right w:val="nil"/>
            </w:tcBorders>
          </w:tcPr>
          <w:p w:rsidR="00011E79" w:rsidRPr="00FB0DC3" w:rsidRDefault="00011E79" w:rsidP="000F3180">
            <w:pPr>
              <w:spacing w:after="120"/>
              <w:ind w:right="-93" w:firstLine="142"/>
              <w:rPr>
                <w:sz w:val="24"/>
                <w:lang w:val="de-DE"/>
              </w:rPr>
            </w:pPr>
            <w:r w:rsidRPr="00FB0DC3">
              <w:rPr>
                <w:b/>
                <w:sz w:val="24"/>
              </w:rPr>
              <w:t>mgr inż. Aneta Jurasz</w:t>
            </w:r>
            <w:r w:rsidRPr="00FB0DC3">
              <w:rPr>
                <w:sz w:val="24"/>
              </w:rPr>
              <w:t xml:space="preserve"> -  tel. </w:t>
            </w:r>
            <w:r w:rsidRPr="00011E79">
              <w:rPr>
                <w:b/>
                <w:sz w:val="24"/>
                <w:lang w:val="de-DE"/>
              </w:rPr>
              <w:t>(017) 8653838</w:t>
            </w:r>
            <w:r w:rsidR="00FB0DC3">
              <w:rPr>
                <w:b/>
                <w:sz w:val="24"/>
                <w:lang w:val="de-DE"/>
              </w:rPr>
              <w:t>,</w:t>
            </w:r>
            <w:r w:rsidR="00FB0DC3" w:rsidRPr="00FB0DC3">
              <w:rPr>
                <w:sz w:val="24"/>
                <w:lang w:val="de-DE"/>
              </w:rPr>
              <w:t xml:space="preserve"> </w:t>
            </w:r>
            <w:proofErr w:type="spellStart"/>
            <w:r w:rsidR="00FB0DC3" w:rsidRPr="00FB0DC3">
              <w:rPr>
                <w:sz w:val="24"/>
                <w:lang w:val="de-DE"/>
              </w:rPr>
              <w:t>e-mail</w:t>
            </w:r>
            <w:proofErr w:type="spellEnd"/>
            <w:r w:rsidR="00FB0DC3" w:rsidRPr="00FB0DC3">
              <w:rPr>
                <w:sz w:val="24"/>
                <w:lang w:val="de-DE"/>
              </w:rPr>
              <w:t>: ajurasz@prz.edu.pl</w:t>
            </w:r>
          </w:p>
        </w:tc>
      </w:tr>
    </w:tbl>
    <w:p w:rsidR="00834170" w:rsidRPr="005F1659" w:rsidRDefault="00834170" w:rsidP="00834170">
      <w:pPr>
        <w:spacing w:after="120"/>
        <w:ind w:left="426"/>
        <w:jc w:val="both"/>
        <w:rPr>
          <w:b/>
          <w:sz w:val="24"/>
          <w:lang w:val="de-DE"/>
        </w:rPr>
      </w:pPr>
    </w:p>
    <w:tbl>
      <w:tblPr>
        <w:tblW w:w="9504" w:type="dxa"/>
        <w:jc w:val="center"/>
        <w:tblLook w:val="04A0" w:firstRow="1" w:lastRow="0" w:firstColumn="1" w:lastColumn="0" w:noHBand="0" w:noVBand="1"/>
      </w:tblPr>
      <w:tblGrid>
        <w:gridCol w:w="9504"/>
      </w:tblGrid>
      <w:tr w:rsidR="00834170" w:rsidTr="00834170">
        <w:trPr>
          <w:trHeight w:val="405"/>
          <w:jc w:val="center"/>
        </w:trPr>
        <w:tc>
          <w:tcPr>
            <w:tcW w:w="9504" w:type="dxa"/>
            <w:vAlign w:val="center"/>
            <w:hideMark/>
          </w:tcPr>
          <w:p w:rsidR="00834170" w:rsidRDefault="00834170" w:rsidP="00834170">
            <w:pPr>
              <w:pStyle w:val="p37"/>
              <w:numPr>
                <w:ilvl w:val="0"/>
                <w:numId w:val="33"/>
              </w:numPr>
              <w:spacing w:before="0" w:beforeAutospacing="0" w:after="0" w:afterAutospacing="0"/>
              <w:rPr>
                <w:bCs/>
                <w:color w:val="000000"/>
              </w:rPr>
            </w:pPr>
            <w:r>
              <w:rPr>
                <w:bCs/>
                <w:color w:val="000000"/>
              </w:rPr>
              <w:t xml:space="preserve">Zamawiający zastrzega sobie prawo zmiany warunków postępowania do momentu otwarcia ofert. </w:t>
            </w:r>
          </w:p>
        </w:tc>
      </w:tr>
      <w:tr w:rsidR="00834170" w:rsidTr="00834170">
        <w:trPr>
          <w:trHeight w:val="405"/>
          <w:jc w:val="center"/>
        </w:trPr>
        <w:tc>
          <w:tcPr>
            <w:tcW w:w="9504" w:type="dxa"/>
            <w:vAlign w:val="center"/>
            <w:hideMark/>
          </w:tcPr>
          <w:p w:rsidR="00834170" w:rsidRDefault="00834170" w:rsidP="00834170">
            <w:pPr>
              <w:pStyle w:val="p37"/>
              <w:numPr>
                <w:ilvl w:val="0"/>
                <w:numId w:val="33"/>
              </w:numPr>
              <w:spacing w:before="0" w:beforeAutospacing="0" w:after="0" w:afterAutospacing="0"/>
              <w:rPr>
                <w:bCs/>
                <w:color w:val="000000"/>
              </w:rPr>
            </w:pPr>
            <w:r>
              <w:rPr>
                <w:bCs/>
                <w:color w:val="000000"/>
              </w:rPr>
              <w:t xml:space="preserve">Od rozstrzygnięcia Zamawiającego nie przysługuje odwołanie.  </w:t>
            </w:r>
          </w:p>
        </w:tc>
      </w:tr>
    </w:tbl>
    <w:p w:rsidR="00834170" w:rsidRDefault="00834170" w:rsidP="00834170">
      <w:pPr>
        <w:spacing w:after="120"/>
        <w:ind w:left="426"/>
        <w:jc w:val="both"/>
        <w:rPr>
          <w:b/>
          <w:sz w:val="24"/>
        </w:rPr>
      </w:pPr>
    </w:p>
    <w:p w:rsidR="00F73154" w:rsidRDefault="00F73154" w:rsidP="00F73154">
      <w:pPr>
        <w:numPr>
          <w:ilvl w:val="0"/>
          <w:numId w:val="21"/>
        </w:numPr>
        <w:spacing w:after="120"/>
        <w:ind w:left="426" w:hanging="568"/>
        <w:jc w:val="both"/>
        <w:rPr>
          <w:b/>
          <w:sz w:val="24"/>
        </w:rPr>
      </w:pPr>
      <w:r>
        <w:rPr>
          <w:b/>
          <w:sz w:val="24"/>
        </w:rPr>
        <w:t>ZAŁĄCZNIKI</w:t>
      </w:r>
    </w:p>
    <w:p w:rsidR="00F73154" w:rsidRPr="00F73154" w:rsidRDefault="00F73154" w:rsidP="00F73154">
      <w:pPr>
        <w:spacing w:before="60" w:after="120"/>
        <w:ind w:left="426"/>
        <w:jc w:val="both"/>
        <w:rPr>
          <w:sz w:val="24"/>
          <w:szCs w:val="24"/>
        </w:rPr>
      </w:pPr>
      <w:r w:rsidRPr="00F73154">
        <w:rPr>
          <w:sz w:val="24"/>
          <w:szCs w:val="24"/>
        </w:rPr>
        <w:t>Załącznikami do niniejszego dokumentu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7740"/>
      </w:tblGrid>
      <w:tr w:rsidR="00F73154" w:rsidRPr="00B635A4" w:rsidTr="00F73154">
        <w:tc>
          <w:tcPr>
            <w:tcW w:w="1002" w:type="dxa"/>
            <w:tcBorders>
              <w:top w:val="single" w:sz="4" w:space="0" w:color="auto"/>
              <w:left w:val="single" w:sz="4" w:space="0" w:color="auto"/>
              <w:bottom w:val="single" w:sz="4" w:space="0" w:color="auto"/>
              <w:right w:val="single" w:sz="4" w:space="0" w:color="auto"/>
            </w:tcBorders>
            <w:hideMark/>
          </w:tcPr>
          <w:p w:rsidR="00F73154" w:rsidRPr="00B635A4" w:rsidRDefault="00F73154">
            <w:pPr>
              <w:spacing w:before="60" w:after="120"/>
              <w:jc w:val="both"/>
              <w:rPr>
                <w:b/>
                <w:sz w:val="24"/>
                <w:szCs w:val="24"/>
              </w:rPr>
            </w:pPr>
            <w:r w:rsidRPr="00B635A4">
              <w:rPr>
                <w:b/>
                <w:sz w:val="24"/>
                <w:szCs w:val="24"/>
              </w:rPr>
              <w:t>Nr</w:t>
            </w:r>
          </w:p>
        </w:tc>
        <w:tc>
          <w:tcPr>
            <w:tcW w:w="7740" w:type="dxa"/>
            <w:tcBorders>
              <w:top w:val="single" w:sz="4" w:space="0" w:color="auto"/>
              <w:left w:val="single" w:sz="4" w:space="0" w:color="auto"/>
              <w:bottom w:val="single" w:sz="4" w:space="0" w:color="auto"/>
              <w:right w:val="single" w:sz="4" w:space="0" w:color="auto"/>
            </w:tcBorders>
            <w:hideMark/>
          </w:tcPr>
          <w:p w:rsidR="00F73154" w:rsidRPr="00B635A4" w:rsidRDefault="00F73154">
            <w:pPr>
              <w:spacing w:before="60" w:after="120"/>
              <w:jc w:val="both"/>
              <w:rPr>
                <w:b/>
                <w:sz w:val="24"/>
                <w:szCs w:val="24"/>
              </w:rPr>
            </w:pPr>
            <w:r w:rsidRPr="00B635A4">
              <w:rPr>
                <w:b/>
                <w:sz w:val="24"/>
                <w:szCs w:val="24"/>
              </w:rPr>
              <w:t>Nazwa załącznika</w:t>
            </w:r>
          </w:p>
        </w:tc>
      </w:tr>
      <w:tr w:rsidR="00011E79" w:rsidRPr="00B635A4" w:rsidTr="000F3180">
        <w:tc>
          <w:tcPr>
            <w:tcW w:w="1002" w:type="dxa"/>
            <w:tcBorders>
              <w:top w:val="single" w:sz="4" w:space="0" w:color="auto"/>
              <w:left w:val="single" w:sz="4" w:space="0" w:color="auto"/>
              <w:bottom w:val="single" w:sz="4" w:space="0" w:color="auto"/>
              <w:right w:val="single" w:sz="4" w:space="0" w:color="auto"/>
            </w:tcBorders>
            <w:hideMark/>
          </w:tcPr>
          <w:p w:rsidR="00011E79" w:rsidRPr="00B635A4" w:rsidRDefault="00011E79" w:rsidP="000F3180">
            <w:pPr>
              <w:spacing w:before="60" w:after="120"/>
              <w:jc w:val="both"/>
              <w:rPr>
                <w:b/>
                <w:sz w:val="24"/>
                <w:szCs w:val="24"/>
              </w:rPr>
            </w:pPr>
            <w:r w:rsidRPr="00011E79">
              <w:rPr>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011E79" w:rsidRPr="00B635A4" w:rsidRDefault="00011E79" w:rsidP="000F3180">
            <w:pPr>
              <w:spacing w:before="60" w:after="120"/>
              <w:jc w:val="both"/>
              <w:rPr>
                <w:b/>
                <w:sz w:val="24"/>
                <w:szCs w:val="24"/>
              </w:rPr>
            </w:pPr>
            <w:r w:rsidRPr="00011E79">
              <w:rPr>
                <w:sz w:val="24"/>
                <w:szCs w:val="24"/>
              </w:rPr>
              <w:t>Wzór umowy</w:t>
            </w:r>
          </w:p>
        </w:tc>
      </w:tr>
      <w:tr w:rsidR="00864B2F" w:rsidRPr="00B635A4" w:rsidTr="000F3180">
        <w:tc>
          <w:tcPr>
            <w:tcW w:w="1002" w:type="dxa"/>
            <w:tcBorders>
              <w:top w:val="single" w:sz="4" w:space="0" w:color="auto"/>
              <w:left w:val="single" w:sz="4" w:space="0" w:color="auto"/>
              <w:bottom w:val="single" w:sz="4" w:space="0" w:color="auto"/>
              <w:right w:val="single" w:sz="4" w:space="0" w:color="auto"/>
            </w:tcBorders>
          </w:tcPr>
          <w:p w:rsidR="00864B2F" w:rsidRPr="00011E79" w:rsidRDefault="00864B2F" w:rsidP="000F3180">
            <w:pPr>
              <w:spacing w:before="60" w:after="120"/>
              <w:jc w:val="both"/>
              <w:rPr>
                <w:sz w:val="24"/>
                <w:szCs w:val="24"/>
              </w:rPr>
            </w:pPr>
            <w:r>
              <w:rPr>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864B2F" w:rsidRPr="00011E79" w:rsidRDefault="00864B2F" w:rsidP="000F3180">
            <w:pPr>
              <w:spacing w:before="60" w:after="120"/>
              <w:jc w:val="both"/>
              <w:rPr>
                <w:sz w:val="24"/>
                <w:szCs w:val="24"/>
              </w:rPr>
            </w:pPr>
            <w:r>
              <w:rPr>
                <w:sz w:val="24"/>
                <w:szCs w:val="24"/>
              </w:rPr>
              <w:t>Wzór oferty</w:t>
            </w:r>
          </w:p>
        </w:tc>
      </w:tr>
    </w:tbl>
    <w:p w:rsidR="00F73154" w:rsidRPr="00B635A4" w:rsidRDefault="00F73154" w:rsidP="00F73154">
      <w:pPr>
        <w:ind w:left="708"/>
        <w:jc w:val="both"/>
        <w:rPr>
          <w:b/>
          <w:sz w:val="24"/>
          <w:szCs w:val="24"/>
        </w:rPr>
      </w:pPr>
    </w:p>
    <w:p w:rsidR="00F73154" w:rsidRDefault="00F73154" w:rsidP="00F73154">
      <w:pPr>
        <w:spacing w:after="120"/>
        <w:ind w:left="1080"/>
        <w:jc w:val="both"/>
        <w:rPr>
          <w:b/>
          <w:sz w:val="24"/>
        </w:rPr>
      </w:pPr>
    </w:p>
    <w:p w:rsidR="00214BB8" w:rsidRDefault="00214BB8" w:rsidP="00B738C6">
      <w:pPr>
        <w:spacing w:after="120"/>
        <w:jc w:val="both"/>
        <w:rPr>
          <w:sz w:val="24"/>
          <w:szCs w:val="24"/>
        </w:rPr>
      </w:pPr>
      <w:bookmarkStart w:id="0" w:name="_GoBack"/>
      <w:bookmarkEnd w:id="0"/>
    </w:p>
    <w:p w:rsidR="00C803EE" w:rsidRPr="00BC1C6F" w:rsidRDefault="00C803EE" w:rsidP="00C803EE">
      <w:pPr>
        <w:tabs>
          <w:tab w:val="left" w:pos="8820"/>
        </w:tabs>
        <w:spacing w:before="360" w:after="60"/>
        <w:ind w:left="4678"/>
        <w:jc w:val="center"/>
        <w:rPr>
          <w:sz w:val="24"/>
          <w:szCs w:val="24"/>
          <w:u w:val="dotted"/>
        </w:rPr>
      </w:pPr>
      <w:r w:rsidRPr="00BC1C6F">
        <w:rPr>
          <w:sz w:val="24"/>
          <w:szCs w:val="24"/>
          <w:u w:val="dotted"/>
        </w:rPr>
        <w:tab/>
      </w:r>
    </w:p>
    <w:p w:rsidR="00F8425D" w:rsidRDefault="00F8425D" w:rsidP="00B635A4">
      <w:pPr>
        <w:spacing w:before="60" w:after="120"/>
        <w:ind w:left="4678"/>
        <w:jc w:val="center"/>
        <w:rPr>
          <w:sz w:val="24"/>
        </w:rPr>
      </w:pPr>
    </w:p>
    <w:sectPr w:rsidR="00F8425D" w:rsidSect="00D30AF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A1" w:rsidRDefault="002B01A1">
      <w:r>
        <w:separator/>
      </w:r>
    </w:p>
  </w:endnote>
  <w:endnote w:type="continuationSeparator" w:id="0">
    <w:p w:rsidR="002B01A1" w:rsidRDefault="002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158" w:rsidRDefault="000811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81158" w:rsidRDefault="000811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158" w:rsidRDefault="00864B2F">
    <w:pPr>
      <w:pStyle w:val="Stopka"/>
      <w:tabs>
        <w:tab w:val="clear" w:pos="4536"/>
      </w:tabs>
      <w:jc w:val="center"/>
    </w:pPr>
    <w:r>
      <w:rPr>
        <w:noProof/>
      </w:rPr>
      <w:pict>
        <v:line id="_x0000_s2049" style="position:absolute;left:0;text-align:left;z-index:251657728" from="-3.85pt,8.7pt" to="455.15pt,8.7pt"/>
      </w:pict>
    </w:r>
  </w:p>
  <w:p w:rsidR="00081158" w:rsidRDefault="00081158">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864B2F">
      <w:rPr>
        <w:rStyle w:val="Numerstrony"/>
        <w:rFonts w:ascii="Arial" w:hAnsi="Arial"/>
        <w:noProof/>
        <w:sz w:val="18"/>
        <w:szCs w:val="18"/>
      </w:rPr>
      <w:t>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864B2F">
      <w:rPr>
        <w:rStyle w:val="Numerstrony"/>
        <w:rFonts w:ascii="Arial" w:hAnsi="Arial"/>
        <w:noProof/>
        <w:sz w:val="18"/>
        <w:szCs w:val="18"/>
      </w:rPr>
      <w:t>4</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158" w:rsidRDefault="00081158">
    <w:pPr>
      <w:pStyle w:val="Stopka"/>
      <w:pBdr>
        <w:bottom w:val="single" w:sz="6" w:space="0" w:color="auto"/>
      </w:pBdr>
      <w:tabs>
        <w:tab w:val="clear" w:pos="4536"/>
        <w:tab w:val="left" w:pos="6237"/>
      </w:tabs>
    </w:pPr>
  </w:p>
  <w:p w:rsidR="00081158" w:rsidRDefault="00081158">
    <w:pPr>
      <w:pStyle w:val="Stopka"/>
      <w:tabs>
        <w:tab w:val="clear" w:pos="4536"/>
      </w:tabs>
      <w:jc w:val="center"/>
    </w:pPr>
  </w:p>
  <w:p w:rsidR="00081158" w:rsidRDefault="00081158">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864B2F">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A1" w:rsidRDefault="002B01A1">
      <w:r>
        <w:separator/>
      </w:r>
    </w:p>
  </w:footnote>
  <w:footnote w:type="continuationSeparator" w:id="0">
    <w:p w:rsidR="002B01A1" w:rsidRDefault="002B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79" w:rsidRDefault="00011E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79" w:rsidRDefault="00011E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79" w:rsidRDefault="00011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751"/>
    <w:multiLevelType w:val="hybridMultilevel"/>
    <w:tmpl w:val="372E4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 w15:restartNumberingAfterBreak="0">
    <w:nsid w:val="0E632420"/>
    <w:multiLevelType w:val="hybridMultilevel"/>
    <w:tmpl w:val="5022B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F7AE1"/>
    <w:multiLevelType w:val="hybridMultilevel"/>
    <w:tmpl w:val="B35416BE"/>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9032F5F"/>
    <w:multiLevelType w:val="hybridMultilevel"/>
    <w:tmpl w:val="1EF052B6"/>
    <w:lvl w:ilvl="0" w:tplc="A67A42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89750BB"/>
    <w:multiLevelType w:val="hybridMultilevel"/>
    <w:tmpl w:val="5B6CD8F4"/>
    <w:lvl w:ilvl="0" w:tplc="EC64811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30404E2F"/>
    <w:multiLevelType w:val="hybridMultilevel"/>
    <w:tmpl w:val="562089F6"/>
    <w:lvl w:ilvl="0" w:tplc="384AEBEC">
      <w:start w:val="1"/>
      <w:numFmt w:val="lowerLetter"/>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67A70"/>
    <w:multiLevelType w:val="hybridMultilevel"/>
    <w:tmpl w:val="D8389E8A"/>
    <w:lvl w:ilvl="0" w:tplc="B5005B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2120C24"/>
    <w:multiLevelType w:val="hybridMultilevel"/>
    <w:tmpl w:val="89EA3F46"/>
    <w:lvl w:ilvl="0" w:tplc="FD16BC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478F7634"/>
    <w:multiLevelType w:val="hybridMultilevel"/>
    <w:tmpl w:val="D1E6E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ED1714C"/>
    <w:multiLevelType w:val="hybridMultilevel"/>
    <w:tmpl w:val="5E044BAE"/>
    <w:lvl w:ilvl="0" w:tplc="D61A4BE4">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FDC4F18"/>
    <w:multiLevelType w:val="hybridMultilevel"/>
    <w:tmpl w:val="63A2C06A"/>
    <w:lvl w:ilvl="0" w:tplc="3D74182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62C60A1B"/>
    <w:multiLevelType w:val="hybridMultilevel"/>
    <w:tmpl w:val="D91A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7"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E2A1080"/>
    <w:multiLevelType w:val="hybridMultilevel"/>
    <w:tmpl w:val="2B5E0E9A"/>
    <w:lvl w:ilvl="0" w:tplc="74AA180E">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B74710"/>
    <w:multiLevelType w:val="hybridMultilevel"/>
    <w:tmpl w:val="54FA5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476C9E"/>
    <w:multiLevelType w:val="hybridMultilevel"/>
    <w:tmpl w:val="3F7A963E"/>
    <w:lvl w:ilvl="0" w:tplc="A104A06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19"/>
  </w:num>
  <w:num w:numId="4">
    <w:abstractNumId w:val="28"/>
  </w:num>
  <w:num w:numId="5">
    <w:abstractNumId w:val="9"/>
  </w:num>
  <w:num w:numId="6">
    <w:abstractNumId w:val="14"/>
  </w:num>
  <w:num w:numId="7">
    <w:abstractNumId w:val="26"/>
  </w:num>
  <w:num w:numId="8">
    <w:abstractNumId w:val="1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31"/>
  </w:num>
  <w:num w:numId="13">
    <w:abstractNumId w:val="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6"/>
  </w:num>
  <w:num w:numId="18">
    <w:abstractNumId w:val="27"/>
  </w:num>
  <w:num w:numId="19">
    <w:abstractNumId w:val="11"/>
  </w:num>
  <w:num w:numId="20">
    <w:abstractNumId w:val="13"/>
  </w:num>
  <w:num w:numId="21">
    <w:abstractNumId w:val="33"/>
  </w:num>
  <w:num w:numId="22">
    <w:abstractNumId w:val="24"/>
  </w:num>
  <w:num w:numId="23">
    <w:abstractNumId w:val="10"/>
  </w:num>
  <w:num w:numId="24">
    <w:abstractNumId w:val="1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0"/>
  </w:num>
  <w:num w:numId="35">
    <w:abstractNumId w:val="2"/>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1A1"/>
    <w:rsid w:val="00011E79"/>
    <w:rsid w:val="00035908"/>
    <w:rsid w:val="00050D12"/>
    <w:rsid w:val="0005576B"/>
    <w:rsid w:val="00065609"/>
    <w:rsid w:val="00075F17"/>
    <w:rsid w:val="000771BE"/>
    <w:rsid w:val="00081158"/>
    <w:rsid w:val="000F6803"/>
    <w:rsid w:val="00136CE5"/>
    <w:rsid w:val="00141C19"/>
    <w:rsid w:val="00156F0E"/>
    <w:rsid w:val="0017076A"/>
    <w:rsid w:val="00195440"/>
    <w:rsid w:val="001A067F"/>
    <w:rsid w:val="001A3506"/>
    <w:rsid w:val="001C7FC2"/>
    <w:rsid w:val="001F018D"/>
    <w:rsid w:val="00214BB8"/>
    <w:rsid w:val="00222145"/>
    <w:rsid w:val="00226741"/>
    <w:rsid w:val="00251BD8"/>
    <w:rsid w:val="00266058"/>
    <w:rsid w:val="002A7AFD"/>
    <w:rsid w:val="002B01A1"/>
    <w:rsid w:val="002D01E5"/>
    <w:rsid w:val="002D2359"/>
    <w:rsid w:val="002D3DCD"/>
    <w:rsid w:val="003070D1"/>
    <w:rsid w:val="003179C9"/>
    <w:rsid w:val="003378A2"/>
    <w:rsid w:val="00343202"/>
    <w:rsid w:val="003803FD"/>
    <w:rsid w:val="00383A4E"/>
    <w:rsid w:val="0039616B"/>
    <w:rsid w:val="003E5137"/>
    <w:rsid w:val="0042639C"/>
    <w:rsid w:val="00466550"/>
    <w:rsid w:val="00485711"/>
    <w:rsid w:val="004B36A5"/>
    <w:rsid w:val="005045F7"/>
    <w:rsid w:val="005564D5"/>
    <w:rsid w:val="00561160"/>
    <w:rsid w:val="005A0866"/>
    <w:rsid w:val="005B62EB"/>
    <w:rsid w:val="005E174B"/>
    <w:rsid w:val="005E6C9E"/>
    <w:rsid w:val="005E7BB1"/>
    <w:rsid w:val="005F1659"/>
    <w:rsid w:val="00606A63"/>
    <w:rsid w:val="00611B3C"/>
    <w:rsid w:val="00643AB1"/>
    <w:rsid w:val="006568C6"/>
    <w:rsid w:val="00660F18"/>
    <w:rsid w:val="00670227"/>
    <w:rsid w:val="00672643"/>
    <w:rsid w:val="006E1AAF"/>
    <w:rsid w:val="006F39A5"/>
    <w:rsid w:val="006F5684"/>
    <w:rsid w:val="007210E0"/>
    <w:rsid w:val="00722FB9"/>
    <w:rsid w:val="0073606B"/>
    <w:rsid w:val="00771265"/>
    <w:rsid w:val="00771480"/>
    <w:rsid w:val="007D310D"/>
    <w:rsid w:val="007E28C8"/>
    <w:rsid w:val="007F7B90"/>
    <w:rsid w:val="00834170"/>
    <w:rsid w:val="00834967"/>
    <w:rsid w:val="00857578"/>
    <w:rsid w:val="00864B2F"/>
    <w:rsid w:val="008A5E1E"/>
    <w:rsid w:val="008D04AC"/>
    <w:rsid w:val="008E31B2"/>
    <w:rsid w:val="008E3EFC"/>
    <w:rsid w:val="0090018A"/>
    <w:rsid w:val="00913B30"/>
    <w:rsid w:val="0092733A"/>
    <w:rsid w:val="00935677"/>
    <w:rsid w:val="009407D5"/>
    <w:rsid w:val="009755F6"/>
    <w:rsid w:val="009800C7"/>
    <w:rsid w:val="009B34DF"/>
    <w:rsid w:val="00A01248"/>
    <w:rsid w:val="00A10F5E"/>
    <w:rsid w:val="00A2597F"/>
    <w:rsid w:val="00A53E85"/>
    <w:rsid w:val="00A710AE"/>
    <w:rsid w:val="00A808F2"/>
    <w:rsid w:val="00A809A4"/>
    <w:rsid w:val="00A81C3A"/>
    <w:rsid w:val="00A900D1"/>
    <w:rsid w:val="00A95FB5"/>
    <w:rsid w:val="00B111E4"/>
    <w:rsid w:val="00B31990"/>
    <w:rsid w:val="00B52BA1"/>
    <w:rsid w:val="00B52FE9"/>
    <w:rsid w:val="00B635A4"/>
    <w:rsid w:val="00B676C7"/>
    <w:rsid w:val="00B738C6"/>
    <w:rsid w:val="00BF1A34"/>
    <w:rsid w:val="00C13CB8"/>
    <w:rsid w:val="00C600CB"/>
    <w:rsid w:val="00C60FF9"/>
    <w:rsid w:val="00C660C9"/>
    <w:rsid w:val="00C803EE"/>
    <w:rsid w:val="00CB0772"/>
    <w:rsid w:val="00CD536C"/>
    <w:rsid w:val="00D10640"/>
    <w:rsid w:val="00D13724"/>
    <w:rsid w:val="00D30AF8"/>
    <w:rsid w:val="00D509D2"/>
    <w:rsid w:val="00DC2221"/>
    <w:rsid w:val="00DC417D"/>
    <w:rsid w:val="00DD6E36"/>
    <w:rsid w:val="00DD760A"/>
    <w:rsid w:val="00E1526C"/>
    <w:rsid w:val="00E219E8"/>
    <w:rsid w:val="00E71976"/>
    <w:rsid w:val="00E73F21"/>
    <w:rsid w:val="00EA2279"/>
    <w:rsid w:val="00F0125C"/>
    <w:rsid w:val="00F01B53"/>
    <w:rsid w:val="00F34CF4"/>
    <w:rsid w:val="00F73154"/>
    <w:rsid w:val="00F81775"/>
    <w:rsid w:val="00F8425D"/>
    <w:rsid w:val="00F84540"/>
    <w:rsid w:val="00FB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1E6AD3-6430-4CD3-88A6-7B94A8E2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738C6"/>
    <w:rPr>
      <w:color w:val="0000FF"/>
      <w:u w:val="single"/>
    </w:rPr>
  </w:style>
  <w:style w:type="paragraph" w:customStyle="1" w:styleId="p38">
    <w:name w:val="p38"/>
    <w:basedOn w:val="Normalny"/>
    <w:rsid w:val="00FB0DC3"/>
    <w:pPr>
      <w:spacing w:before="100" w:beforeAutospacing="1" w:after="100" w:afterAutospacing="1"/>
    </w:pPr>
    <w:rPr>
      <w:sz w:val="24"/>
      <w:szCs w:val="24"/>
    </w:rPr>
  </w:style>
  <w:style w:type="character" w:customStyle="1" w:styleId="apple-converted-space">
    <w:name w:val="apple-converted-space"/>
    <w:rsid w:val="00FB0DC3"/>
  </w:style>
  <w:style w:type="paragraph" w:customStyle="1" w:styleId="p37">
    <w:name w:val="p37"/>
    <w:basedOn w:val="Normalny"/>
    <w:rsid w:val="00834170"/>
    <w:pPr>
      <w:spacing w:before="100" w:beforeAutospacing="1" w:after="100" w:afterAutospacing="1"/>
    </w:pPr>
    <w:rPr>
      <w:sz w:val="24"/>
      <w:szCs w:val="24"/>
    </w:rPr>
  </w:style>
  <w:style w:type="paragraph" w:styleId="Tekstdymka">
    <w:name w:val="Balloon Text"/>
    <w:basedOn w:val="Normalny"/>
    <w:link w:val="TekstdymkaZnak"/>
    <w:rsid w:val="005F1659"/>
    <w:rPr>
      <w:rFonts w:ascii="Segoe UI" w:hAnsi="Segoe UI" w:cs="Segoe UI"/>
      <w:sz w:val="18"/>
      <w:szCs w:val="18"/>
    </w:rPr>
  </w:style>
  <w:style w:type="character" w:customStyle="1" w:styleId="TekstdymkaZnak">
    <w:name w:val="Tekst dymka Znak"/>
    <w:basedOn w:val="Domylnaczcionkaakapitu"/>
    <w:link w:val="Tekstdymka"/>
    <w:rsid w:val="005F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308">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136845069">
      <w:bodyDiv w:val="1"/>
      <w:marLeft w:val="0"/>
      <w:marRight w:val="0"/>
      <w:marTop w:val="0"/>
      <w:marBottom w:val="0"/>
      <w:divBdr>
        <w:top w:val="none" w:sz="0" w:space="0" w:color="auto"/>
        <w:left w:val="none" w:sz="0" w:space="0" w:color="auto"/>
        <w:bottom w:val="none" w:sz="0" w:space="0" w:color="auto"/>
        <w:right w:val="none" w:sz="0" w:space="0" w:color="auto"/>
      </w:divBdr>
    </w:div>
    <w:div w:id="398597720">
      <w:bodyDiv w:val="1"/>
      <w:marLeft w:val="0"/>
      <w:marRight w:val="0"/>
      <w:marTop w:val="0"/>
      <w:marBottom w:val="0"/>
      <w:divBdr>
        <w:top w:val="none" w:sz="0" w:space="0" w:color="auto"/>
        <w:left w:val="none" w:sz="0" w:space="0" w:color="auto"/>
        <w:bottom w:val="none" w:sz="0" w:space="0" w:color="auto"/>
        <w:right w:val="none" w:sz="0" w:space="0" w:color="auto"/>
      </w:divBdr>
    </w:div>
    <w:div w:id="479925953">
      <w:bodyDiv w:val="1"/>
      <w:marLeft w:val="0"/>
      <w:marRight w:val="0"/>
      <w:marTop w:val="0"/>
      <w:marBottom w:val="0"/>
      <w:divBdr>
        <w:top w:val="none" w:sz="0" w:space="0" w:color="auto"/>
        <w:left w:val="none" w:sz="0" w:space="0" w:color="auto"/>
        <w:bottom w:val="none" w:sz="0" w:space="0" w:color="auto"/>
        <w:right w:val="none" w:sz="0" w:space="0" w:color="auto"/>
      </w:divBdr>
    </w:div>
    <w:div w:id="487329824">
      <w:bodyDiv w:val="1"/>
      <w:marLeft w:val="0"/>
      <w:marRight w:val="0"/>
      <w:marTop w:val="0"/>
      <w:marBottom w:val="0"/>
      <w:divBdr>
        <w:top w:val="none" w:sz="0" w:space="0" w:color="auto"/>
        <w:left w:val="none" w:sz="0" w:space="0" w:color="auto"/>
        <w:bottom w:val="none" w:sz="0" w:space="0" w:color="auto"/>
        <w:right w:val="none" w:sz="0" w:space="0" w:color="auto"/>
      </w:divBdr>
    </w:div>
    <w:div w:id="763260731">
      <w:bodyDiv w:val="1"/>
      <w:marLeft w:val="0"/>
      <w:marRight w:val="0"/>
      <w:marTop w:val="0"/>
      <w:marBottom w:val="0"/>
      <w:divBdr>
        <w:top w:val="none" w:sz="0" w:space="0" w:color="auto"/>
        <w:left w:val="none" w:sz="0" w:space="0" w:color="auto"/>
        <w:bottom w:val="none" w:sz="0" w:space="0" w:color="auto"/>
        <w:right w:val="none" w:sz="0" w:space="0" w:color="auto"/>
      </w:divBdr>
    </w:div>
    <w:div w:id="1067219129">
      <w:bodyDiv w:val="1"/>
      <w:marLeft w:val="0"/>
      <w:marRight w:val="0"/>
      <w:marTop w:val="0"/>
      <w:marBottom w:val="0"/>
      <w:divBdr>
        <w:top w:val="none" w:sz="0" w:space="0" w:color="auto"/>
        <w:left w:val="none" w:sz="0" w:space="0" w:color="auto"/>
        <w:bottom w:val="none" w:sz="0" w:space="0" w:color="auto"/>
        <w:right w:val="none" w:sz="0" w:space="0" w:color="auto"/>
      </w:divBdr>
    </w:div>
    <w:div w:id="1266771846">
      <w:bodyDiv w:val="1"/>
      <w:marLeft w:val="0"/>
      <w:marRight w:val="0"/>
      <w:marTop w:val="0"/>
      <w:marBottom w:val="0"/>
      <w:divBdr>
        <w:top w:val="none" w:sz="0" w:space="0" w:color="auto"/>
        <w:left w:val="none" w:sz="0" w:space="0" w:color="auto"/>
        <w:bottom w:val="none" w:sz="0" w:space="0" w:color="auto"/>
        <w:right w:val="none" w:sz="0" w:space="0" w:color="auto"/>
      </w:divBdr>
    </w:div>
    <w:div w:id="1293515508">
      <w:bodyDiv w:val="1"/>
      <w:marLeft w:val="0"/>
      <w:marRight w:val="0"/>
      <w:marTop w:val="0"/>
      <w:marBottom w:val="0"/>
      <w:divBdr>
        <w:top w:val="none" w:sz="0" w:space="0" w:color="auto"/>
        <w:left w:val="none" w:sz="0" w:space="0" w:color="auto"/>
        <w:bottom w:val="none" w:sz="0" w:space="0" w:color="auto"/>
        <w:right w:val="none" w:sz="0" w:space="0" w:color="auto"/>
      </w:divBdr>
    </w:div>
    <w:div w:id="1645814688">
      <w:bodyDiv w:val="1"/>
      <w:marLeft w:val="0"/>
      <w:marRight w:val="0"/>
      <w:marTop w:val="0"/>
      <w:marBottom w:val="0"/>
      <w:divBdr>
        <w:top w:val="none" w:sz="0" w:space="0" w:color="auto"/>
        <w:left w:val="none" w:sz="0" w:space="0" w:color="auto"/>
        <w:bottom w:val="none" w:sz="0" w:space="0" w:color="auto"/>
        <w:right w:val="none" w:sz="0" w:space="0" w:color="auto"/>
      </w:divBdr>
    </w:div>
    <w:div w:id="1791319447">
      <w:bodyDiv w:val="1"/>
      <w:marLeft w:val="0"/>
      <w:marRight w:val="0"/>
      <w:marTop w:val="0"/>
      <w:marBottom w:val="0"/>
      <w:divBdr>
        <w:top w:val="none" w:sz="0" w:space="0" w:color="auto"/>
        <w:left w:val="none" w:sz="0" w:space="0" w:color="auto"/>
        <w:bottom w:val="none" w:sz="0" w:space="0" w:color="auto"/>
        <w:right w:val="none" w:sz="0" w:space="0" w:color="auto"/>
      </w:divBdr>
    </w:div>
    <w:div w:id="1995059843">
      <w:bodyDiv w:val="1"/>
      <w:marLeft w:val="0"/>
      <w:marRight w:val="0"/>
      <w:marTop w:val="0"/>
      <w:marBottom w:val="0"/>
      <w:divBdr>
        <w:top w:val="none" w:sz="0" w:space="0" w:color="auto"/>
        <w:left w:val="none" w:sz="0" w:space="0" w:color="auto"/>
        <w:bottom w:val="none" w:sz="0" w:space="0" w:color="auto"/>
        <w:right w:val="none" w:sz="0" w:space="0" w:color="auto"/>
      </w:divBdr>
    </w:div>
    <w:div w:id="20557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Pages>
  <Words>858</Words>
  <Characters>5589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politechnika</dc:creator>
  <cp:keywords/>
  <cp:lastModifiedBy>politechnika</cp:lastModifiedBy>
  <cp:revision>2</cp:revision>
  <cp:lastPrinted>2018-10-24T09:33:00Z</cp:lastPrinted>
  <dcterms:created xsi:type="dcterms:W3CDTF">2018-10-24T09:33:00Z</dcterms:created>
  <dcterms:modified xsi:type="dcterms:W3CDTF">2018-10-24T09:33:00Z</dcterms:modified>
</cp:coreProperties>
</file>