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918BF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8E474D">
        <w:rPr>
          <w:b/>
        </w:rPr>
        <w:t>NA/O/</w:t>
      </w:r>
      <w:r w:rsidR="00A95371">
        <w:rPr>
          <w:b/>
          <w:lang w:val="pl-PL"/>
        </w:rPr>
        <w:t>400</w:t>
      </w:r>
      <w:r w:rsidR="001361B4" w:rsidRPr="001361B4">
        <w:rPr>
          <w:b/>
        </w:rPr>
        <w:t>/2018</w:t>
      </w:r>
      <w:r>
        <w:rPr>
          <w:b/>
          <w:lang w:val="pl-PL"/>
        </w:rPr>
        <w:t xml:space="preserve"> </w:t>
      </w:r>
      <w:r w:rsidR="001361B4" w:rsidRPr="001361B4">
        <w:rPr>
          <w:lang w:val="pl-PL"/>
        </w:rPr>
        <w:t>Rzeszów</w:t>
      </w:r>
      <w:r w:rsidR="00211900" w:rsidRPr="003209A8">
        <w:t xml:space="preserve">, </w:t>
      </w:r>
      <w:r w:rsidR="001361B4" w:rsidRPr="001361B4">
        <w:t>2018-11-</w:t>
      </w:r>
      <w:r w:rsidR="005918BF">
        <w:rPr>
          <w:lang w:val="pl-PL"/>
        </w:rPr>
        <w:t>2</w:t>
      </w:r>
      <w:r w:rsidR="00A95371">
        <w:rPr>
          <w:lang w:val="pl-PL"/>
        </w:rPr>
        <w:t>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DC7DB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C7DB1">
        <w:rPr>
          <w:sz w:val="20"/>
          <w:szCs w:val="20"/>
        </w:rPr>
        <w:t>Podstawa pr</w:t>
      </w:r>
      <w:r w:rsidR="00F11D06" w:rsidRPr="00DC7DB1">
        <w:rPr>
          <w:sz w:val="20"/>
          <w:szCs w:val="20"/>
        </w:rPr>
        <w:t xml:space="preserve">awna ogłoszenia: art. 4 pkt. 8 </w:t>
      </w:r>
      <w:r w:rsidR="007427DE" w:rsidRPr="00DC7DB1">
        <w:rPr>
          <w:bCs/>
        </w:rPr>
        <w:t xml:space="preserve">ustawy z dnia </w:t>
      </w:r>
      <w:r w:rsidR="007427DE" w:rsidRPr="00DC7DB1">
        <w:t xml:space="preserve">29 stycznia 2004 roku Prawo zamówień publicznych </w:t>
      </w:r>
      <w:r w:rsidR="001361B4" w:rsidRPr="00DC7DB1">
        <w:t>(</w:t>
      </w:r>
      <w:proofErr w:type="spellStart"/>
      <w:r w:rsidR="001361B4" w:rsidRPr="00DC7DB1">
        <w:t>t.j</w:t>
      </w:r>
      <w:proofErr w:type="spellEnd"/>
      <w:r w:rsidR="001361B4" w:rsidRPr="00DC7DB1">
        <w:t xml:space="preserve">. Dz. U. z 2017 r. poz. 1579 z </w:t>
      </w:r>
      <w:proofErr w:type="spellStart"/>
      <w:r w:rsidR="001361B4" w:rsidRPr="00DC7DB1">
        <w:t>późn</w:t>
      </w:r>
      <w:proofErr w:type="spellEnd"/>
      <w:r w:rsidR="001361B4" w:rsidRPr="00DC7DB1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361B4" w:rsidP="00583EF9">
      <w:pPr>
        <w:spacing w:line="360" w:lineRule="auto"/>
        <w:rPr>
          <w:b/>
        </w:rPr>
      </w:pPr>
      <w:proofErr w:type="spellStart"/>
      <w:r w:rsidRPr="001361B4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1361B4">
        <w:rPr>
          <w:rFonts w:ascii="Arial" w:hAnsi="Arial" w:cs="Arial"/>
          <w:sz w:val="22"/>
          <w:szCs w:val="22"/>
          <w:lang w:val="de-DE"/>
        </w:rPr>
        <w:t xml:space="preserve"> </w:t>
      </w:r>
      <w:r w:rsidR="005527A3">
        <w:rPr>
          <w:rFonts w:ascii="Arial" w:hAnsi="Arial" w:cs="Arial"/>
          <w:sz w:val="22"/>
          <w:szCs w:val="22"/>
          <w:lang w:val="de-DE"/>
        </w:rPr>
        <w:t>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="005527A3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361B4">
        <w:rPr>
          <w:rFonts w:ascii="Arial" w:hAnsi="Arial" w:cs="Arial"/>
          <w:sz w:val="22"/>
          <w:szCs w:val="22"/>
          <w:lang w:val="de-DE"/>
        </w:rPr>
        <w:t xml:space="preserve">(17) </w:t>
      </w:r>
      <w:r w:rsidR="005527A3">
        <w:rPr>
          <w:rFonts w:ascii="Arial" w:hAnsi="Arial" w:cs="Arial"/>
          <w:sz w:val="22"/>
          <w:szCs w:val="22"/>
          <w:lang w:val="de-DE"/>
        </w:rPr>
        <w:t>865 35-35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="005527A3">
        <w:rPr>
          <w:rFonts w:ascii="Arial" w:hAnsi="Arial" w:cs="Arial"/>
          <w:sz w:val="22"/>
          <w:szCs w:val="22"/>
          <w:lang w:val="en-US"/>
        </w:rPr>
        <w:t>kaczork</w:t>
      </w:r>
      <w:r w:rsidRPr="001361B4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057E80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361B4" w:rsidTr="00057E80">
        <w:tc>
          <w:tcPr>
            <w:tcW w:w="1510" w:type="dxa"/>
            <w:vAlign w:val="center"/>
          </w:tcPr>
          <w:p w:rsidR="001361B4" w:rsidRDefault="00A54B00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361B4">
              <w:t xml:space="preserve">Dostawa falownika do lasera </w:t>
            </w:r>
            <w:proofErr w:type="spellStart"/>
            <w:r w:rsidRPr="001361B4">
              <w:t>TruDisk</w:t>
            </w:r>
            <w:proofErr w:type="spellEnd"/>
            <w:r w:rsidRPr="001361B4">
              <w:t xml:space="preserve"> 1000 (E1153A0046)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361B4">
              <w:t>31155000-7 - Falowniki</w:t>
            </w:r>
            <w:r>
              <w:t xml:space="preserve"> 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Przedmiotem zamówienia jest falownik dedykowany do sterowania układem chłodzenia w laserze </w:t>
            </w:r>
            <w:proofErr w:type="spellStart"/>
            <w:r w:rsidRPr="001361B4">
              <w:t>TruDisk</w:t>
            </w:r>
            <w:proofErr w:type="spellEnd"/>
            <w:r w:rsidRPr="001361B4">
              <w:t xml:space="preserve"> 1000 (nr seryjny E1153A0046) w specyfikacji z 2011 roku.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Nr części 1903747, nie gorszy niż LTI CDB34.003C2.4.lub równoważny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Parametry falownika: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400-460V AC 3ph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50/60 </w:t>
            </w:r>
            <w:proofErr w:type="spellStart"/>
            <w:r w:rsidRPr="001361B4">
              <w:t>Hz</w:t>
            </w:r>
            <w:proofErr w:type="spellEnd"/>
            <w:r w:rsidRPr="001361B4">
              <w:t xml:space="preserve">, 1,6 </w:t>
            </w:r>
            <w:proofErr w:type="spellStart"/>
            <w:r w:rsidRPr="001361B4">
              <w:t>kVa</w:t>
            </w:r>
            <w:proofErr w:type="spellEnd"/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3x0-400V 2,2A</w:t>
            </w:r>
          </w:p>
          <w:p w:rsidR="001361B4" w:rsidRDefault="001361B4" w:rsidP="00D379C4">
            <w:pPr>
              <w:spacing w:after="120"/>
              <w:jc w:val="both"/>
            </w:pPr>
            <w:r w:rsidRPr="001361B4">
              <w:t>0,75 kW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361B4" w:rsidTr="00057E80">
        <w:tc>
          <w:tcPr>
            <w:tcW w:w="1510" w:type="dxa"/>
            <w:vAlign w:val="center"/>
          </w:tcPr>
          <w:p w:rsidR="001361B4" w:rsidRDefault="00A54B00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361B4">
              <w:t>Dostawa zestawu specjalistycznych układów sterowania z elementami wykonawczymi i pomiarowymi cz. 1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lastRenderedPageBreak/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361B4">
              <w:t>31711100-4 - Elektroniczne elementy składowe</w:t>
            </w:r>
            <w:r>
              <w:t xml:space="preserve"> 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1)Programowalny układ sterowania wyposażony w interfejs komunikacyjny Ethernet z dodatkowym modułem wejść analogowych 4 kanałowy oraz dodatkowym modułem wyjść analogowych również 4 kanałowym.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Układ wyposażony w blok zaciskowy na 50 portów.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W skład układu sterowania powinno być dostarczone pełne środowisko producenta umożliwiające programowanie oraz symulowanie działania aplikacji.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2) Ekran dotykowy HMI - TFT LCD z podświetleniem 10 cala rozdzielczość 800 x 480.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3) Energooszczędna przetwornica częstotliwości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4) Kontroler pozycjonowania serwomechanizmów z kablami do podłączenia serwami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5) Serwo silnik – 2 sztuki </w:t>
            </w:r>
          </w:p>
          <w:p w:rsidR="001361B4" w:rsidRDefault="001361B4" w:rsidP="00D379C4">
            <w:pPr>
              <w:spacing w:after="120"/>
              <w:jc w:val="both"/>
            </w:pPr>
            <w:r w:rsidRPr="001361B4">
              <w:t>6) Moduł bezpieczeństwa do sterowania serwami (2 sztuki)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9E1CBB" w:rsidRDefault="00607971" w:rsidP="009E1CBB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8212" w:type="dxa"/>
        <w:tblInd w:w="-284" w:type="dxa"/>
        <w:tblLook w:val="01E0" w:firstRow="1" w:lastRow="1" w:firstColumn="1" w:lastColumn="1" w:noHBand="0" w:noVBand="0"/>
      </w:tblPr>
      <w:tblGrid>
        <w:gridCol w:w="289"/>
        <w:gridCol w:w="9283"/>
        <w:gridCol w:w="221"/>
        <w:gridCol w:w="8419"/>
      </w:tblGrid>
      <w:tr w:rsidR="001361B4" w:rsidRPr="003209A8" w:rsidTr="00B92D09">
        <w:tc>
          <w:tcPr>
            <w:tcW w:w="9572" w:type="dxa"/>
            <w:gridSpan w:val="2"/>
          </w:tcPr>
          <w:p w:rsidR="001361B4" w:rsidRPr="003209A8" w:rsidRDefault="001361B4" w:rsidP="00D379C4">
            <w:pPr>
              <w:pStyle w:val="Tekstpodstawowy"/>
            </w:pPr>
          </w:p>
        </w:tc>
        <w:tc>
          <w:tcPr>
            <w:tcW w:w="8640" w:type="dxa"/>
            <w:gridSpan w:val="2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1361B4" w:rsidRPr="003209A8" w:rsidTr="00B92D09">
        <w:tc>
          <w:tcPr>
            <w:tcW w:w="9572" w:type="dxa"/>
            <w:gridSpan w:val="2"/>
          </w:tcPr>
          <w:p w:rsidR="001361B4" w:rsidRPr="009E1CBB" w:rsidRDefault="001361B4" w:rsidP="00F05A14">
            <w:pPr>
              <w:pStyle w:val="Tekstpodstawowy"/>
              <w:rPr>
                <w:lang w:val="pl-PL"/>
              </w:rPr>
            </w:pPr>
            <w:r w:rsidRPr="001361B4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="00F05A14">
              <w:rPr>
                <w:lang w:val="pl-PL"/>
              </w:rPr>
              <w:t>1</w:t>
            </w:r>
          </w:p>
        </w:tc>
        <w:tc>
          <w:tcPr>
            <w:tcW w:w="8640" w:type="dxa"/>
            <w:gridSpan w:val="2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1361B4" w:rsidRPr="003209A8" w:rsidTr="00B92D09">
        <w:tc>
          <w:tcPr>
            <w:tcW w:w="9572" w:type="dxa"/>
            <w:gridSpan w:val="2"/>
          </w:tcPr>
          <w:p w:rsidR="001361B4" w:rsidRPr="009E1CBB" w:rsidRDefault="001361B4" w:rsidP="00F05A14">
            <w:pPr>
              <w:pStyle w:val="Tekstpodstawowy"/>
              <w:rPr>
                <w:lang w:val="pl-PL"/>
              </w:rPr>
            </w:pPr>
            <w:r w:rsidRPr="001361B4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="00F05A14">
              <w:rPr>
                <w:lang w:val="pl-PL"/>
              </w:rPr>
              <w:t>2</w:t>
            </w:r>
          </w:p>
        </w:tc>
        <w:tc>
          <w:tcPr>
            <w:tcW w:w="8640" w:type="dxa"/>
            <w:gridSpan w:val="2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211900" w:rsidTr="00B92D09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2117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DB7B04" w:rsidRPr="00DB7B04" w:rsidRDefault="00DB7B04" w:rsidP="00DB7B04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DB7B04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DB7B04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DB7B04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</w:rPr>
            </w:pPr>
            <w:r w:rsidRPr="00DB7B04">
              <w:rPr>
                <w:b/>
                <w:bCs/>
                <w:color w:val="000000"/>
              </w:rPr>
              <w:t xml:space="preserve">3 Do oferty należy dołączyć </w:t>
            </w:r>
            <w:r w:rsidRPr="00DB7B04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DB7B04">
              <w:rPr>
                <w:b/>
              </w:rPr>
              <w:t xml:space="preserve"> 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lastRenderedPageBreak/>
              <w:t>4</w:t>
            </w:r>
            <w:r w:rsidRPr="00DB7B04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5</w:t>
            </w:r>
            <w:r w:rsidRPr="00DB7B04">
              <w:rPr>
                <w:bCs/>
                <w:iCs/>
                <w:lang w:val="x-none" w:eastAsia="x-none"/>
              </w:rPr>
              <w:t>. Tre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B7B04">
              <w:rPr>
                <w:bCs/>
                <w:iCs/>
                <w:lang w:val="x-none" w:eastAsia="x-none"/>
              </w:rPr>
              <w:t>oferty musi odpowiada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B7B04">
              <w:rPr>
                <w:bCs/>
                <w:iCs/>
                <w:lang w:val="x-none" w:eastAsia="x-none"/>
              </w:rPr>
              <w:t>tre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B7B04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6</w:t>
            </w:r>
            <w:r w:rsidRPr="00DB7B04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7</w:t>
            </w:r>
            <w:r w:rsidRPr="00DB7B04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8</w:t>
            </w:r>
            <w:r w:rsidRPr="00DB7B04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DB7B04" w:rsidRPr="00DB7B04" w:rsidRDefault="00DB7B04" w:rsidP="00DB7B04">
            <w:pPr>
              <w:rPr>
                <w:color w:val="000000"/>
                <w:u w:val="single"/>
              </w:rPr>
            </w:pPr>
            <w:r w:rsidRPr="00DB7B04">
              <w:rPr>
                <w:color w:val="000000"/>
                <w:u w:val="single"/>
              </w:rPr>
              <w:t>Oferta powinna zawierać: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Dane teleadresowe firmy - numer NIP , REGON firmy itp.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Wskazanie osoby do kontaktu w sprawie oferty (numer telefonu i e-mail).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Proponowaną cenę brutto za realizację zamówienia.</w:t>
            </w:r>
          </w:p>
          <w:p w:rsidR="00211900" w:rsidRDefault="00DB7B04" w:rsidP="00DB7B04">
            <w:pPr>
              <w:spacing w:before="120"/>
            </w:pPr>
            <w:r w:rsidRPr="00DB7B04">
              <w:t>Oferta złożona przez wykonawcę nie jest ofertą w rozumieniu KC.</w:t>
            </w:r>
          </w:p>
          <w:p w:rsidR="00B01AA0" w:rsidRPr="00B01AA0" w:rsidRDefault="00B01AA0" w:rsidP="00B01AA0">
            <w:pPr>
              <w:spacing w:line="276" w:lineRule="auto"/>
              <w:jc w:val="both"/>
              <w:rPr>
                <w:b/>
                <w:u w:val="single"/>
              </w:rPr>
            </w:pPr>
            <w:r w:rsidRPr="00B01AA0">
              <w:t xml:space="preserve">9. </w:t>
            </w:r>
            <w:r w:rsidRPr="00B01AA0">
              <w:t>Zamawiający informuje, że w zadaniu częściowym nr 2 SIWZ dopuszcza rozliczenie w walucie Euro.</w:t>
            </w:r>
            <w:r w:rsidRPr="00B01AA0">
              <w:rPr>
                <w:b/>
                <w:u w:val="single"/>
              </w:rPr>
              <w:t xml:space="preserve"> </w:t>
            </w:r>
          </w:p>
          <w:p w:rsidR="00B01AA0" w:rsidRDefault="00B01AA0" w:rsidP="00B01AA0">
            <w:pPr>
              <w:spacing w:line="360" w:lineRule="auto"/>
              <w:jc w:val="both"/>
            </w:pPr>
            <w:r>
              <w:t xml:space="preserve">W </w:t>
            </w:r>
            <w:r w:rsidRPr="00B01AA0">
              <w:t xml:space="preserve"> przypadku określenia kwoty oferty jednego wykonawcy w Euro, a innego wykonawcy w PLN, dla celów porównania i oceny ofert, obowiązuje przelicznie tej wartości na PLN według średniego kursu walut NBP z dnia składania i otwarcia ofert. Zamawiający dopuszcza możliwość zawarcia umowy w walucie Euro/lub PLN, a w takim przypadku odpowiednie zapisy umowy odnoszące się do formy płatności, waluty i jej przeliczenia ulegną stosownej zmianie. </w:t>
            </w:r>
          </w:p>
        </w:tc>
      </w:tr>
      <w:tr w:rsidR="00211900" w:rsidTr="00B92D09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1577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DB7B04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DB7B04">
              <w:rPr>
                <w:color w:val="000000"/>
                <w:spacing w:val="-4"/>
              </w:rPr>
              <w:t>.</w:t>
            </w:r>
          </w:p>
        </w:tc>
      </w:tr>
      <w:tr w:rsidR="00211900" w:rsidTr="00B92D09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1630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DF06F4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551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AD78A8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6B1C50">
              <w:rPr>
                <w:rFonts w:ascii="Arial" w:hAnsi="Arial" w:cs="Arial"/>
                <w:sz w:val="22"/>
                <w:szCs w:val="22"/>
                <w:lang w:val="en-US"/>
              </w:rPr>
              <w:t>kaczork</w:t>
            </w:r>
            <w:r w:rsidR="001361B4" w:rsidRPr="001361B4">
              <w:rPr>
                <w:rFonts w:ascii="Arial" w:hAnsi="Arial" w:cs="Arial"/>
                <w:sz w:val="22"/>
                <w:szCs w:val="22"/>
                <w:lang w:val="en-US"/>
              </w:rPr>
              <w:t>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AD78A8">
              <w:rPr>
                <w:b/>
              </w:rPr>
              <w:t xml:space="preserve">„Oferta na: </w:t>
            </w:r>
            <w:r w:rsidR="000F00FF">
              <w:rPr>
                <w:b/>
              </w:rPr>
              <w:t xml:space="preserve">Dostawa </w:t>
            </w:r>
            <w:r w:rsidR="001361B4" w:rsidRPr="00AD78A8">
              <w:rPr>
                <w:b/>
              </w:rPr>
              <w:t xml:space="preserve">falownika do lasera </w:t>
            </w:r>
            <w:proofErr w:type="spellStart"/>
            <w:r w:rsidR="001361B4" w:rsidRPr="00AD78A8">
              <w:rPr>
                <w:b/>
              </w:rPr>
              <w:t>TruDisk</w:t>
            </w:r>
            <w:proofErr w:type="spellEnd"/>
            <w:r w:rsidR="001361B4" w:rsidRPr="00AD78A8">
              <w:rPr>
                <w:b/>
              </w:rPr>
              <w:t xml:space="preserve"> 1000 (E1153A0046), zestawu specjalistycznych układów sterowania z elementami wykonawczymi i pomiarowymi cz. 1</w:t>
            </w:r>
            <w:r w:rsidR="00393B64" w:rsidRPr="00AD78A8">
              <w:rPr>
                <w:b/>
              </w:rPr>
              <w:t xml:space="preserve"> NIE OTWIERAĆ przed </w:t>
            </w:r>
            <w:r w:rsidR="001361B4" w:rsidRPr="00AD78A8">
              <w:rPr>
                <w:b/>
              </w:rPr>
              <w:t>2018-1</w:t>
            </w:r>
            <w:r w:rsidR="006B1C50">
              <w:rPr>
                <w:b/>
              </w:rPr>
              <w:t>2</w:t>
            </w:r>
            <w:r w:rsidR="001361B4" w:rsidRPr="00AD78A8">
              <w:rPr>
                <w:b/>
              </w:rPr>
              <w:t>-</w:t>
            </w:r>
            <w:r w:rsidR="006B1C50">
              <w:rPr>
                <w:b/>
              </w:rPr>
              <w:t>04</w:t>
            </w:r>
            <w:r w:rsidR="00393B64" w:rsidRPr="00AD78A8">
              <w:rPr>
                <w:b/>
              </w:rPr>
              <w:t xml:space="preserve"> godz. </w:t>
            </w:r>
            <w:r w:rsidR="001361B4" w:rsidRPr="00AD78A8">
              <w:rPr>
                <w:b/>
              </w:rPr>
              <w:t>10:</w:t>
            </w:r>
            <w:r w:rsidR="006B1C50">
              <w:rPr>
                <w:b/>
              </w:rPr>
              <w:t>15</w:t>
            </w:r>
            <w:r w:rsidR="00393B64" w:rsidRPr="00AD78A8">
              <w:rPr>
                <w:b/>
              </w:rPr>
              <w:t xml:space="preserve"> - </w:t>
            </w:r>
            <w:r w:rsidR="001361B4" w:rsidRPr="00AD78A8">
              <w:rPr>
                <w:b/>
              </w:rPr>
              <w:t>NA/O/</w:t>
            </w:r>
            <w:r w:rsidR="006B1C50">
              <w:rPr>
                <w:b/>
              </w:rPr>
              <w:t>400</w:t>
            </w:r>
            <w:r w:rsidR="001361B4" w:rsidRPr="00AD78A8">
              <w:rPr>
                <w:b/>
              </w:rPr>
              <w:t>/2018</w:t>
            </w:r>
            <w:r w:rsidR="00393B64" w:rsidRPr="00AD78A8">
              <w:rPr>
                <w:b/>
              </w:rPr>
              <w:t>”</w:t>
            </w:r>
          </w:p>
          <w:p w:rsidR="00AD78A8" w:rsidRDefault="00AD78A8" w:rsidP="00AD78A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D78A8" w:rsidRPr="00AD78A8" w:rsidRDefault="00AD78A8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AD78A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D78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Miejsce i termin składania ofert: </w:t>
            </w:r>
            <w:r w:rsidRPr="00AD78A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361B4" w:rsidRPr="00AD78A8">
              <w:rPr>
                <w:rFonts w:ascii="Times New Roman" w:hAnsi="Times New Roman"/>
                <w:sz w:val="24"/>
              </w:rPr>
              <w:t>siedzibie Zamawiającego</w:t>
            </w:r>
            <w:r w:rsidRPr="00AD78A8">
              <w:rPr>
                <w:rFonts w:ascii="Times New Roman" w:hAnsi="Times New Roman"/>
                <w:sz w:val="24"/>
              </w:rPr>
              <w:t xml:space="preserve">, pokój nr </w:t>
            </w:r>
            <w:r w:rsidR="001361B4" w:rsidRPr="00AD78A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AD78A8">
              <w:rPr>
                <w:rFonts w:ascii="Times New Roman" w:hAnsi="Times New Roman"/>
                <w:sz w:val="24"/>
              </w:rPr>
              <w:t xml:space="preserve"> do dnia </w:t>
            </w:r>
            <w:r w:rsidR="001361B4" w:rsidRPr="00AD78A8">
              <w:rPr>
                <w:rFonts w:ascii="Times New Roman" w:hAnsi="Times New Roman"/>
                <w:b/>
                <w:sz w:val="24"/>
              </w:rPr>
              <w:t>2018-1</w:t>
            </w:r>
            <w:r w:rsidR="008A4BB6">
              <w:rPr>
                <w:rFonts w:ascii="Times New Roman" w:hAnsi="Times New Roman"/>
                <w:b/>
                <w:sz w:val="24"/>
              </w:rPr>
              <w:t>2</w:t>
            </w:r>
            <w:r w:rsidR="001361B4" w:rsidRPr="00AD78A8">
              <w:rPr>
                <w:rFonts w:ascii="Times New Roman" w:hAnsi="Times New Roman"/>
                <w:b/>
                <w:sz w:val="24"/>
              </w:rPr>
              <w:t>-</w:t>
            </w:r>
            <w:r w:rsidR="008A4BB6">
              <w:rPr>
                <w:rFonts w:ascii="Times New Roman" w:hAnsi="Times New Roman"/>
                <w:b/>
                <w:sz w:val="24"/>
              </w:rPr>
              <w:t>04</w:t>
            </w:r>
            <w:r w:rsidRPr="00AD78A8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361B4" w:rsidRPr="00AD78A8">
              <w:rPr>
                <w:rFonts w:ascii="Times New Roman" w:hAnsi="Times New Roman"/>
                <w:b/>
                <w:sz w:val="24"/>
              </w:rPr>
              <w:t>10:00</w:t>
            </w:r>
            <w:r w:rsidRPr="00AD78A8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361B4" w:rsidRPr="001361B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361B4"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</w:t>
            </w:r>
            <w:r w:rsidR="008A4BB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1361B4"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8A4BB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04</w:t>
            </w:r>
            <w:r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A4BB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361B4" w:rsidRPr="001361B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361B4" w:rsidRPr="001361B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361F17" w:rsidRDefault="00361F17" w:rsidP="00361F17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EB415D" w:rsidRPr="00DF06F4" w:rsidRDefault="00361F17" w:rsidP="00DF06F4">
            <w:pPr>
              <w:spacing w:after="120"/>
              <w:jc w:val="both"/>
              <w:rPr>
                <w:bCs/>
              </w:rPr>
            </w:pPr>
            <w:r w:rsidRPr="005D074F">
              <w:t>4) Niezgodną  z treścią niniejszego zapytania</w:t>
            </w:r>
          </w:p>
        </w:tc>
      </w:tr>
      <w:tr w:rsidR="00211900" w:rsidTr="00B92D09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568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361F1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FB1361" w:rsidRPr="00FB1361">
              <w:rPr>
                <w:bCs/>
                <w:color w:val="000000"/>
              </w:rPr>
              <w:t>. Zamawiający zastrzega sobie prawo nie zawarcia umowy gdy wartość oferty netto przekracza wyrażoną w złotych równowartość kwoty 207000 EURO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361F1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990DD6">
      <w:pPr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Pr="00361F17" w:rsidRDefault="00361F17" w:rsidP="00361F17">
      <w:pPr>
        <w:jc w:val="right"/>
        <w:rPr>
          <w:rFonts w:ascii="Arial" w:hAnsi="Arial" w:cs="Arial"/>
          <w:b/>
          <w:sz w:val="20"/>
          <w:szCs w:val="20"/>
        </w:rPr>
      </w:pPr>
      <w:r w:rsidRPr="00361F17">
        <w:rPr>
          <w:rFonts w:ascii="Arial" w:hAnsi="Arial" w:cs="Arial"/>
          <w:b/>
          <w:sz w:val="20"/>
          <w:szCs w:val="20"/>
        </w:rPr>
        <w:lastRenderedPageBreak/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361B4" w:rsidRPr="001361B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361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POLITECHNIKA RZESZOWSKA</w:t>
      </w:r>
    </w:p>
    <w:p w:rsidR="001B541E" w:rsidRPr="00A40632" w:rsidRDefault="001361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361B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692F9F" w:rsidRDefault="001361B4" w:rsidP="00692F9F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361B4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361B4" w:rsidRPr="00361F1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361B4" w:rsidRPr="001361B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32081" w:rsidP="00692F9F">
      <w:pPr>
        <w:ind w:left="14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Dostawa </w:t>
      </w:r>
      <w:r w:rsidR="001361B4" w:rsidRPr="001361B4">
        <w:rPr>
          <w:rFonts w:ascii="Arial" w:hAnsi="Arial" w:cs="Arial"/>
          <w:b/>
        </w:rPr>
        <w:t xml:space="preserve">falownika do lasera </w:t>
      </w:r>
      <w:proofErr w:type="spellStart"/>
      <w:r w:rsidR="001361B4" w:rsidRPr="001361B4">
        <w:rPr>
          <w:rFonts w:ascii="Arial" w:hAnsi="Arial" w:cs="Arial"/>
          <w:b/>
        </w:rPr>
        <w:t>TruDisk</w:t>
      </w:r>
      <w:proofErr w:type="spellEnd"/>
      <w:r w:rsidR="001361B4" w:rsidRPr="001361B4">
        <w:rPr>
          <w:rFonts w:ascii="Arial" w:hAnsi="Arial" w:cs="Arial"/>
          <w:b/>
        </w:rPr>
        <w:t xml:space="preserve"> 1000 (E1153A0046), zestawu specjalistycznych układów sterowania z elementami wykonawczymi i pomiarowymi cz. 1</w:t>
      </w:r>
    </w:p>
    <w:p w:rsidR="001B541E" w:rsidRPr="00A40632" w:rsidRDefault="001B541E" w:rsidP="00692F9F">
      <w:pPr>
        <w:jc w:val="center"/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32D7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715" r="571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93390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692F9F" w:rsidRDefault="001B541E" w:rsidP="00692F9F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32081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361B4" w:rsidTr="00632081">
        <w:tc>
          <w:tcPr>
            <w:tcW w:w="1510" w:type="dxa"/>
            <w:vAlign w:val="center"/>
          </w:tcPr>
          <w:p w:rsidR="001361B4" w:rsidRDefault="009A258A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 xml:space="preserve">Dostawa falownika do lasera </w:t>
            </w:r>
            <w:proofErr w:type="spellStart"/>
            <w:r w:rsidRPr="001361B4">
              <w:rPr>
                <w:rFonts w:ascii="Arial" w:hAnsi="Arial" w:cs="Arial"/>
                <w:b/>
                <w:sz w:val="22"/>
                <w:szCs w:val="22"/>
              </w:rPr>
              <w:t>TruDisk</w:t>
            </w:r>
            <w:proofErr w:type="spellEnd"/>
            <w:r w:rsidRPr="001361B4">
              <w:rPr>
                <w:rFonts w:ascii="Arial" w:hAnsi="Arial" w:cs="Arial"/>
                <w:b/>
                <w:sz w:val="22"/>
                <w:szCs w:val="22"/>
              </w:rPr>
              <w:t xml:space="preserve"> 1000 (E1153A0046)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361B4" w:rsidTr="00632081">
        <w:tc>
          <w:tcPr>
            <w:tcW w:w="1510" w:type="dxa"/>
            <w:vAlign w:val="center"/>
          </w:tcPr>
          <w:p w:rsidR="001361B4" w:rsidRDefault="009A258A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>Dostawa zestawu specjalistycznych układów sterowania z elementami wykonawczymi i pomiarowymi cz. 1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</w:t>
            </w:r>
            <w:r w:rsidR="009A258A">
              <w:rPr>
                <w:rFonts w:ascii="Arial" w:hAnsi="Arial" w:cs="Arial"/>
              </w:rPr>
              <w:t>/Euro</w:t>
            </w:r>
            <w:r w:rsidR="00F77480">
              <w:rPr>
                <w:rFonts w:ascii="Arial" w:hAnsi="Arial" w:cs="Arial"/>
              </w:rPr>
              <w:t>⃰</w:t>
            </w:r>
            <w:r w:rsidRPr="002661CA">
              <w:rPr>
                <w:rFonts w:ascii="Arial" w:hAnsi="Arial" w:cs="Arial"/>
              </w:rPr>
              <w:t>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</w:t>
            </w:r>
            <w:r w:rsidR="009A258A">
              <w:rPr>
                <w:rFonts w:ascii="Arial" w:hAnsi="Arial" w:cs="Arial"/>
              </w:rPr>
              <w:t>/Euro</w:t>
            </w:r>
            <w:r w:rsidR="00F77480">
              <w:rPr>
                <w:rFonts w:ascii="Arial" w:hAnsi="Arial" w:cs="Arial"/>
              </w:rPr>
              <w:t>⃰</w:t>
            </w:r>
            <w:r w:rsidRPr="002661CA">
              <w:rPr>
                <w:rFonts w:ascii="Arial" w:hAnsi="Arial" w:cs="Arial"/>
              </w:rPr>
              <w:t>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</w:t>
            </w:r>
            <w:r w:rsidR="009A258A">
              <w:rPr>
                <w:rFonts w:ascii="Arial" w:hAnsi="Arial" w:cs="Arial"/>
              </w:rPr>
              <w:t>/Euro</w:t>
            </w:r>
            <w:r w:rsidR="00F77480">
              <w:rPr>
                <w:rFonts w:ascii="Arial" w:hAnsi="Arial" w:cs="Arial"/>
              </w:rPr>
              <w:t>⃰</w:t>
            </w:r>
            <w:r w:rsidRPr="002661CA">
              <w:rPr>
                <w:rFonts w:ascii="Arial" w:hAnsi="Arial" w:cs="Arial"/>
              </w:rPr>
              <w:t>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</w:t>
            </w:r>
            <w:r w:rsidR="009A258A">
              <w:rPr>
                <w:rFonts w:ascii="Arial" w:hAnsi="Arial" w:cs="Arial"/>
              </w:rPr>
              <w:t>/Euro</w:t>
            </w:r>
            <w:r w:rsidR="00F77480">
              <w:rPr>
                <w:rFonts w:ascii="Arial" w:hAnsi="Arial" w:cs="Arial"/>
              </w:rPr>
              <w:t>⃰</w:t>
            </w:r>
            <w:r w:rsidRPr="002661CA">
              <w:rPr>
                <w:rFonts w:ascii="Arial" w:hAnsi="Arial" w:cs="Arial"/>
              </w:rPr>
              <w:t>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</w:t>
            </w:r>
            <w:r w:rsidR="009A258A">
              <w:rPr>
                <w:rFonts w:ascii="Arial" w:hAnsi="Arial" w:cs="Arial"/>
              </w:rPr>
              <w:t>/Euro</w:t>
            </w:r>
            <w:r w:rsidR="00F77480">
              <w:rPr>
                <w:rFonts w:ascii="Arial" w:hAnsi="Arial" w:cs="Arial"/>
              </w:rPr>
              <w:t>⃰</w:t>
            </w:r>
            <w:r w:rsidRPr="002661CA">
              <w:rPr>
                <w:rFonts w:ascii="Arial" w:hAnsi="Arial" w:cs="Arial"/>
              </w:rPr>
              <w:t>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</w:t>
            </w:r>
            <w:r w:rsidR="00F77480">
              <w:rPr>
                <w:rFonts w:cs="Arial"/>
              </w:rPr>
              <w:t>ł</w:t>
            </w:r>
            <w:r w:rsidR="009A258A">
              <w:rPr>
                <w:rFonts w:cs="Arial"/>
              </w:rPr>
              <w:t>/Euro</w:t>
            </w:r>
            <w:r w:rsidR="00F77480">
              <w:rPr>
                <w:rFonts w:cs="Arial"/>
              </w:rPr>
              <w:t>⃰</w:t>
            </w:r>
            <w:r w:rsidRPr="002661CA">
              <w:rPr>
                <w:rFonts w:cs="Arial"/>
              </w:rPr>
              <w:t>.</w:t>
            </w:r>
          </w:p>
        </w:tc>
      </w:tr>
    </w:tbl>
    <w:p w:rsidR="00F77480" w:rsidRDefault="00F77480" w:rsidP="00F77480">
      <w:pPr>
        <w:ind w:left="340"/>
        <w:jc w:val="both"/>
        <w:rPr>
          <w:lang w:val="x-none"/>
        </w:rPr>
      </w:pPr>
      <w:r>
        <w:rPr>
          <w:lang w:val="x-none"/>
        </w:rPr>
        <w:t xml:space="preserve">* </w:t>
      </w:r>
      <w:r>
        <w:rPr>
          <w:sz w:val="20"/>
          <w:lang w:val="x-none"/>
        </w:rPr>
        <w:t>Niepotrzebne skreślić</w:t>
      </w:r>
    </w:p>
    <w:p w:rsidR="00F77480" w:rsidRDefault="00F77480" w:rsidP="00F77480">
      <w:pPr>
        <w:spacing w:line="360" w:lineRule="auto"/>
        <w:jc w:val="both"/>
        <w:rPr>
          <w:sz w:val="26"/>
          <w:szCs w:val="26"/>
        </w:rPr>
      </w:pPr>
    </w:p>
    <w:p w:rsidR="00457B03" w:rsidRPr="00457B03" w:rsidRDefault="00457B03" w:rsidP="00457B03">
      <w:pPr>
        <w:spacing w:line="276" w:lineRule="auto"/>
        <w:jc w:val="both"/>
        <w:rPr>
          <w:rFonts w:ascii="Arial" w:hAnsi="Arial" w:cs="Arial"/>
          <w:b/>
          <w:u w:val="single"/>
        </w:rPr>
      </w:pPr>
      <w:r w:rsidRPr="00457B03">
        <w:rPr>
          <w:rFonts w:ascii="Arial" w:hAnsi="Arial" w:cs="Arial"/>
          <w:b/>
          <w:u w:val="single"/>
        </w:rPr>
        <w:t xml:space="preserve">Zamawiający informuje, że w zadaniu częściowym nr 2 SIWZ dopuszcza rozliczenie w walucie Euro. </w:t>
      </w:r>
    </w:p>
    <w:p w:rsidR="00457B03" w:rsidRPr="00457B03" w:rsidRDefault="00457B03" w:rsidP="00F77480">
      <w:pPr>
        <w:spacing w:line="360" w:lineRule="auto"/>
        <w:jc w:val="both"/>
        <w:rPr>
          <w:rFonts w:ascii="Arial" w:hAnsi="Arial" w:cs="Arial"/>
          <w:u w:val="single"/>
        </w:rPr>
      </w:pPr>
    </w:p>
    <w:p w:rsidR="001B541E" w:rsidRPr="00692F9F" w:rsidRDefault="00F77480" w:rsidP="00692F9F">
      <w:pPr>
        <w:spacing w:line="360" w:lineRule="auto"/>
        <w:jc w:val="both"/>
        <w:rPr>
          <w:rFonts w:ascii="Arial" w:hAnsi="Arial" w:cs="Arial"/>
        </w:rPr>
      </w:pPr>
      <w:r w:rsidRPr="00457B03">
        <w:rPr>
          <w:rFonts w:ascii="Arial" w:hAnsi="Arial" w:cs="Arial"/>
          <w:u w:val="single"/>
        </w:rPr>
        <w:t xml:space="preserve">Zamawiający informuje iż w </w:t>
      </w:r>
      <w:r w:rsidR="00457B03" w:rsidRPr="00457B03">
        <w:rPr>
          <w:rFonts w:ascii="Arial" w:hAnsi="Arial" w:cs="Arial"/>
          <w:u w:val="single"/>
        </w:rPr>
        <w:t xml:space="preserve">zadaniu częściowym nr 2 SIW w </w:t>
      </w:r>
      <w:r w:rsidRPr="00457B03">
        <w:rPr>
          <w:rFonts w:ascii="Arial" w:hAnsi="Arial" w:cs="Arial"/>
          <w:u w:val="single"/>
        </w:rPr>
        <w:t>przypadku na przykład określenia kwoty oferty jednego wykonawcy w Euro, a innego wykonawcy w PLN, dla celów porównania i oceny ofert, obowiązuje przelicznie tej wartości na PLN według średniego kursu walut NBP z dnia składania i otwarcia ofert.</w:t>
      </w:r>
      <w:r w:rsidRPr="00457B03">
        <w:rPr>
          <w:rFonts w:ascii="Arial" w:hAnsi="Arial" w:cs="Arial"/>
        </w:rPr>
        <w:t xml:space="preserve"> </w:t>
      </w:r>
      <w:r w:rsidRPr="00457B03">
        <w:rPr>
          <w:rFonts w:ascii="Arial" w:hAnsi="Arial" w:cs="Arial"/>
          <w:u w:val="single"/>
        </w:rPr>
        <w:t>Zamawiający dopuszcza możliwość zawarcia umowy w walucie Euro/lub PLN, a w takim przypadku odpowiednie zapisy umowy odnoszące się do formy płatności, waluty i jej przeliczenia ulegną stosownej zmianie.</w:t>
      </w:r>
      <w:r w:rsidRPr="00457B03">
        <w:rPr>
          <w:rFonts w:ascii="Arial" w:hAnsi="Arial" w:cs="Arial"/>
        </w:rPr>
        <w:t xml:space="preserve"> 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22154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221542" w:rsidRDefault="00221542" w:rsidP="0022154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SIWZ………………………</w:t>
      </w:r>
    </w:p>
    <w:p w:rsidR="001B541E" w:rsidRPr="00A40632" w:rsidRDefault="00221542" w:rsidP="009A258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2 SIWZ………………………</w:t>
      </w:r>
      <w:r w:rsidR="009A258A">
        <w:rPr>
          <w:rFonts w:ascii="Arial" w:hAnsi="Arial" w:cs="Arial"/>
        </w:rPr>
        <w:t xml:space="preserve"> </w:t>
      </w:r>
      <w:r w:rsidR="001361B4" w:rsidRPr="001361B4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warunki płatności :</w:t>
      </w:r>
      <w:r w:rsidR="00221542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</w:t>
      </w:r>
      <w:r w:rsidR="00221542">
        <w:rPr>
          <w:rFonts w:ascii="Arial" w:hAnsi="Arial" w:cs="Arial"/>
        </w:rPr>
        <w:t>ji: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SIWZ………………………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2 SIWZ………………………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21542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692F9F" w:rsidRDefault="001B541E" w:rsidP="00692F9F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bookmarkStart w:id="0" w:name="_GoBack"/>
      <w:bookmarkEnd w:id="0"/>
    </w:p>
    <w:sectPr w:rsidR="001B541E" w:rsidRPr="00692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53C" w:rsidRDefault="00C6053C">
      <w:r>
        <w:separator/>
      </w:r>
    </w:p>
  </w:endnote>
  <w:endnote w:type="continuationSeparator" w:id="0">
    <w:p w:rsidR="00C6053C" w:rsidRDefault="00C60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32D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B2874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F9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F9F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348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53C" w:rsidRDefault="00C6053C">
      <w:r>
        <w:separator/>
      </w:r>
    </w:p>
  </w:footnote>
  <w:footnote w:type="continuationSeparator" w:id="0">
    <w:p w:rsidR="00C6053C" w:rsidRDefault="00C60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82"/>
    <w:rsid w:val="00006B5B"/>
    <w:rsid w:val="00014627"/>
    <w:rsid w:val="000320D7"/>
    <w:rsid w:val="00053EC0"/>
    <w:rsid w:val="00057E80"/>
    <w:rsid w:val="000600B5"/>
    <w:rsid w:val="000E2D26"/>
    <w:rsid w:val="000F00FF"/>
    <w:rsid w:val="00116FC7"/>
    <w:rsid w:val="001306AD"/>
    <w:rsid w:val="001361B4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36E5"/>
    <w:rsid w:val="00221542"/>
    <w:rsid w:val="00241FE1"/>
    <w:rsid w:val="00255C88"/>
    <w:rsid w:val="002825B5"/>
    <w:rsid w:val="00283F79"/>
    <w:rsid w:val="00290754"/>
    <w:rsid w:val="00296213"/>
    <w:rsid w:val="002967B7"/>
    <w:rsid w:val="002C4C00"/>
    <w:rsid w:val="002E0AE7"/>
    <w:rsid w:val="002E482B"/>
    <w:rsid w:val="002E5C33"/>
    <w:rsid w:val="003078F2"/>
    <w:rsid w:val="003079D0"/>
    <w:rsid w:val="00316BAA"/>
    <w:rsid w:val="00353851"/>
    <w:rsid w:val="00360E6F"/>
    <w:rsid w:val="00361F17"/>
    <w:rsid w:val="00393B64"/>
    <w:rsid w:val="003D5087"/>
    <w:rsid w:val="003F4C0E"/>
    <w:rsid w:val="003F5C86"/>
    <w:rsid w:val="004025A9"/>
    <w:rsid w:val="0040294E"/>
    <w:rsid w:val="00414D84"/>
    <w:rsid w:val="00432D79"/>
    <w:rsid w:val="00457B03"/>
    <w:rsid w:val="004B3677"/>
    <w:rsid w:val="004B616D"/>
    <w:rsid w:val="004C1BCD"/>
    <w:rsid w:val="004C7CC7"/>
    <w:rsid w:val="00534EBA"/>
    <w:rsid w:val="005527A3"/>
    <w:rsid w:val="00577E99"/>
    <w:rsid w:val="00583EF9"/>
    <w:rsid w:val="00587DBF"/>
    <w:rsid w:val="005918BF"/>
    <w:rsid w:val="005A476D"/>
    <w:rsid w:val="005D3C55"/>
    <w:rsid w:val="005D78E1"/>
    <w:rsid w:val="005E67CB"/>
    <w:rsid w:val="00607971"/>
    <w:rsid w:val="00611080"/>
    <w:rsid w:val="00632081"/>
    <w:rsid w:val="0064545E"/>
    <w:rsid w:val="00650B8E"/>
    <w:rsid w:val="00692F9F"/>
    <w:rsid w:val="006A0CCA"/>
    <w:rsid w:val="006B1C50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A4BB6"/>
    <w:rsid w:val="008E474D"/>
    <w:rsid w:val="008F7860"/>
    <w:rsid w:val="00903B9A"/>
    <w:rsid w:val="0093214C"/>
    <w:rsid w:val="0095289F"/>
    <w:rsid w:val="00976F8E"/>
    <w:rsid w:val="00990DD6"/>
    <w:rsid w:val="009A258A"/>
    <w:rsid w:val="009B230D"/>
    <w:rsid w:val="009E1CBB"/>
    <w:rsid w:val="009E25D7"/>
    <w:rsid w:val="009F201D"/>
    <w:rsid w:val="00A14853"/>
    <w:rsid w:val="00A54B00"/>
    <w:rsid w:val="00A7581F"/>
    <w:rsid w:val="00A776D8"/>
    <w:rsid w:val="00A95371"/>
    <w:rsid w:val="00AC237B"/>
    <w:rsid w:val="00AD4C38"/>
    <w:rsid w:val="00AD78A8"/>
    <w:rsid w:val="00AF0090"/>
    <w:rsid w:val="00AF3479"/>
    <w:rsid w:val="00B01AA0"/>
    <w:rsid w:val="00B0255F"/>
    <w:rsid w:val="00B10D7D"/>
    <w:rsid w:val="00B13DCF"/>
    <w:rsid w:val="00B34FAC"/>
    <w:rsid w:val="00B82C42"/>
    <w:rsid w:val="00B87530"/>
    <w:rsid w:val="00B9039F"/>
    <w:rsid w:val="00B910A3"/>
    <w:rsid w:val="00B92D09"/>
    <w:rsid w:val="00C428D0"/>
    <w:rsid w:val="00C6053C"/>
    <w:rsid w:val="00C91BF8"/>
    <w:rsid w:val="00C963FE"/>
    <w:rsid w:val="00CA0351"/>
    <w:rsid w:val="00CD2766"/>
    <w:rsid w:val="00D129B6"/>
    <w:rsid w:val="00D13914"/>
    <w:rsid w:val="00D3354F"/>
    <w:rsid w:val="00D63505"/>
    <w:rsid w:val="00D86096"/>
    <w:rsid w:val="00DB7B04"/>
    <w:rsid w:val="00DC7DB1"/>
    <w:rsid w:val="00DF06F4"/>
    <w:rsid w:val="00DF2457"/>
    <w:rsid w:val="00DF73C7"/>
    <w:rsid w:val="00E00FE8"/>
    <w:rsid w:val="00E13482"/>
    <w:rsid w:val="00E16723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05A14"/>
    <w:rsid w:val="00F11D06"/>
    <w:rsid w:val="00F14028"/>
    <w:rsid w:val="00F26856"/>
    <w:rsid w:val="00F37221"/>
    <w:rsid w:val="00F5324E"/>
    <w:rsid w:val="00F77480"/>
    <w:rsid w:val="00F92A94"/>
    <w:rsid w:val="00F9740F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000FCB48-4648-4AF1-80F6-E9F5A4073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361F1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361F17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1649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1899-12-31T23:00:00Z</cp:lastPrinted>
  <dcterms:created xsi:type="dcterms:W3CDTF">2018-11-29T10:00:00Z</dcterms:created>
  <dcterms:modified xsi:type="dcterms:W3CDTF">2018-11-29T10:07:00Z</dcterms:modified>
</cp:coreProperties>
</file>