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955124" w:rsidRPr="00955124">
        <w:rPr>
          <w:b/>
        </w:rPr>
        <w:t>NA/O/413/2018</w:t>
      </w:r>
      <w:r>
        <w:rPr>
          <w:b/>
          <w:lang w:val="pl-PL"/>
        </w:rPr>
        <w:t xml:space="preserve"> </w:t>
      </w:r>
      <w:r w:rsidR="00955124" w:rsidRPr="00955124">
        <w:rPr>
          <w:lang w:val="pl-PL"/>
        </w:rPr>
        <w:t>Rzeszów</w:t>
      </w:r>
      <w:r w:rsidR="00211900" w:rsidRPr="003209A8">
        <w:t xml:space="preserve">, </w:t>
      </w:r>
      <w:r w:rsidR="00955124" w:rsidRPr="00955124">
        <w:t>2018-12-12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>awna ogłoszenia: art</w:t>
      </w:r>
      <w:r w:rsidR="00F11D06" w:rsidRPr="006F432D">
        <w:rPr>
          <w:sz w:val="20"/>
          <w:szCs w:val="20"/>
          <w:highlight w:val="yellow"/>
        </w:rPr>
        <w:t xml:space="preserve">. 4 pkt. 8 </w:t>
      </w:r>
      <w:r w:rsidR="007427DE" w:rsidRPr="006F432D">
        <w:rPr>
          <w:bCs/>
          <w:highlight w:val="yellow"/>
        </w:rPr>
        <w:t xml:space="preserve">ustawy </w:t>
      </w:r>
      <w:r w:rsidR="00E67674">
        <w:rPr>
          <w:bCs/>
          <w:highlight w:val="yellow"/>
        </w:rPr>
        <w:t xml:space="preserve">/ art. 4d ust. 1 </w:t>
      </w:r>
      <w:r w:rsidR="007427DE" w:rsidRPr="006F432D">
        <w:rPr>
          <w:bCs/>
          <w:highlight w:val="yellow"/>
        </w:rPr>
        <w:t>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955124" w:rsidRPr="00955124">
        <w:t>(t.j.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955124" w:rsidP="00583EF9">
      <w:pPr>
        <w:spacing w:line="360" w:lineRule="auto"/>
        <w:rPr>
          <w:b/>
        </w:rPr>
      </w:pPr>
      <w:r w:rsidRPr="00955124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955124">
        <w:rPr>
          <w:rFonts w:ascii="Arial" w:hAnsi="Arial" w:cs="Arial"/>
          <w:sz w:val="22"/>
          <w:szCs w:val="22"/>
          <w:lang w:val="de-DE"/>
        </w:rPr>
        <w:t xml:space="preserve"> Samodzielny Referent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955124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55124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55124">
              <w:t>Dostawa biurety cyfrowej,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55124">
              <w:t>38000000-5 - Sprzęt laboratoryjny, optyczny i precyzyjny (z wyjątkiem szklanego)</w:t>
            </w:r>
            <w:r>
              <w:t xml:space="preserve"> 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 xml:space="preserve">Biureta Cyfrowa  (bez interfejsu) o poj. 50 ml zawierająca :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 zawór odpowietrzający Safety Prime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 rurka teleskopowa o długości 170 - 330 mm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 baterie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- 3 adaptery PP GL45/32, GL45/S40 oraz GL32/NS 29/32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 dwa barwne okienka (oranż)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 możliwość przełączania pomiędzy trybami napełniania i miareczkowania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 prosta kalibracja</w:t>
            </w:r>
          </w:p>
          <w:p w:rsidR="00955124" w:rsidRDefault="00955124" w:rsidP="00981745">
            <w:pPr>
              <w:spacing w:after="120"/>
              <w:jc w:val="both"/>
            </w:pPr>
            <w:r w:rsidRPr="00955124">
              <w:t>- butelka (2,5 L, ze szkła ciemnego, borokrzemowego)</w:t>
            </w:r>
          </w:p>
          <w:p w:rsidR="00955124" w:rsidRDefault="00955124" w:rsidP="00981745">
            <w:pPr>
              <w:spacing w:after="120"/>
              <w:jc w:val="both"/>
              <w:rPr>
                <w:b/>
              </w:rPr>
            </w:pPr>
            <w:r w:rsidRPr="00955124">
              <w:rPr>
                <w:b/>
              </w:rPr>
              <w:t>Zamawiający nie dopuszcza składania ofert równoważnych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55124" w:rsidRPr="00763481" w:rsidRDefault="00955124" w:rsidP="00211900">
      <w:pPr>
        <w:spacing w:after="120"/>
        <w:jc w:val="both"/>
      </w:pPr>
      <w:r w:rsidRPr="00763481"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55124">
              <w:t xml:space="preserve"> Dostawa pirometru przenośnego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55124">
              <w:t>38413000-3 - Pirometry</w:t>
            </w:r>
            <w:r>
              <w:t xml:space="preserve"> 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Pirometr przenośny z celownikiem laserowym posiadający: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Zakres temperatur 400-2000°C (752-3632°F)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Dokładność ±(0.5% wskazania +1°C) (&lt;2700°C/4892°F)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Powtarzalność ±(0.3% wskazania ±1°C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Czas ekspozycji 40 mSec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Zakres spektralny 1.6µm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Temperatura pracy 0 - 50°C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Waga do 0,8 kg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Pojedyncze ogniwo litowo-jonowe, 3.6V, 2500mAh lub przez USB 2.0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Żywotność baterii minimum 24 godziny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Wiązka laserowa do celowania (On/Off)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 xml:space="preserve">• Kompensacja energii odbitej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Stosunek plamki pomiarowej (D:S) 250:1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Pomiar temperatury MAX, MIN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Pomiar temperatury DIF(różnica), AVG (średnia)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Podświetlenie LCD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Możliwość wyboru wyświetlania temperatur °C lub °F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Rozdzielczość poniżej 1000°C: 0.1°C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 xml:space="preserve">• Możliwość mocowania na statywie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Wyjście cyfrowe: USB 2.0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Rejestracja danych powyżej 4000 pomiarów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 xml:space="preserve">• Walizka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Opaska na ramię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Dodatkowa ładowalna bateria litowo-jonowa, 2.5Ah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 xml:space="preserve">• Mini USB port adapter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 xml:space="preserve">• Konwerter Mini USB-to-DC do niezależnego ładowania baterii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• Kabel USB-Mini USB, 1.5m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 xml:space="preserve">• Gwarancja co najmniej 12 miesięcy </w:t>
            </w:r>
          </w:p>
          <w:p w:rsidR="00955124" w:rsidRDefault="00955124" w:rsidP="00981745">
            <w:pPr>
              <w:spacing w:after="120"/>
              <w:jc w:val="both"/>
            </w:pPr>
            <w:r w:rsidRPr="00955124">
              <w:t>• Instrukcja obsługi w języku polskim</w:t>
            </w:r>
          </w:p>
          <w:p w:rsidR="00955124" w:rsidRDefault="00955124" w:rsidP="00981745">
            <w:pPr>
              <w:spacing w:after="120"/>
              <w:jc w:val="both"/>
              <w:rPr>
                <w:b/>
              </w:rPr>
            </w:pPr>
            <w:r w:rsidRPr="00955124">
              <w:rPr>
                <w:b/>
              </w:rPr>
              <w:t>Zamawiający nie dopuszcza składania ofert równoważnych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55124" w:rsidRPr="00763481" w:rsidRDefault="00955124" w:rsidP="00211900">
      <w:pPr>
        <w:spacing w:after="120"/>
        <w:jc w:val="both"/>
      </w:pPr>
      <w:r w:rsidRPr="00763481"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55124">
              <w:t>Dostawa materiałów konstrukcyjnych do stanowiska badawczego,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55124">
              <w:t>44110000-4 - Materiały konstrukcyjne</w:t>
            </w:r>
            <w:r>
              <w:t xml:space="preserve"> 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Przedmiot zamówienia: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1. Układ kinematyczny z liniowym przesuwem w 3 osiach XYZ o dokładności 0,01 mm - 8 szt.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2. System sterowania symultanicznego 3 osi z oprogramowaniem - 8 szt.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3. Układ napędowy oparty o silniki krokowe do sterowania trójosiowego - 8 szt.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4. System pozycjonowania platformy z uwzględnieniem czteroosiowego procesu o dokładności 0,01 mm - 8 szt.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5. Pionowa rama posiadająca układ w postaci mocowań pozwalających na instalację silników krokowych, mocowania łożysk liniowych, stolika za pomocą U-bolts oraz pasków napędowych z automatycznym naciągiem. Dokładność konstrukcji ma zapewniać możliwość sterowania elementów ruchomych z dokładnością pozycjonowania +/- 0,01 mm. Konstrukcja ramy winna być wyposażona w osobny segment zabudowy dedykowanego elektronicznego układu sterującego systemem napędowym kompatybilnego z systemem PRUSA - 8 szt.</w:t>
            </w:r>
          </w:p>
          <w:p w:rsidR="00955124" w:rsidRDefault="00955124" w:rsidP="00981745">
            <w:pPr>
              <w:spacing w:after="120"/>
              <w:jc w:val="both"/>
            </w:pPr>
            <w:r w:rsidRPr="00955124">
              <w:t>6. Platforma robocza PEI - SHEET podgrzewana z łożem magnetycznym oraz elektronicznym systemem pozycjonowania stołu opartym na wielopunktowym pomiarze za pomocą indukcji elektrycznej z możliwością kalibracji z dokładnością do 0,01 mm - 8 szt.</w:t>
            </w:r>
          </w:p>
          <w:p w:rsidR="00955124" w:rsidRDefault="00955124" w:rsidP="00981745">
            <w:pPr>
              <w:spacing w:after="120"/>
              <w:jc w:val="both"/>
              <w:rPr>
                <w:b/>
              </w:rPr>
            </w:pPr>
            <w:r w:rsidRPr="00955124">
              <w:rPr>
                <w:b/>
              </w:rPr>
              <w:t>Zamawiający nie dopuszcza składania ofert równoważnych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55124" w:rsidRPr="00763481" w:rsidRDefault="00955124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55124">
              <w:t>Dostawa materiałów modelowych  DMLS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55124">
              <w:t>14600000-7 - Rudy i stopy metali</w:t>
            </w:r>
            <w:r>
              <w:t xml:space="preserve"> 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55124" w:rsidRDefault="00955124" w:rsidP="00981745">
            <w:pPr>
              <w:spacing w:after="120"/>
              <w:jc w:val="both"/>
            </w:pPr>
            <w:r w:rsidRPr="00955124">
              <w:t>Proszek ze stopu stali nierdzewnej Eos GP do wytwarzania części maszyn w technologii DMLS z wykorzystaniem aparatry Eos Eosint M270 - 40 kg.</w:t>
            </w:r>
          </w:p>
          <w:p w:rsidR="00955124" w:rsidRDefault="00955124" w:rsidP="00981745">
            <w:pPr>
              <w:spacing w:after="120"/>
              <w:jc w:val="both"/>
              <w:rPr>
                <w:b/>
              </w:rPr>
            </w:pPr>
            <w:r w:rsidRPr="00955124">
              <w:rPr>
                <w:b/>
              </w:rPr>
              <w:t>Zamawiający nie dopuszcza składania ofert równoważnych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55124" w:rsidRPr="00763481" w:rsidRDefault="00955124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55124">
              <w:t>Dostawa prętów węglikowych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55124">
              <w:t>34941100-6 - Pręty</w:t>
            </w:r>
            <w:r>
              <w:t xml:space="preserve"> </w:t>
            </w:r>
          </w:p>
          <w:p w:rsidR="00955124" w:rsidRDefault="00955124" w:rsidP="0098174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lastRenderedPageBreak/>
              <w:t>Dostawa dotyczy zakupu prętów węglikowych o D=10mm z węglików ultra drobnoziarnistych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 xml:space="preserve">o wielkości ziarna 0.2 - 0.5 um. 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Pręty o następujących oznaczeniach: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-RR 1020-330 CTU08L (Co=4,2%) -  14 szt.</w:t>
            </w:r>
          </w:p>
          <w:p w:rsidR="00955124" w:rsidRPr="00955124" w:rsidRDefault="00955124" w:rsidP="00981745">
            <w:pPr>
              <w:spacing w:after="120"/>
              <w:jc w:val="both"/>
            </w:pPr>
            <w:r w:rsidRPr="00955124">
              <w:t>-RR 1020-330 TSF22 (Co=8,2%) -  13 szt.</w:t>
            </w:r>
          </w:p>
          <w:p w:rsidR="00955124" w:rsidRDefault="00955124" w:rsidP="00981745">
            <w:pPr>
              <w:spacing w:after="120"/>
              <w:jc w:val="both"/>
            </w:pPr>
            <w:r w:rsidRPr="00955124">
              <w:t>-RR 1020-330 TSF44 (Co=12%) - 13 szt.</w:t>
            </w:r>
          </w:p>
          <w:p w:rsidR="00955124" w:rsidRDefault="00955124" w:rsidP="00981745">
            <w:pPr>
              <w:spacing w:after="120"/>
              <w:jc w:val="both"/>
              <w:rPr>
                <w:b/>
              </w:rPr>
            </w:pPr>
            <w:r w:rsidRPr="00955124">
              <w:rPr>
                <w:b/>
              </w:rPr>
              <w:t>Zamawiający nie dopuszcza składania ofert równoważnych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955124" w:rsidP="00211900">
      <w:pPr>
        <w:spacing w:after="120"/>
        <w:jc w:val="both"/>
      </w:pPr>
      <w:r w:rsidRPr="00763481">
        <w:lastRenderedPageBreak/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955124" w:rsidRPr="003209A8" w:rsidTr="00981745">
        <w:tc>
          <w:tcPr>
            <w:tcW w:w="8640" w:type="dxa"/>
          </w:tcPr>
          <w:p w:rsidR="00955124" w:rsidRPr="003209A8" w:rsidRDefault="00955124" w:rsidP="00981745">
            <w:pPr>
              <w:pStyle w:val="Tekstpodstawowy"/>
            </w:pPr>
            <w:r w:rsidRPr="00955124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955124">
              <w:t>1, 2, 3, 4</w:t>
            </w:r>
          </w:p>
        </w:tc>
        <w:tc>
          <w:tcPr>
            <w:tcW w:w="8640" w:type="dxa"/>
          </w:tcPr>
          <w:p w:rsidR="00955124" w:rsidRPr="003209A8" w:rsidRDefault="00955124" w:rsidP="00981745">
            <w:pPr>
              <w:pStyle w:val="Tekstpodstawowy"/>
            </w:pPr>
          </w:p>
        </w:tc>
      </w:tr>
      <w:tr w:rsidR="00955124" w:rsidRPr="003209A8" w:rsidTr="00981745">
        <w:tc>
          <w:tcPr>
            <w:tcW w:w="8640" w:type="dxa"/>
          </w:tcPr>
          <w:p w:rsidR="00955124" w:rsidRPr="003209A8" w:rsidRDefault="00955124" w:rsidP="00981745">
            <w:pPr>
              <w:pStyle w:val="Tekstpodstawowy"/>
            </w:pPr>
            <w:r w:rsidRPr="00955124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955124">
              <w:t>5</w:t>
            </w:r>
          </w:p>
        </w:tc>
        <w:tc>
          <w:tcPr>
            <w:tcW w:w="8640" w:type="dxa"/>
          </w:tcPr>
          <w:p w:rsidR="00955124" w:rsidRPr="003209A8" w:rsidRDefault="00955124" w:rsidP="0098174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116FC7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highlight w:val="yellow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highlight w:val="yellow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86572D">
              <w:rPr>
                <w:b/>
                <w:bCs/>
                <w:color w:val="000000"/>
                <w:highlight w:val="yellow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</w:t>
            </w:r>
            <w:r>
              <w:rPr>
                <w:b/>
                <w:bCs/>
                <w:color w:val="000000"/>
              </w:rPr>
              <w:t>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3F4C0E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 xml:space="preserve">Przy wyborze najkorzystniejszej oferty zamawiający będzie kierować się następującymi kryteriami: cena oraz </w:t>
            </w:r>
            <w:r>
              <w:rPr>
                <w:i/>
                <w:color w:val="000000"/>
                <w:spacing w:val="-4"/>
              </w:rPr>
              <w:t>opcjonalnie do wyboru:</w:t>
            </w:r>
            <w:r>
              <w:rPr>
                <w:i/>
                <w:spacing w:val="-4"/>
              </w:rPr>
              <w:t xml:space="preserve"> </w:t>
            </w:r>
            <w:r>
              <w:rPr>
                <w:spacing w:val="-4"/>
              </w:rPr>
              <w:t>parametry techniczne, jakościowe i funkcjonalne, koszty eksploatacji, gwarancja, czas realizacji zamówienia, itp.,</w:t>
            </w:r>
          </w:p>
          <w:p w:rsidR="00211900" w:rsidRDefault="00211900" w:rsidP="003F4C0E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955124" w:rsidRPr="00955124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955124" w:rsidRPr="00955124">
              <w:t>Dostawa biurety cyfrowej, Dostawa pirometru przenośnego, Dostawa materiałów konstrukcyjnych do stanowiska badawczego, Dostawa materiałów modelowych  DMLS, Dostawa prętów węglikowych</w:t>
            </w:r>
            <w:r w:rsidR="00393B64">
              <w:t xml:space="preserve"> NIE OTWIERAĆ przed </w:t>
            </w:r>
            <w:r w:rsidR="00955124" w:rsidRPr="00955124">
              <w:t>2018-12-10</w:t>
            </w:r>
            <w:r w:rsidR="00393B64">
              <w:t xml:space="preserve"> godz. </w:t>
            </w:r>
            <w:r w:rsidR="00955124" w:rsidRPr="00955124">
              <w:t>10:15</w:t>
            </w:r>
            <w:r w:rsidR="00393B64">
              <w:t xml:space="preserve"> - </w:t>
            </w:r>
            <w:r w:rsidR="00955124" w:rsidRPr="00955124">
              <w:rPr>
                <w:b/>
              </w:rPr>
              <w:t>NA/O/413/2018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67674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 xml:space="preserve">Miejsce i termin składania ofert: </w:t>
            </w:r>
            <w:r w:rsidRPr="00E67674">
              <w:rPr>
                <w:rFonts w:ascii="Times New Roman" w:hAnsi="Times New Roman"/>
                <w:sz w:val="24"/>
                <w:highlight w:val="yellow"/>
              </w:rPr>
              <w:t xml:space="preserve">oferty należy składać </w:t>
            </w:r>
            <w:r w:rsidR="00955124" w:rsidRPr="00955124">
              <w:rPr>
                <w:rFonts w:ascii="Times New Roman" w:hAnsi="Times New Roman"/>
                <w:sz w:val="24"/>
                <w:highlight w:val="yellow"/>
              </w:rPr>
              <w:t>siedzibie Zamawiającego</w:t>
            </w:r>
            <w:r w:rsidRPr="00E67674">
              <w:rPr>
                <w:rFonts w:ascii="Times New Roman" w:hAnsi="Times New Roman"/>
                <w:sz w:val="24"/>
                <w:highlight w:val="yellow"/>
              </w:rPr>
              <w:t xml:space="preserve">, pokój nr </w:t>
            </w:r>
            <w:r w:rsidR="00955124" w:rsidRPr="00955124">
              <w:rPr>
                <w:rFonts w:ascii="Times New Roman" w:hAnsi="Times New Roman"/>
                <w:sz w:val="24"/>
                <w:highlight w:val="yellow"/>
              </w:rPr>
              <w:t>424-1, bud. V, al. Powstańców Warszawy 12, 35-959 Rzeszów</w:t>
            </w:r>
            <w:r w:rsidRPr="00E67674">
              <w:rPr>
                <w:rFonts w:ascii="Times New Roman" w:hAnsi="Times New Roman"/>
                <w:sz w:val="24"/>
                <w:highlight w:val="yellow"/>
              </w:rPr>
              <w:t xml:space="preserve"> do dnia </w:t>
            </w:r>
            <w:r w:rsidR="00955124" w:rsidRPr="00955124">
              <w:rPr>
                <w:rFonts w:ascii="Times New Roman" w:hAnsi="Times New Roman"/>
                <w:sz w:val="24"/>
                <w:highlight w:val="yellow"/>
              </w:rPr>
              <w:t>2018-12-10</w:t>
            </w:r>
            <w:r w:rsidRPr="00E67674">
              <w:rPr>
                <w:rFonts w:ascii="Times New Roman" w:hAnsi="Times New Roman"/>
                <w:sz w:val="24"/>
                <w:highlight w:val="yellow"/>
              </w:rPr>
              <w:t xml:space="preserve"> do godz. </w:t>
            </w:r>
            <w:r w:rsidR="00955124" w:rsidRPr="00955124">
              <w:rPr>
                <w:rFonts w:ascii="Times New Roman" w:hAnsi="Times New Roman"/>
                <w:sz w:val="24"/>
                <w:highlight w:val="yellow"/>
              </w:rPr>
              <w:t>10:00</w:t>
            </w:r>
            <w:r w:rsidRPr="00E67674">
              <w:rPr>
                <w:rFonts w:ascii="Times New Roman" w:hAnsi="Times New Roman"/>
                <w:sz w:val="24"/>
                <w:highlight w:val="yellow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955124" w:rsidRPr="0095512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955124" w:rsidRPr="009551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2018-12-10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955124" w:rsidRPr="009551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955124" w:rsidRPr="009551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955124" w:rsidRPr="009551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F00921" w:rsidRDefault="00F00921" w:rsidP="00EB415D">
            <w:pPr>
              <w:spacing w:after="120"/>
              <w:jc w:val="both"/>
              <w:rPr>
                <w:bCs/>
              </w:rPr>
            </w:pP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955124" w:rsidRPr="0095512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9551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55124">
        <w:rPr>
          <w:rFonts w:ascii="Arial" w:hAnsi="Arial" w:cs="Arial"/>
        </w:rPr>
        <w:lastRenderedPageBreak/>
        <w:t>POLITECHNIKA RZESZOWSKA</w:t>
      </w:r>
    </w:p>
    <w:p w:rsidR="001B541E" w:rsidRPr="00A40632" w:rsidRDefault="009551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5512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5512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9551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5512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55124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955124" w:rsidRPr="00955124">
        <w:rPr>
          <w:rFonts w:ascii="Arial" w:hAnsi="Arial" w:cs="Arial"/>
          <w:vertAlign w:val="superscript"/>
        </w:rPr>
        <w:t>mgr Katarzyna</w:t>
      </w:r>
      <w:r w:rsidRPr="00A40632">
        <w:rPr>
          <w:rFonts w:ascii="Arial" w:hAnsi="Arial" w:cs="Arial"/>
        </w:rPr>
        <w:t xml:space="preserve"> </w:t>
      </w:r>
      <w:r w:rsidR="00955124" w:rsidRPr="0095512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955124" w:rsidP="001B541E">
      <w:pPr>
        <w:ind w:left="142"/>
        <w:jc w:val="center"/>
        <w:rPr>
          <w:rFonts w:ascii="Arial" w:hAnsi="Arial" w:cs="Arial"/>
        </w:rPr>
      </w:pPr>
      <w:r w:rsidRPr="00955124">
        <w:rPr>
          <w:rFonts w:ascii="Arial" w:hAnsi="Arial" w:cs="Arial"/>
          <w:b/>
        </w:rPr>
        <w:t>Dostawa biurety cyfrowej, Dostawa pirometru przenośnego, Dostawa materiałów konstrukcyjnych do stanowiska badawczego, Dostawa materiałów modelowych  DMLS, Dostawa prętów węglikowych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55124">
              <w:rPr>
                <w:rFonts w:ascii="Arial" w:hAnsi="Arial" w:cs="Arial"/>
                <w:b/>
                <w:sz w:val="22"/>
                <w:szCs w:val="22"/>
              </w:rPr>
              <w:t>Dostawa biurety cyfrowej,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</w:t>
            </w:r>
            <w:r w:rsidRPr="002661CA">
              <w:rPr>
                <w:rFonts w:cs="Arial"/>
              </w:rPr>
              <w:lastRenderedPageBreak/>
              <w:t>.....zł.</w:t>
            </w:r>
          </w:p>
        </w:tc>
      </w:tr>
    </w:tbl>
    <w:p w:rsidR="00955124" w:rsidRPr="00A40632" w:rsidRDefault="00955124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55124">
              <w:rPr>
                <w:rFonts w:ascii="Arial" w:hAnsi="Arial" w:cs="Arial"/>
                <w:b/>
                <w:sz w:val="22"/>
                <w:szCs w:val="22"/>
              </w:rPr>
              <w:t xml:space="preserve"> Dostawa pirometru przenośnego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955124" w:rsidRPr="00A40632" w:rsidRDefault="00955124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55124">
              <w:rPr>
                <w:rFonts w:ascii="Arial" w:hAnsi="Arial" w:cs="Arial"/>
                <w:b/>
                <w:sz w:val="22"/>
                <w:szCs w:val="22"/>
              </w:rPr>
              <w:t>Dostawa materiałów konstrukcyjnych do stanowiska badawczego,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955124" w:rsidRPr="00A40632" w:rsidRDefault="00955124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55124">
              <w:rPr>
                <w:rFonts w:ascii="Arial" w:hAnsi="Arial" w:cs="Arial"/>
                <w:b/>
                <w:sz w:val="22"/>
                <w:szCs w:val="22"/>
              </w:rPr>
              <w:t>Dostawa materiałów modelowych  DMLS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955124" w:rsidRPr="00A40632" w:rsidRDefault="00955124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955124" w:rsidTr="00981745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12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55124">
              <w:rPr>
                <w:rFonts w:ascii="Arial" w:hAnsi="Arial" w:cs="Arial"/>
                <w:b/>
                <w:sz w:val="22"/>
                <w:szCs w:val="22"/>
              </w:rPr>
              <w:t>Dostawa prętów węglikowych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55124" w:rsidRPr="002661CA" w:rsidRDefault="00955124" w:rsidP="0098174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55124" w:rsidRDefault="00955124" w:rsidP="009817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955124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  <w:highlight w:val="yellow"/>
        </w:rPr>
        <w:t xml:space="preserve"> </w:t>
      </w:r>
      <w:r w:rsidR="001B541E" w:rsidRPr="00A40632">
        <w:rPr>
          <w:rFonts w:ascii="Arial" w:hAnsi="Arial" w:cs="Arial"/>
          <w:highlight w:val="yellow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955124" w:rsidRPr="00955124">
        <w:rPr>
          <w:rFonts w:ascii="Arial" w:hAnsi="Arial" w:cs="Arial"/>
        </w:rPr>
        <w:t>7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55124" w:rsidRPr="00955124">
        <w:rPr>
          <w:rFonts w:ascii="Arial" w:hAnsi="Arial" w:cs="Arial"/>
          <w:b/>
        </w:rPr>
        <w:t>2019-01-08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8AC" w:rsidRDefault="007D38AC">
      <w:r>
        <w:separator/>
      </w:r>
    </w:p>
  </w:endnote>
  <w:endnote w:type="continuationSeparator" w:id="0">
    <w:p w:rsidR="007D38AC" w:rsidRDefault="007D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512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5124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38A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8AC" w:rsidRDefault="007D38AC">
      <w:r>
        <w:separator/>
      </w:r>
    </w:p>
  </w:footnote>
  <w:footnote w:type="continuationSeparator" w:id="0">
    <w:p w:rsidR="007D38AC" w:rsidRDefault="007D3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124" w:rsidRDefault="009551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124" w:rsidRDefault="009551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124" w:rsidRDefault="009551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8AC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D38AC"/>
    <w:rsid w:val="008A3EF3"/>
    <w:rsid w:val="008F7860"/>
    <w:rsid w:val="00903B9A"/>
    <w:rsid w:val="0093214C"/>
    <w:rsid w:val="0095289F"/>
    <w:rsid w:val="00955124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6FA216-9301-48F3-BCD0-2749F7B87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1997</Words>
  <Characters>11988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1601-01-01T00:00:00Z</cp:lastPrinted>
  <dcterms:created xsi:type="dcterms:W3CDTF">2018-12-12T13:06:00Z</dcterms:created>
  <dcterms:modified xsi:type="dcterms:W3CDTF">2018-12-12T13:06:00Z</dcterms:modified>
</cp:coreProperties>
</file>