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37F9" w:rsidRPr="00555325" w:rsidRDefault="00C469CF" w:rsidP="007926B3">
      <w:pPr>
        <w:pStyle w:val="p2"/>
        <w:spacing w:before="0" w:beforeAutospacing="0" w:after="0" w:afterAutospacing="0" w:line="360" w:lineRule="auto"/>
        <w:jc w:val="center"/>
        <w:rPr>
          <w:b/>
          <w:bCs/>
          <w:color w:val="000000"/>
          <w:sz w:val="28"/>
          <w:szCs w:val="20"/>
        </w:rPr>
      </w:pPr>
      <w:r>
        <w:rPr>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5" o:spid="_x0000_i1025" type="#_x0000_t75" alt="FE_Wiedza_Edukacja_Rozwoj_rgb-1" style="width:453pt;height:81.75pt;visibility:visible;mso-wrap-style:square">
            <v:imagedata r:id="rId7" o:title="FE_Wiedza_Edukacja_Rozwoj_rgb-1"/>
          </v:shape>
        </w:pict>
      </w:r>
    </w:p>
    <w:p w:rsidR="005C252B" w:rsidRPr="00897EAC" w:rsidRDefault="005C252B" w:rsidP="005C252B">
      <w:pPr>
        <w:pStyle w:val="p2"/>
        <w:spacing w:before="0" w:beforeAutospacing="0" w:after="0" w:afterAutospacing="0"/>
        <w:jc w:val="both"/>
        <w:rPr>
          <w:b/>
          <w:bCs/>
          <w:color w:val="000000"/>
          <w:sz w:val="20"/>
          <w:szCs w:val="20"/>
        </w:rPr>
      </w:pPr>
      <w:r w:rsidRPr="00ED490B">
        <w:rPr>
          <w:sz w:val="20"/>
          <w:szCs w:val="20"/>
        </w:rPr>
        <w:t xml:space="preserve">Zamówienia  realizowane w ramach projektu: „Studenci Koła Naukowego </w:t>
      </w:r>
      <w:proofErr w:type="spellStart"/>
      <w:r w:rsidRPr="00ED490B">
        <w:rPr>
          <w:sz w:val="20"/>
          <w:szCs w:val="20"/>
        </w:rPr>
        <w:t>Euroavia</w:t>
      </w:r>
      <w:proofErr w:type="spellEnd"/>
      <w:r w:rsidRPr="00ED490B">
        <w:rPr>
          <w:sz w:val="20"/>
          <w:szCs w:val="20"/>
        </w:rPr>
        <w:t xml:space="preserve"> Rzeszów w międzynarodowych zawodach prototypów bezzałogowych obiektów latających oraz konferencjach naukowych” (W51) – oferta złożona w ramach projektu „Najlepsi z najlepszych! 3.0.”</w:t>
      </w:r>
    </w:p>
    <w:p w:rsidR="003937F9" w:rsidRPr="00555325" w:rsidRDefault="003937F9" w:rsidP="003937F9">
      <w:pPr>
        <w:pStyle w:val="p2"/>
        <w:spacing w:before="0" w:beforeAutospacing="0" w:after="0" w:afterAutospacing="0"/>
        <w:jc w:val="both"/>
        <w:rPr>
          <w:b/>
          <w:bCs/>
          <w:color w:val="000000"/>
          <w:sz w:val="20"/>
          <w:szCs w:val="20"/>
        </w:rPr>
      </w:pPr>
    </w:p>
    <w:p w:rsidR="007926B3" w:rsidRPr="00555325" w:rsidRDefault="007926B3" w:rsidP="007926B3">
      <w:pPr>
        <w:pStyle w:val="p2"/>
        <w:spacing w:before="0" w:beforeAutospacing="0" w:after="0" w:afterAutospacing="0" w:line="360" w:lineRule="auto"/>
        <w:jc w:val="center"/>
        <w:rPr>
          <w:b/>
          <w:bCs/>
          <w:color w:val="000000"/>
          <w:sz w:val="28"/>
          <w:szCs w:val="20"/>
        </w:rPr>
      </w:pPr>
      <w:r w:rsidRPr="00555325">
        <w:rPr>
          <w:b/>
          <w:bCs/>
          <w:color w:val="000000"/>
          <w:sz w:val="28"/>
          <w:szCs w:val="20"/>
        </w:rPr>
        <w:t>OGŁOSZENIE O UDZIELANYM ZAMÓWIENIU</w:t>
      </w:r>
    </w:p>
    <w:p w:rsidR="007926B3" w:rsidRPr="00555325" w:rsidRDefault="00E00FE8" w:rsidP="007926B3">
      <w:pPr>
        <w:pStyle w:val="Zwykytekst"/>
        <w:tabs>
          <w:tab w:val="left" w:pos="142"/>
        </w:tabs>
        <w:jc w:val="center"/>
        <w:rPr>
          <w:rFonts w:ascii="Times New Roman" w:hAnsi="Times New Roman"/>
          <w:sz w:val="24"/>
          <w:szCs w:val="24"/>
        </w:rPr>
      </w:pPr>
      <w:r w:rsidRPr="00555325">
        <w:rPr>
          <w:rFonts w:ascii="Times New Roman" w:hAnsi="Times New Roman"/>
          <w:b/>
        </w:rPr>
        <w:t xml:space="preserve">Znak sprawy: </w:t>
      </w:r>
      <w:r w:rsidR="006B5776" w:rsidRPr="00555325">
        <w:rPr>
          <w:rFonts w:ascii="Times New Roman" w:hAnsi="Times New Roman"/>
          <w:b/>
        </w:rPr>
        <w:t>NA/O/6/2019</w:t>
      </w:r>
      <w:r w:rsidRPr="00555325">
        <w:rPr>
          <w:rFonts w:ascii="Times New Roman" w:hAnsi="Times New Roman"/>
          <w:b/>
          <w:lang w:val="pl-PL"/>
        </w:rPr>
        <w:t xml:space="preserve"> </w:t>
      </w:r>
      <w:r w:rsidR="006B5776" w:rsidRPr="00555325">
        <w:rPr>
          <w:rFonts w:ascii="Times New Roman" w:hAnsi="Times New Roman"/>
          <w:lang w:val="pl-PL"/>
        </w:rPr>
        <w:t>Rzeszów</w:t>
      </w:r>
      <w:r w:rsidR="00211900" w:rsidRPr="00555325">
        <w:rPr>
          <w:rFonts w:ascii="Times New Roman" w:hAnsi="Times New Roman"/>
        </w:rPr>
        <w:t xml:space="preserve">, </w:t>
      </w:r>
      <w:r w:rsidR="006B5776" w:rsidRPr="00555325">
        <w:rPr>
          <w:rFonts w:ascii="Times New Roman" w:hAnsi="Times New Roman"/>
        </w:rPr>
        <w:t>2019-01-04</w:t>
      </w:r>
    </w:p>
    <w:p w:rsidR="007926B3" w:rsidRPr="00555325" w:rsidRDefault="007926B3" w:rsidP="007926B3">
      <w:pPr>
        <w:pStyle w:val="Nagwek"/>
        <w:tabs>
          <w:tab w:val="right" w:pos="7371"/>
        </w:tabs>
        <w:rPr>
          <w:b/>
          <w:bCs/>
          <w:color w:val="FF0000"/>
          <w:sz w:val="16"/>
          <w:szCs w:val="16"/>
        </w:rPr>
      </w:pPr>
    </w:p>
    <w:p w:rsidR="007926B3" w:rsidRPr="00555325" w:rsidRDefault="007926B3" w:rsidP="007427DE">
      <w:pPr>
        <w:tabs>
          <w:tab w:val="center" w:pos="4536"/>
          <w:tab w:val="right" w:pos="7371"/>
          <w:tab w:val="right" w:pos="9072"/>
        </w:tabs>
        <w:jc w:val="both"/>
      </w:pPr>
      <w:r w:rsidRPr="00555325">
        <w:t>Podstawa pr</w:t>
      </w:r>
      <w:r w:rsidR="00F11D06" w:rsidRPr="00555325">
        <w:t xml:space="preserve">awna ogłoszenia: art. 4 pkt. 8 </w:t>
      </w:r>
      <w:r w:rsidR="007427DE" w:rsidRPr="00555325">
        <w:rPr>
          <w:bCs/>
        </w:rPr>
        <w:t xml:space="preserve">ustawy </w:t>
      </w:r>
      <w:r w:rsidR="00CB479F" w:rsidRPr="00555325">
        <w:rPr>
          <w:bCs/>
        </w:rPr>
        <w:t xml:space="preserve"> </w:t>
      </w:r>
      <w:r w:rsidR="007427DE" w:rsidRPr="00555325">
        <w:rPr>
          <w:bCs/>
        </w:rPr>
        <w:t xml:space="preserve">z dnia </w:t>
      </w:r>
      <w:r w:rsidR="007427DE" w:rsidRPr="00555325">
        <w:t xml:space="preserve">29 stycznia 2004 roku Prawo zamówień publicznych </w:t>
      </w:r>
      <w:r w:rsidR="006B5776" w:rsidRPr="00555325">
        <w:t>(t.j. Dz. U. z  2018 r. poz. 1986)</w:t>
      </w:r>
    </w:p>
    <w:p w:rsidR="007427DE" w:rsidRPr="00555325" w:rsidRDefault="007427DE" w:rsidP="007427DE">
      <w:pPr>
        <w:tabs>
          <w:tab w:val="center" w:pos="4536"/>
          <w:tab w:val="right" w:pos="7371"/>
          <w:tab w:val="right" w:pos="9072"/>
        </w:tabs>
        <w:jc w:val="both"/>
        <w:rPr>
          <w:sz w:val="16"/>
          <w:szCs w:val="16"/>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555325"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555325" w:rsidRDefault="007926B3">
            <w:pPr>
              <w:pStyle w:val="p5"/>
              <w:spacing w:before="0" w:beforeAutospacing="0" w:after="0" w:afterAutospacing="0"/>
              <w:rPr>
                <w:b/>
                <w:bCs/>
                <w:color w:val="000000"/>
              </w:rPr>
            </w:pPr>
            <w:r w:rsidRPr="00555325">
              <w:rPr>
                <w:b/>
                <w:bCs/>
                <w:color w:val="000000"/>
              </w:rPr>
              <w:t>I. ZAMAWIAJĄCY</w:t>
            </w:r>
          </w:p>
          <w:p w:rsidR="007926B3" w:rsidRPr="00555325" w:rsidRDefault="007926B3">
            <w:pPr>
              <w:pStyle w:val="Tekstpodstawowy"/>
              <w:spacing w:before="120"/>
              <w:rPr>
                <w:lang w:val="pl-PL" w:eastAsia="pl-PL"/>
              </w:rPr>
            </w:pPr>
            <w:r w:rsidRPr="00555325">
              <w:rPr>
                <w:lang w:val="pl-PL" w:eastAsia="pl-PL"/>
              </w:rPr>
              <w:t>Politechnika Rzeszowska im. I. Łukasiewicza</w:t>
            </w:r>
          </w:p>
          <w:p w:rsidR="007926B3" w:rsidRPr="00555325" w:rsidRDefault="007926B3">
            <w:pPr>
              <w:pStyle w:val="Tekstpodstawowy"/>
              <w:spacing w:before="120"/>
              <w:rPr>
                <w:lang w:val="pl-PL" w:eastAsia="pl-PL"/>
              </w:rPr>
            </w:pPr>
            <w:r w:rsidRPr="00555325">
              <w:rPr>
                <w:lang w:val="pl-PL" w:eastAsia="pl-PL"/>
              </w:rPr>
              <w:t>al. Powstańców Warszawy 12</w:t>
            </w:r>
          </w:p>
          <w:p w:rsidR="007926B3" w:rsidRPr="00555325" w:rsidRDefault="007926B3">
            <w:pPr>
              <w:pStyle w:val="Tekstpodstawowy"/>
              <w:spacing w:before="120"/>
              <w:rPr>
                <w:lang w:val="pl-PL" w:eastAsia="pl-PL"/>
              </w:rPr>
            </w:pPr>
            <w:r w:rsidRPr="00555325">
              <w:rPr>
                <w:lang w:val="pl-PL" w:eastAsia="pl-PL"/>
              </w:rPr>
              <w:t xml:space="preserve">35-959 Rzeszów </w:t>
            </w:r>
          </w:p>
          <w:p w:rsidR="007926B3" w:rsidRPr="00555325" w:rsidRDefault="007926B3" w:rsidP="007926B3">
            <w:pPr>
              <w:pStyle w:val="Tekstpodstawowy"/>
              <w:spacing w:before="120"/>
              <w:rPr>
                <w:lang w:val="pl-PL" w:eastAsia="pl-PL"/>
              </w:rPr>
            </w:pPr>
            <w:r w:rsidRPr="00555325">
              <w:rPr>
                <w:lang w:val="pl-PL" w:eastAsia="pl-PL"/>
              </w:rPr>
              <w:t>NIP: 813-026-69-99</w:t>
            </w:r>
          </w:p>
        </w:tc>
      </w:tr>
    </w:tbl>
    <w:p w:rsidR="007926B3" w:rsidRPr="00555325" w:rsidRDefault="007926B3" w:rsidP="00583EF9">
      <w:pPr>
        <w:spacing w:line="360" w:lineRule="auto"/>
        <w:rPr>
          <w:b/>
          <w:sz w:val="16"/>
          <w:szCs w:val="16"/>
        </w:rPr>
      </w:pPr>
    </w:p>
    <w:p w:rsidR="007926B3" w:rsidRPr="00555325" w:rsidRDefault="007926B3" w:rsidP="0048030E">
      <w:pPr>
        <w:spacing w:line="360" w:lineRule="auto"/>
        <w:jc w:val="both"/>
        <w:rPr>
          <w:b/>
        </w:rPr>
      </w:pPr>
      <w:r w:rsidRPr="00555325">
        <w:rPr>
          <w:b/>
        </w:rPr>
        <w:t xml:space="preserve">Osoba prowadząca postępowanie: </w:t>
      </w:r>
    </w:p>
    <w:p w:rsidR="00014627" w:rsidRPr="00555325" w:rsidRDefault="006B5776" w:rsidP="0048030E">
      <w:pPr>
        <w:spacing w:line="360" w:lineRule="auto"/>
        <w:jc w:val="both"/>
        <w:rPr>
          <w:b/>
        </w:rPr>
      </w:pPr>
      <w:r w:rsidRPr="00555325">
        <w:rPr>
          <w:sz w:val="22"/>
          <w:szCs w:val="22"/>
          <w:lang w:val="de-DE"/>
        </w:rPr>
        <w:t>mgr Magdalena Salamon</w:t>
      </w:r>
      <w:r w:rsidR="00014627" w:rsidRPr="00555325">
        <w:rPr>
          <w:sz w:val="22"/>
          <w:szCs w:val="22"/>
          <w:lang w:val="de-DE"/>
        </w:rPr>
        <w:t xml:space="preserve"> -  tel. </w:t>
      </w:r>
      <w:r w:rsidRPr="00555325">
        <w:rPr>
          <w:sz w:val="22"/>
          <w:szCs w:val="22"/>
          <w:lang w:val="de-DE"/>
        </w:rPr>
        <w:t>(17) 8653636</w:t>
      </w:r>
      <w:r w:rsidR="00014627" w:rsidRPr="00555325">
        <w:rPr>
          <w:sz w:val="22"/>
          <w:szCs w:val="22"/>
          <w:lang w:val="en-US"/>
        </w:rPr>
        <w:t xml:space="preserve"> e-mail </w:t>
      </w:r>
      <w:r w:rsidRPr="00555325">
        <w:rPr>
          <w:sz w:val="22"/>
          <w:szCs w:val="22"/>
          <w:lang w:val="en-US"/>
        </w:rPr>
        <w:t>msalamon@prz.edu.pl</w:t>
      </w:r>
    </w:p>
    <w:p w:rsidR="00211900" w:rsidRPr="00555325" w:rsidRDefault="00211900" w:rsidP="00211900">
      <w:pPr>
        <w:pStyle w:val="p15"/>
        <w:spacing w:before="120" w:beforeAutospacing="0" w:after="0" w:afterAutospacing="0"/>
        <w:rPr>
          <w:b/>
          <w:bCs/>
          <w:color w:val="000000"/>
        </w:rPr>
      </w:pPr>
      <w:r w:rsidRPr="00555325">
        <w:rPr>
          <w:b/>
          <w:bCs/>
          <w:color w:val="000000"/>
        </w:rPr>
        <w:t>II. OPIS PRZEDMIOTU ZAMÓWIENIA</w:t>
      </w:r>
    </w:p>
    <w:p w:rsidR="00211900" w:rsidRPr="00555325" w:rsidRDefault="00211900" w:rsidP="007926B3">
      <w:pPr>
        <w:spacing w:line="360" w:lineRule="auto"/>
        <w:rPr>
          <w:b/>
          <w:sz w:val="16"/>
          <w:szCs w:val="16"/>
        </w:rPr>
      </w:pPr>
    </w:p>
    <w:p w:rsidR="00211900" w:rsidRPr="00555325"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555325">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RPr="00555325" w:rsidTr="003F4C0E">
        <w:tc>
          <w:tcPr>
            <w:tcW w:w="1510" w:type="dxa"/>
            <w:shd w:val="clear" w:color="auto" w:fill="F3F3F3"/>
            <w:vAlign w:val="center"/>
          </w:tcPr>
          <w:p w:rsidR="00211900" w:rsidRPr="00555325"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555325">
              <w:rPr>
                <w:rFonts w:ascii="Times New Roman" w:hAnsi="Times New Roman"/>
                <w:b/>
                <w:sz w:val="20"/>
              </w:rPr>
              <w:t>Zadanie częściowe nr</w:t>
            </w:r>
          </w:p>
        </w:tc>
        <w:tc>
          <w:tcPr>
            <w:tcW w:w="7700" w:type="dxa"/>
            <w:shd w:val="clear" w:color="auto" w:fill="F3F3F3"/>
            <w:vAlign w:val="center"/>
          </w:tcPr>
          <w:p w:rsidR="00211900" w:rsidRPr="00555325"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555325">
              <w:rPr>
                <w:rFonts w:ascii="Times New Roman" w:hAnsi="Times New Roman"/>
                <w:b/>
                <w:sz w:val="20"/>
              </w:rPr>
              <w:t>Opis</w:t>
            </w:r>
          </w:p>
        </w:tc>
      </w:tr>
      <w:tr w:rsidR="006B5776" w:rsidRPr="00555325" w:rsidTr="006C5F81">
        <w:tc>
          <w:tcPr>
            <w:tcW w:w="1510" w:type="dxa"/>
            <w:vAlign w:val="center"/>
          </w:tcPr>
          <w:p w:rsidR="006B5776" w:rsidRPr="00555325" w:rsidRDefault="006B5776" w:rsidP="006C5F81">
            <w:pPr>
              <w:pStyle w:val="ProPublico"/>
              <w:numPr>
                <w:ilvl w:val="1"/>
                <w:numId w:val="0"/>
              </w:numPr>
              <w:tabs>
                <w:tab w:val="num" w:pos="0"/>
              </w:tabs>
              <w:spacing w:after="120" w:line="240" w:lineRule="auto"/>
              <w:jc w:val="both"/>
              <w:rPr>
                <w:rFonts w:ascii="Times New Roman" w:hAnsi="Times New Roman"/>
                <w:sz w:val="24"/>
                <w:szCs w:val="24"/>
              </w:rPr>
            </w:pPr>
            <w:r w:rsidRPr="00555325">
              <w:rPr>
                <w:rFonts w:ascii="Times New Roman" w:hAnsi="Times New Roman"/>
                <w:b/>
                <w:sz w:val="24"/>
                <w:szCs w:val="24"/>
              </w:rPr>
              <w:t>1</w:t>
            </w:r>
          </w:p>
        </w:tc>
        <w:tc>
          <w:tcPr>
            <w:tcW w:w="7700" w:type="dxa"/>
          </w:tcPr>
          <w:p w:rsidR="006B5776" w:rsidRPr="00555325" w:rsidRDefault="006B5776" w:rsidP="006C5F81">
            <w:pPr>
              <w:spacing w:after="120"/>
              <w:jc w:val="both"/>
            </w:pPr>
            <w:r w:rsidRPr="00555325">
              <w:rPr>
                <w:b/>
              </w:rPr>
              <w:t>Temat</w:t>
            </w:r>
            <w:r w:rsidRPr="00555325">
              <w:t>: Dostawa serwomechanizmu  do samolotu</w:t>
            </w:r>
          </w:p>
          <w:p w:rsidR="006B5776" w:rsidRPr="00555325" w:rsidRDefault="006B5776" w:rsidP="006C5F81">
            <w:pPr>
              <w:spacing w:after="120"/>
              <w:jc w:val="both"/>
            </w:pPr>
            <w:r w:rsidRPr="00555325">
              <w:rPr>
                <w:b/>
              </w:rPr>
              <w:t>Wspólny Słownik Zamówień</w:t>
            </w:r>
            <w:r w:rsidRPr="00555325">
              <w:t>:</w:t>
            </w:r>
            <w:r w:rsidRPr="00555325">
              <w:rPr>
                <w:b/>
              </w:rPr>
              <w:t xml:space="preserve"> </w:t>
            </w:r>
            <w:r w:rsidRPr="00555325">
              <w:t xml:space="preserve">31700000-3 - Urządzenia elektroniczne, elektromechaniczne i elektrotechniczne </w:t>
            </w:r>
          </w:p>
          <w:p w:rsidR="006B5776" w:rsidRPr="00555325" w:rsidRDefault="006B5776" w:rsidP="006C5F81">
            <w:pPr>
              <w:spacing w:after="120"/>
              <w:jc w:val="both"/>
            </w:pPr>
            <w:r w:rsidRPr="00555325">
              <w:rPr>
                <w:b/>
              </w:rPr>
              <w:t>Opis</w:t>
            </w:r>
            <w:r w:rsidRPr="00555325">
              <w:t xml:space="preserve">: </w:t>
            </w:r>
          </w:p>
          <w:p w:rsidR="006B5776" w:rsidRPr="00555325" w:rsidRDefault="006B5776" w:rsidP="006C5F81">
            <w:pPr>
              <w:spacing w:after="120"/>
              <w:jc w:val="both"/>
            </w:pPr>
            <w:r w:rsidRPr="00555325">
              <w:t>Przedmiotem zamówienia są serwomechanizmy dwóch różnych typów:</w:t>
            </w:r>
          </w:p>
          <w:p w:rsidR="006B5776" w:rsidRPr="00555325" w:rsidRDefault="006B5776" w:rsidP="006C5F81">
            <w:pPr>
              <w:spacing w:after="120"/>
              <w:jc w:val="both"/>
            </w:pPr>
            <w:r w:rsidRPr="00555325">
              <w:rPr>
                <w:b/>
              </w:rPr>
              <w:t>pierwszy typ (sztuk 4)</w:t>
            </w:r>
            <w:r w:rsidRPr="00555325">
              <w:t xml:space="preserve"> to serwomechanizmy typu KST X08 V5 DIGITAL WING :</w:t>
            </w:r>
          </w:p>
          <w:p w:rsidR="006B5776" w:rsidRPr="00555325" w:rsidRDefault="006B5776" w:rsidP="006C5F81">
            <w:pPr>
              <w:spacing w:after="120"/>
              <w:jc w:val="both"/>
            </w:pPr>
            <w:r w:rsidRPr="00555325">
              <w:t>cechujące się metalowymi trybami oraz metalową obudową odprowadzającą ciepło. Urządzenie przeznaczone będzie do napędu powierzchni sterowych, tzn. sterów kierunku w samolocie udźwigowym klasy Regular na zawodach SAE Aero Design 2019.</w:t>
            </w:r>
          </w:p>
          <w:p w:rsidR="006B5776" w:rsidRPr="00555325" w:rsidRDefault="006B5776" w:rsidP="006C5F81">
            <w:pPr>
              <w:spacing w:after="120"/>
              <w:jc w:val="both"/>
            </w:pPr>
            <w:r w:rsidRPr="00555325">
              <w:rPr>
                <w:b/>
              </w:rPr>
              <w:lastRenderedPageBreak/>
              <w:t>Parametry serwomechanizmów</w:t>
            </w:r>
            <w:r w:rsidRPr="00555325">
              <w:t>:</w:t>
            </w:r>
          </w:p>
          <w:p w:rsidR="006B5776" w:rsidRPr="00555325" w:rsidRDefault="006B5776" w:rsidP="006C5F81">
            <w:pPr>
              <w:spacing w:after="120"/>
              <w:jc w:val="both"/>
            </w:pPr>
            <w:r w:rsidRPr="00555325">
              <w:t>Zasilanie: 3,8-8,4V</w:t>
            </w:r>
          </w:p>
          <w:p w:rsidR="006B5776" w:rsidRPr="00555325" w:rsidRDefault="006B5776" w:rsidP="006C5F81">
            <w:pPr>
              <w:spacing w:after="120"/>
              <w:jc w:val="both"/>
            </w:pPr>
            <w:r w:rsidRPr="00555325">
              <w:t>Prędkość: 0,18s/3,8V, 0,15s/6V, 0.09s/8,4V</w:t>
            </w:r>
          </w:p>
          <w:p w:rsidR="006B5776" w:rsidRPr="00555325" w:rsidRDefault="006B5776" w:rsidP="006C5F81">
            <w:pPr>
              <w:spacing w:after="120"/>
              <w:jc w:val="both"/>
            </w:pPr>
            <w:r w:rsidRPr="00555325">
              <w:t>Moment: 1,4kg/3,8V, 2,2kg/6V, 2,8kg/8,4V</w:t>
            </w:r>
          </w:p>
          <w:p w:rsidR="006B5776" w:rsidRPr="00555325" w:rsidRDefault="006B5776" w:rsidP="006C5F81">
            <w:pPr>
              <w:spacing w:after="120"/>
              <w:jc w:val="both"/>
            </w:pPr>
            <w:r w:rsidRPr="00555325">
              <w:t>Wymiary: 23,5x8x16,8mm (z uchwytami 29,5 mm)</w:t>
            </w:r>
          </w:p>
          <w:p w:rsidR="006B5776" w:rsidRPr="00555325" w:rsidRDefault="006B5776" w:rsidP="006C5F81">
            <w:pPr>
              <w:spacing w:after="120"/>
              <w:jc w:val="both"/>
            </w:pPr>
            <w:r w:rsidRPr="00555325">
              <w:t>Waga: 8 g</w:t>
            </w:r>
          </w:p>
          <w:p w:rsidR="006B5776" w:rsidRPr="00555325" w:rsidRDefault="006B5776" w:rsidP="006C5F81">
            <w:pPr>
              <w:spacing w:after="120"/>
              <w:jc w:val="both"/>
            </w:pPr>
            <w:r w:rsidRPr="00555325">
              <w:t>Tryby: metal</w:t>
            </w:r>
          </w:p>
          <w:p w:rsidR="006B5776" w:rsidRPr="00555325" w:rsidRDefault="006B5776" w:rsidP="006C5F81">
            <w:pPr>
              <w:spacing w:after="120"/>
              <w:jc w:val="both"/>
            </w:pPr>
            <w:r w:rsidRPr="00555325">
              <w:t>Częstotliwość pracy 1520us/333Hz, 900-2100us</w:t>
            </w:r>
          </w:p>
          <w:p w:rsidR="006B5776" w:rsidRPr="00555325" w:rsidRDefault="006B5776" w:rsidP="006C5F81">
            <w:pPr>
              <w:spacing w:after="120"/>
              <w:jc w:val="both"/>
            </w:pPr>
            <w:r w:rsidRPr="00555325">
              <w:t xml:space="preserve">Średnica silnika 7 mm, </w:t>
            </w:r>
            <w:proofErr w:type="spellStart"/>
            <w:r w:rsidRPr="00555325">
              <w:t>coreless</w:t>
            </w:r>
            <w:proofErr w:type="spellEnd"/>
          </w:p>
          <w:p w:rsidR="006B5776" w:rsidRPr="00555325" w:rsidRDefault="006B5776" w:rsidP="006C5F81">
            <w:pPr>
              <w:spacing w:after="120"/>
              <w:jc w:val="both"/>
            </w:pPr>
            <w:r w:rsidRPr="00555325">
              <w:t>Łożyska kulkowe: 2BB</w:t>
            </w:r>
          </w:p>
          <w:p w:rsidR="006B5776" w:rsidRPr="00555325" w:rsidRDefault="006B5776" w:rsidP="006C5F81">
            <w:pPr>
              <w:spacing w:after="120"/>
              <w:jc w:val="both"/>
            </w:pPr>
            <w:r w:rsidRPr="00555325">
              <w:rPr>
                <w:b/>
              </w:rPr>
              <w:t>Drugi typ (sztuk 9)</w:t>
            </w:r>
            <w:r w:rsidRPr="00555325">
              <w:t xml:space="preserve"> to serwomechanizmy typu KST DS125MG:</w:t>
            </w:r>
          </w:p>
          <w:p w:rsidR="006B5776" w:rsidRPr="00555325" w:rsidRDefault="006B5776" w:rsidP="006C5F81">
            <w:pPr>
              <w:spacing w:after="120"/>
              <w:jc w:val="both"/>
            </w:pPr>
            <w:r w:rsidRPr="00555325">
              <w:t>Przedmiotem zamówienia są serwomechanizmy przeznaczone do napędu powierzchni sterowej, tzn. steru wysokości oraz podwozia przedniego w samolocie udźwigowym klasy Regular, cechujące się metalowymi trybami oraz metalową obudową odprowadzającą ciepło.</w:t>
            </w:r>
          </w:p>
          <w:p w:rsidR="006B5776" w:rsidRPr="00555325" w:rsidRDefault="006B5776" w:rsidP="006C5F81">
            <w:pPr>
              <w:spacing w:after="120"/>
              <w:jc w:val="both"/>
              <w:rPr>
                <w:b/>
              </w:rPr>
            </w:pPr>
            <w:r w:rsidRPr="00555325">
              <w:rPr>
                <w:b/>
              </w:rPr>
              <w:t>Parametry serwomechanizmów:</w:t>
            </w:r>
          </w:p>
          <w:p w:rsidR="006B5776" w:rsidRPr="00555325" w:rsidRDefault="006B5776" w:rsidP="006C5F81">
            <w:pPr>
              <w:spacing w:after="120"/>
              <w:jc w:val="both"/>
            </w:pPr>
            <w:r w:rsidRPr="00555325">
              <w:t>Zasilanie: 4,8 - 6,0 V</w:t>
            </w:r>
          </w:p>
          <w:p w:rsidR="006B5776" w:rsidRPr="00555325" w:rsidRDefault="006B5776" w:rsidP="006C5F81">
            <w:pPr>
              <w:spacing w:after="120"/>
              <w:jc w:val="both"/>
            </w:pPr>
            <w:r w:rsidRPr="00555325">
              <w:t>Prędkość: 0,12s/6,0V / 0,15s/4,8V</w:t>
            </w:r>
          </w:p>
          <w:p w:rsidR="006B5776" w:rsidRPr="00555325" w:rsidRDefault="006B5776" w:rsidP="006C5F81">
            <w:pPr>
              <w:spacing w:after="120"/>
              <w:jc w:val="both"/>
            </w:pPr>
            <w:r w:rsidRPr="00555325">
              <w:t>Moment: 7,0kg*cm/6,0V/ 6,0kg*cm/4,8V</w:t>
            </w:r>
          </w:p>
          <w:p w:rsidR="006B5776" w:rsidRPr="00555325" w:rsidRDefault="006B5776" w:rsidP="006C5F81">
            <w:pPr>
              <w:spacing w:after="120"/>
              <w:jc w:val="both"/>
            </w:pPr>
            <w:r w:rsidRPr="00555325">
              <w:t>Wymiary: 30x10x35,5 mm. (wymiar z uchwytami: 42x45 mm)</w:t>
            </w:r>
          </w:p>
          <w:p w:rsidR="006B5776" w:rsidRPr="00555325" w:rsidRDefault="006B5776" w:rsidP="006C5F81">
            <w:pPr>
              <w:spacing w:after="120"/>
              <w:jc w:val="both"/>
            </w:pPr>
            <w:r w:rsidRPr="00555325">
              <w:t>Waga: 28 g</w:t>
            </w:r>
          </w:p>
          <w:p w:rsidR="006B5776" w:rsidRPr="00555325" w:rsidRDefault="006B5776" w:rsidP="006C5F81">
            <w:pPr>
              <w:spacing w:after="120"/>
              <w:jc w:val="both"/>
            </w:pPr>
            <w:r w:rsidRPr="00555325">
              <w:t>Tryby: metal (stal nierdzewna)</w:t>
            </w:r>
          </w:p>
          <w:p w:rsidR="006B5776" w:rsidRPr="00555325" w:rsidRDefault="006B5776" w:rsidP="006C5F81">
            <w:pPr>
              <w:pStyle w:val="ProPublico"/>
              <w:numPr>
                <w:ilvl w:val="1"/>
                <w:numId w:val="0"/>
              </w:numPr>
              <w:tabs>
                <w:tab w:val="num" w:pos="0"/>
              </w:tabs>
              <w:spacing w:after="120" w:line="240" w:lineRule="auto"/>
              <w:jc w:val="both"/>
              <w:rPr>
                <w:rFonts w:ascii="Times New Roman" w:hAnsi="Times New Roman"/>
                <w:sz w:val="24"/>
                <w:szCs w:val="24"/>
              </w:rPr>
            </w:pPr>
            <w:r w:rsidRPr="00555325">
              <w:rPr>
                <w:rFonts w:ascii="Times New Roman" w:hAnsi="Times New Roman"/>
                <w:b/>
                <w:sz w:val="24"/>
                <w:szCs w:val="24"/>
              </w:rPr>
              <w:t>Zamawiający nie dopuszcza składania ofert wariantowych</w:t>
            </w:r>
            <w:r w:rsidRPr="00555325">
              <w:rPr>
                <w:rFonts w:ascii="Times New Roman" w:hAnsi="Times New Roman"/>
                <w:sz w:val="24"/>
                <w:szCs w:val="24"/>
              </w:rPr>
              <w:t>.</w:t>
            </w:r>
            <w:r w:rsidRPr="00555325">
              <w:rPr>
                <w:rFonts w:ascii="Times New Roman" w:hAnsi="Times New Roman"/>
                <w:b/>
                <w:sz w:val="24"/>
                <w:szCs w:val="24"/>
              </w:rPr>
              <w:t xml:space="preserve"> </w:t>
            </w:r>
          </w:p>
        </w:tc>
      </w:tr>
      <w:tr w:rsidR="006B5776" w:rsidRPr="00555325" w:rsidTr="006C5F81">
        <w:tc>
          <w:tcPr>
            <w:tcW w:w="1510" w:type="dxa"/>
            <w:vAlign w:val="center"/>
          </w:tcPr>
          <w:p w:rsidR="006B5776" w:rsidRPr="00555325" w:rsidRDefault="006B5776" w:rsidP="006C5F81">
            <w:pPr>
              <w:pStyle w:val="ProPublico"/>
              <w:numPr>
                <w:ilvl w:val="1"/>
                <w:numId w:val="0"/>
              </w:numPr>
              <w:tabs>
                <w:tab w:val="num" w:pos="0"/>
              </w:tabs>
              <w:spacing w:after="120" w:line="240" w:lineRule="auto"/>
              <w:jc w:val="both"/>
              <w:rPr>
                <w:rFonts w:ascii="Times New Roman" w:hAnsi="Times New Roman"/>
                <w:sz w:val="24"/>
                <w:szCs w:val="24"/>
              </w:rPr>
            </w:pPr>
            <w:r w:rsidRPr="00555325">
              <w:rPr>
                <w:rFonts w:ascii="Times New Roman" w:hAnsi="Times New Roman"/>
                <w:b/>
                <w:sz w:val="24"/>
                <w:szCs w:val="24"/>
              </w:rPr>
              <w:lastRenderedPageBreak/>
              <w:t>2</w:t>
            </w:r>
          </w:p>
        </w:tc>
        <w:tc>
          <w:tcPr>
            <w:tcW w:w="7700" w:type="dxa"/>
          </w:tcPr>
          <w:p w:rsidR="006B5776" w:rsidRPr="00555325" w:rsidRDefault="006B5776" w:rsidP="006C5F81">
            <w:pPr>
              <w:spacing w:after="120"/>
              <w:jc w:val="both"/>
            </w:pPr>
            <w:r w:rsidRPr="00555325">
              <w:rPr>
                <w:b/>
              </w:rPr>
              <w:t>Temat</w:t>
            </w:r>
            <w:r w:rsidRPr="00555325">
              <w:t>: Dostawa przetwornic</w:t>
            </w:r>
          </w:p>
          <w:p w:rsidR="006B5776" w:rsidRPr="00555325" w:rsidRDefault="006B5776" w:rsidP="006C5F81">
            <w:pPr>
              <w:spacing w:after="120"/>
              <w:jc w:val="both"/>
            </w:pPr>
            <w:r w:rsidRPr="00555325">
              <w:rPr>
                <w:b/>
              </w:rPr>
              <w:t>Wspólny Słownik Zamówień</w:t>
            </w:r>
            <w:r w:rsidRPr="00555325">
              <w:t>:</w:t>
            </w:r>
            <w:r w:rsidRPr="00555325">
              <w:rPr>
                <w:b/>
              </w:rPr>
              <w:t xml:space="preserve"> </w:t>
            </w:r>
            <w:r w:rsidRPr="00555325">
              <w:t xml:space="preserve">31700000-3 - Urządzenia elektroniczne, elektromechaniczne i elektrotechniczne </w:t>
            </w:r>
          </w:p>
          <w:p w:rsidR="006B5776" w:rsidRPr="00555325" w:rsidRDefault="006B5776" w:rsidP="006C5F81">
            <w:pPr>
              <w:spacing w:after="120"/>
              <w:jc w:val="both"/>
            </w:pPr>
            <w:r w:rsidRPr="00555325">
              <w:rPr>
                <w:b/>
              </w:rPr>
              <w:t>Opis</w:t>
            </w:r>
            <w:r w:rsidRPr="00555325">
              <w:t xml:space="preserve">: </w:t>
            </w:r>
          </w:p>
          <w:p w:rsidR="006B5776" w:rsidRPr="00555325" w:rsidRDefault="006B5776" w:rsidP="006C5F81">
            <w:pPr>
              <w:spacing w:after="120"/>
              <w:jc w:val="both"/>
            </w:pPr>
            <w:r w:rsidRPr="00555325">
              <w:t>Przedmiotem zamówienia jest łączenie sześć przetwornic (po trzy sztuki z dwóch różnych typów) gdzie:</w:t>
            </w:r>
          </w:p>
          <w:p w:rsidR="006B5776" w:rsidRPr="00555325" w:rsidRDefault="006B5776" w:rsidP="006C5F81">
            <w:pPr>
              <w:spacing w:after="120"/>
              <w:jc w:val="both"/>
              <w:rPr>
                <w:b/>
              </w:rPr>
            </w:pPr>
            <w:r w:rsidRPr="00555325">
              <w:rPr>
                <w:b/>
              </w:rPr>
              <w:t xml:space="preserve">Pierwszy typ stanowią trzy przetwornice typu </w:t>
            </w:r>
            <w:proofErr w:type="spellStart"/>
            <w:r w:rsidRPr="00555325">
              <w:rPr>
                <w:b/>
              </w:rPr>
              <w:t>step-up</w:t>
            </w:r>
            <w:proofErr w:type="spellEnd"/>
            <w:r w:rsidRPr="00555325">
              <w:rPr>
                <w:b/>
              </w:rPr>
              <w:t xml:space="preserve">/step-down </w:t>
            </w:r>
            <w:proofErr w:type="spellStart"/>
            <w:r w:rsidRPr="00555325">
              <w:rPr>
                <w:b/>
              </w:rPr>
              <w:t>Pololu</w:t>
            </w:r>
            <w:proofErr w:type="spellEnd"/>
            <w:r w:rsidRPr="00555325">
              <w:rPr>
                <w:b/>
              </w:rPr>
              <w:t xml:space="preserve"> S7V7F5. </w:t>
            </w:r>
          </w:p>
          <w:p w:rsidR="006B5776" w:rsidRPr="00555325" w:rsidRDefault="006B5776" w:rsidP="006C5F81">
            <w:pPr>
              <w:spacing w:after="120"/>
              <w:jc w:val="both"/>
            </w:pPr>
            <w:r w:rsidRPr="00555325">
              <w:t>Przetwornica tego typu służy do zasilania obwodów pracujących z napięciem 5 V. Układ taki posiada szeroki zakres napięć wejściowych, co sprawia, że doskonale sprawdza się w konstrukcjach zasilanych przy pomocy baterii. Zastosowanie S7V7F5 zapewnia stabilność zasilania podczas całego cyklu rozładowywania akumulatora. W celu podniesienia niezawodności moduł wyposażony jest</w:t>
            </w:r>
            <w:r w:rsidR="00D22BDF" w:rsidRPr="00555325">
              <w:t xml:space="preserve"> </w:t>
            </w:r>
            <w:r w:rsidRPr="00555325">
              <w:t xml:space="preserve">w zabezpieczenie przeciw zwarciowe oraz układ automatycznego odcięcia zasilania gdy przekroczona zostanie dopuszczalna temperatura pracy. Przetwornica taka posłuży jako zasilanie </w:t>
            </w:r>
            <w:r w:rsidRPr="00555325">
              <w:lastRenderedPageBreak/>
              <w:t>serwomechanizmów oraz odbiornika w samolocie klasy „micro” na zawodach SAE Aero Design 2019.</w:t>
            </w:r>
          </w:p>
          <w:p w:rsidR="006B5776" w:rsidRPr="00555325" w:rsidRDefault="006B5776" w:rsidP="006C5F81">
            <w:pPr>
              <w:spacing w:after="120"/>
              <w:jc w:val="both"/>
              <w:rPr>
                <w:b/>
              </w:rPr>
            </w:pPr>
            <w:r w:rsidRPr="00555325">
              <w:rPr>
                <w:b/>
              </w:rPr>
              <w:t>Parametry przetwornicy:</w:t>
            </w:r>
          </w:p>
          <w:p w:rsidR="006B5776" w:rsidRPr="00555325" w:rsidRDefault="006B5776" w:rsidP="006C5F81">
            <w:pPr>
              <w:spacing w:after="120"/>
              <w:jc w:val="both"/>
            </w:pPr>
            <w:r w:rsidRPr="00555325">
              <w:t>Napięcie wejściowe: od 2,7 V do 11,8 V</w:t>
            </w:r>
          </w:p>
          <w:p w:rsidR="006B5776" w:rsidRPr="00555325" w:rsidRDefault="006B5776" w:rsidP="006C5F81">
            <w:pPr>
              <w:spacing w:after="120"/>
              <w:jc w:val="both"/>
            </w:pPr>
            <w:r w:rsidRPr="00555325">
              <w:t>Maksymalny prąd wyjściowy: 1 A (step-down), 0,5 A (</w:t>
            </w:r>
            <w:proofErr w:type="spellStart"/>
            <w:r w:rsidRPr="00555325">
              <w:t>step-up</w:t>
            </w:r>
            <w:proofErr w:type="spellEnd"/>
            <w:r w:rsidRPr="00555325">
              <w:t>)</w:t>
            </w:r>
          </w:p>
          <w:p w:rsidR="006B5776" w:rsidRPr="00555325" w:rsidRDefault="006B5776" w:rsidP="006C5F81">
            <w:pPr>
              <w:spacing w:after="120"/>
              <w:jc w:val="both"/>
            </w:pPr>
            <w:r w:rsidRPr="00555325">
              <w:t>Napięcie wyjściowe: 5 V</w:t>
            </w:r>
          </w:p>
          <w:p w:rsidR="006B5776" w:rsidRPr="00555325" w:rsidRDefault="006B5776" w:rsidP="006C5F81">
            <w:pPr>
              <w:spacing w:after="120"/>
              <w:jc w:val="both"/>
            </w:pPr>
            <w:r w:rsidRPr="00555325">
              <w:t>Zabezpieczenie temperaturowe</w:t>
            </w:r>
          </w:p>
          <w:p w:rsidR="006B5776" w:rsidRPr="00555325" w:rsidRDefault="006B5776" w:rsidP="006C5F81">
            <w:pPr>
              <w:spacing w:after="120"/>
              <w:jc w:val="both"/>
            </w:pPr>
            <w:r w:rsidRPr="00555325">
              <w:t>Wymiary: 9 x 12 x 3 mm</w:t>
            </w:r>
          </w:p>
          <w:p w:rsidR="006B5776" w:rsidRPr="00555325" w:rsidRDefault="006B5776" w:rsidP="006C5F81">
            <w:pPr>
              <w:spacing w:after="120"/>
              <w:jc w:val="both"/>
            </w:pPr>
            <w:r w:rsidRPr="00555325">
              <w:t>Masa: 0,5 g (bez złącz)</w:t>
            </w:r>
          </w:p>
          <w:p w:rsidR="006B5776" w:rsidRPr="00555325" w:rsidRDefault="006B5776" w:rsidP="006C5F81">
            <w:pPr>
              <w:spacing w:after="120"/>
              <w:jc w:val="both"/>
              <w:rPr>
                <w:b/>
              </w:rPr>
            </w:pPr>
            <w:r w:rsidRPr="00555325">
              <w:rPr>
                <w:b/>
              </w:rPr>
              <w:t>(sztuk: 3)</w:t>
            </w:r>
          </w:p>
          <w:p w:rsidR="006B5776" w:rsidRPr="00555325" w:rsidRDefault="006B5776" w:rsidP="006C5F81">
            <w:pPr>
              <w:spacing w:after="120"/>
              <w:jc w:val="both"/>
            </w:pPr>
            <w:r w:rsidRPr="00555325">
              <w:t>oraz</w:t>
            </w:r>
            <w:r w:rsidRPr="00555325">
              <w:rPr>
                <w:b/>
              </w:rPr>
              <w:t xml:space="preserve"> drugi typ stanowią trzy przetwornice </w:t>
            </w:r>
            <w:r w:rsidRPr="00555325">
              <w:t xml:space="preserve">typu step-down </w:t>
            </w:r>
            <w:proofErr w:type="spellStart"/>
            <w:r w:rsidRPr="00555325">
              <w:t>Pololu</w:t>
            </w:r>
            <w:proofErr w:type="spellEnd"/>
            <w:r w:rsidRPr="00555325">
              <w:t xml:space="preserve"> D24V90F5 </w:t>
            </w:r>
          </w:p>
          <w:p w:rsidR="006B5776" w:rsidRPr="00555325" w:rsidRDefault="006B5776" w:rsidP="006C5F81">
            <w:pPr>
              <w:spacing w:after="120"/>
              <w:jc w:val="both"/>
            </w:pPr>
            <w:r w:rsidRPr="00555325">
              <w:t xml:space="preserve">gdzie regulator impulsowy DC-DC przetwarza napięcie wejściowe z zakresu od 5 V do 38 V na wartość wyjściową 5 V. Pozwala na pobór prądu do 9 A. Układ charakteryzuje się wysoką sprawnością na poziomie 80 % - 95 %. Przy pomocy </w:t>
            </w:r>
            <w:proofErr w:type="spellStart"/>
            <w:r w:rsidRPr="00555325">
              <w:t>pinu</w:t>
            </w:r>
            <w:proofErr w:type="spellEnd"/>
            <w:r w:rsidRPr="00555325">
              <w:t xml:space="preserve"> ENABLE moduł można wprowadzić w tryb uśpienia, w którym pobiera tylko do 20 </w:t>
            </w:r>
            <w:proofErr w:type="spellStart"/>
            <w:r w:rsidRPr="00555325">
              <w:t>uA</w:t>
            </w:r>
            <w:proofErr w:type="spellEnd"/>
            <w:r w:rsidRPr="00555325">
              <w:t xml:space="preserve"> na każdy Volt napięcia zasilania. Przetwornica taka posłuży jako zasilanie serwomechanizmów oraz odbiornika w samolocie klasy „</w:t>
            </w:r>
            <w:proofErr w:type="spellStart"/>
            <w:r w:rsidRPr="00555325">
              <w:t>regular</w:t>
            </w:r>
            <w:proofErr w:type="spellEnd"/>
            <w:r w:rsidRPr="00555325">
              <w:t>” na zawodach SAE Aero Design 2019.</w:t>
            </w:r>
          </w:p>
          <w:p w:rsidR="006B5776" w:rsidRPr="00555325" w:rsidRDefault="006B5776" w:rsidP="006C5F81">
            <w:pPr>
              <w:spacing w:after="120"/>
              <w:jc w:val="both"/>
              <w:rPr>
                <w:b/>
              </w:rPr>
            </w:pPr>
            <w:r w:rsidRPr="00555325">
              <w:rPr>
                <w:b/>
              </w:rPr>
              <w:t>Parametry przetwornicy:</w:t>
            </w:r>
          </w:p>
          <w:p w:rsidR="006B5776" w:rsidRPr="00555325" w:rsidRDefault="006B5776" w:rsidP="006C5F81">
            <w:pPr>
              <w:spacing w:after="120"/>
              <w:jc w:val="both"/>
            </w:pPr>
            <w:r w:rsidRPr="00555325">
              <w:t>Napięcie wejściowe: od 5 V do 38 V</w:t>
            </w:r>
          </w:p>
          <w:p w:rsidR="006B5776" w:rsidRPr="00555325" w:rsidRDefault="006B5776" w:rsidP="006C5F81">
            <w:pPr>
              <w:spacing w:after="120"/>
              <w:jc w:val="both"/>
            </w:pPr>
            <w:r w:rsidRPr="00555325">
              <w:t>Napięcie wyjściowe: 5 V (+/- 4 %)</w:t>
            </w:r>
          </w:p>
          <w:p w:rsidR="006B5776" w:rsidRPr="00555325" w:rsidRDefault="006B5776" w:rsidP="006C5F81">
            <w:pPr>
              <w:spacing w:after="120"/>
              <w:jc w:val="both"/>
            </w:pPr>
            <w:r w:rsidRPr="00555325">
              <w:t>Dokładność napięcia wyjściowego: 4 %</w:t>
            </w:r>
          </w:p>
          <w:p w:rsidR="006B5776" w:rsidRPr="00555325" w:rsidRDefault="006B5776" w:rsidP="006C5F81">
            <w:pPr>
              <w:spacing w:after="120"/>
              <w:jc w:val="both"/>
            </w:pPr>
            <w:r w:rsidRPr="00555325">
              <w:t>Maksymalny prąd wyjściowy: 9 A</w:t>
            </w:r>
          </w:p>
          <w:p w:rsidR="006B5776" w:rsidRPr="00555325" w:rsidRDefault="006B5776" w:rsidP="006C5F81">
            <w:pPr>
              <w:spacing w:after="120"/>
              <w:jc w:val="both"/>
            </w:pPr>
            <w:r w:rsidRPr="00555325">
              <w:t xml:space="preserve">Pobór prądu w trybie uśpienia 10 </w:t>
            </w:r>
            <w:proofErr w:type="spellStart"/>
            <w:r w:rsidRPr="00555325">
              <w:t>uA</w:t>
            </w:r>
            <w:proofErr w:type="spellEnd"/>
            <w:r w:rsidRPr="00555325">
              <w:t xml:space="preserve"> - 20 </w:t>
            </w:r>
            <w:proofErr w:type="spellStart"/>
            <w:r w:rsidRPr="00555325">
              <w:t>uA</w:t>
            </w:r>
            <w:proofErr w:type="spellEnd"/>
            <w:r w:rsidRPr="00555325">
              <w:t xml:space="preserve"> na 1 V napięcia wejściowego</w:t>
            </w:r>
          </w:p>
          <w:p w:rsidR="006B5776" w:rsidRPr="00555325" w:rsidRDefault="006B5776" w:rsidP="006C5F81">
            <w:pPr>
              <w:spacing w:after="120"/>
              <w:jc w:val="both"/>
            </w:pPr>
            <w:r w:rsidRPr="00555325">
              <w:t>Częstotliwość przełączania: 470 kHz</w:t>
            </w:r>
          </w:p>
          <w:p w:rsidR="006B5776" w:rsidRPr="00555325" w:rsidRDefault="006B5776" w:rsidP="006C5F81">
            <w:pPr>
              <w:spacing w:after="120"/>
              <w:jc w:val="both"/>
            </w:pPr>
            <w:r w:rsidRPr="00555325">
              <w:t>Wymiary: 40,6 x 20,3 x 7,6 mm</w:t>
            </w:r>
          </w:p>
          <w:p w:rsidR="006B5776" w:rsidRPr="00555325" w:rsidRDefault="006B5776" w:rsidP="006C5F81">
            <w:pPr>
              <w:spacing w:after="120"/>
              <w:jc w:val="both"/>
            </w:pPr>
            <w:r w:rsidRPr="00555325">
              <w:t>Cztery otwory montażowe na śrubki M2</w:t>
            </w:r>
          </w:p>
          <w:p w:rsidR="006B5776" w:rsidRPr="00555325" w:rsidRDefault="006B5776" w:rsidP="006C5F81">
            <w:pPr>
              <w:spacing w:after="120"/>
              <w:jc w:val="both"/>
            </w:pPr>
            <w:r w:rsidRPr="00555325">
              <w:t>Masa: 5 g (bez złącz)</w:t>
            </w:r>
          </w:p>
          <w:p w:rsidR="006B5776" w:rsidRPr="00555325" w:rsidRDefault="006B5776" w:rsidP="006C5F81">
            <w:pPr>
              <w:spacing w:after="120"/>
              <w:jc w:val="both"/>
            </w:pPr>
            <w:r w:rsidRPr="00555325">
              <w:t xml:space="preserve">Posiada wbudowane zabezpieczenia: przed zbyt dużym poborem prądu, przed zbyt wysoką temperaturą do 160 °C, przed zbyt niskim napięciem zasilania, układ nie włączy się gdy napięcie zasilania będzie niższe niż 4,2 V, </w:t>
            </w:r>
            <w:proofErr w:type="spellStart"/>
            <w:r w:rsidRPr="00555325">
              <w:t>soft</w:t>
            </w:r>
            <w:proofErr w:type="spellEnd"/>
            <w:r w:rsidRPr="00555325">
              <w:t>-start</w:t>
            </w:r>
          </w:p>
          <w:p w:rsidR="006B5776" w:rsidRPr="00555325" w:rsidRDefault="006B5776" w:rsidP="006C5F81">
            <w:pPr>
              <w:spacing w:after="120"/>
              <w:jc w:val="both"/>
              <w:rPr>
                <w:b/>
              </w:rPr>
            </w:pPr>
            <w:r w:rsidRPr="00555325">
              <w:rPr>
                <w:b/>
              </w:rPr>
              <w:t>(sztuk: 3)</w:t>
            </w:r>
          </w:p>
          <w:p w:rsidR="006B5776" w:rsidRPr="00555325" w:rsidRDefault="006B5776" w:rsidP="006C5F81">
            <w:pPr>
              <w:pStyle w:val="ProPublico"/>
              <w:numPr>
                <w:ilvl w:val="1"/>
                <w:numId w:val="0"/>
              </w:numPr>
              <w:tabs>
                <w:tab w:val="num" w:pos="0"/>
              </w:tabs>
              <w:spacing w:after="120" w:line="240" w:lineRule="auto"/>
              <w:jc w:val="both"/>
              <w:rPr>
                <w:rFonts w:ascii="Times New Roman" w:hAnsi="Times New Roman"/>
                <w:sz w:val="24"/>
                <w:szCs w:val="24"/>
              </w:rPr>
            </w:pPr>
            <w:r w:rsidRPr="00555325">
              <w:rPr>
                <w:rFonts w:ascii="Times New Roman" w:hAnsi="Times New Roman"/>
                <w:b/>
                <w:sz w:val="24"/>
                <w:szCs w:val="24"/>
              </w:rPr>
              <w:t>Zamawiający nie dopuszcza składania ofert wariantowych</w:t>
            </w:r>
            <w:r w:rsidRPr="00555325">
              <w:rPr>
                <w:rFonts w:ascii="Times New Roman" w:hAnsi="Times New Roman"/>
                <w:sz w:val="24"/>
                <w:szCs w:val="24"/>
              </w:rPr>
              <w:t>.</w:t>
            </w:r>
            <w:r w:rsidRPr="00555325">
              <w:rPr>
                <w:rFonts w:ascii="Times New Roman" w:hAnsi="Times New Roman"/>
                <w:b/>
                <w:sz w:val="24"/>
                <w:szCs w:val="24"/>
              </w:rPr>
              <w:t xml:space="preserve"> </w:t>
            </w:r>
          </w:p>
        </w:tc>
      </w:tr>
      <w:tr w:rsidR="006B5776" w:rsidRPr="00555325" w:rsidTr="006C5F81">
        <w:tc>
          <w:tcPr>
            <w:tcW w:w="1510" w:type="dxa"/>
            <w:vAlign w:val="center"/>
          </w:tcPr>
          <w:p w:rsidR="006B5776" w:rsidRPr="00555325" w:rsidRDefault="006B5776" w:rsidP="006C5F81">
            <w:pPr>
              <w:pStyle w:val="ProPublico"/>
              <w:numPr>
                <w:ilvl w:val="1"/>
                <w:numId w:val="0"/>
              </w:numPr>
              <w:tabs>
                <w:tab w:val="num" w:pos="0"/>
              </w:tabs>
              <w:spacing w:after="120" w:line="240" w:lineRule="auto"/>
              <w:jc w:val="both"/>
              <w:rPr>
                <w:rFonts w:ascii="Times New Roman" w:hAnsi="Times New Roman"/>
                <w:sz w:val="24"/>
                <w:szCs w:val="24"/>
              </w:rPr>
            </w:pPr>
            <w:r w:rsidRPr="00555325">
              <w:rPr>
                <w:rFonts w:ascii="Times New Roman" w:hAnsi="Times New Roman"/>
                <w:b/>
                <w:sz w:val="24"/>
                <w:szCs w:val="24"/>
              </w:rPr>
              <w:lastRenderedPageBreak/>
              <w:t>3</w:t>
            </w:r>
          </w:p>
        </w:tc>
        <w:tc>
          <w:tcPr>
            <w:tcW w:w="7700" w:type="dxa"/>
          </w:tcPr>
          <w:p w:rsidR="006B5776" w:rsidRPr="00555325" w:rsidRDefault="006B5776" w:rsidP="006C5F81">
            <w:pPr>
              <w:spacing w:after="120"/>
              <w:jc w:val="both"/>
            </w:pPr>
            <w:r w:rsidRPr="00555325">
              <w:rPr>
                <w:b/>
              </w:rPr>
              <w:t>Temat</w:t>
            </w:r>
            <w:r w:rsidRPr="00555325">
              <w:t>: Dostawa limiterów mocy</w:t>
            </w:r>
          </w:p>
          <w:p w:rsidR="006B5776" w:rsidRPr="00555325" w:rsidRDefault="006B5776" w:rsidP="006C5F81">
            <w:pPr>
              <w:spacing w:after="120"/>
              <w:jc w:val="both"/>
            </w:pPr>
            <w:r w:rsidRPr="00555325">
              <w:rPr>
                <w:b/>
              </w:rPr>
              <w:t>Wspólny Słownik Zamówień</w:t>
            </w:r>
            <w:r w:rsidRPr="00555325">
              <w:t>:</w:t>
            </w:r>
            <w:r w:rsidRPr="00555325">
              <w:rPr>
                <w:b/>
              </w:rPr>
              <w:t xml:space="preserve"> </w:t>
            </w:r>
            <w:r w:rsidRPr="00555325">
              <w:t xml:space="preserve">31700000-3 - Urządzenia elektroniczne, elektromechaniczne i elektrotechniczne </w:t>
            </w:r>
          </w:p>
          <w:p w:rsidR="006B5776" w:rsidRPr="00555325" w:rsidRDefault="006B5776" w:rsidP="006C5F81">
            <w:pPr>
              <w:spacing w:after="120"/>
              <w:jc w:val="both"/>
            </w:pPr>
            <w:r w:rsidRPr="00555325">
              <w:rPr>
                <w:b/>
              </w:rPr>
              <w:t>Opis</w:t>
            </w:r>
            <w:r w:rsidRPr="00555325">
              <w:t xml:space="preserve">: </w:t>
            </w:r>
          </w:p>
          <w:p w:rsidR="006B5776" w:rsidRPr="00555325" w:rsidRDefault="006B5776" w:rsidP="006C5F81">
            <w:pPr>
              <w:spacing w:after="120"/>
              <w:jc w:val="both"/>
            </w:pPr>
            <w:r w:rsidRPr="00555325">
              <w:lastRenderedPageBreak/>
              <w:t xml:space="preserve">Przedmiotem zamówienia są dwa limitery mocy "SAE 2019 limiter v3" przeznaczony na zawody SAE 2019 służący do ograniczania mocy zespołu napędowego do wartości 1000W w celu spełnienia wymaganych przepisów. Limiter współpracuje z jednostką napędową w postaci silnika </w:t>
            </w:r>
            <w:proofErr w:type="spellStart"/>
            <w:r w:rsidRPr="00555325">
              <w:t>bezszczotkowego</w:t>
            </w:r>
            <w:proofErr w:type="spellEnd"/>
            <w:r w:rsidRPr="00555325">
              <w:t xml:space="preserve"> oraz sterującego nim regulatorem.</w:t>
            </w:r>
          </w:p>
          <w:p w:rsidR="006B5776" w:rsidRPr="00555325" w:rsidRDefault="006B5776" w:rsidP="006C5F81">
            <w:pPr>
              <w:spacing w:after="120"/>
              <w:jc w:val="both"/>
              <w:rPr>
                <w:b/>
              </w:rPr>
            </w:pPr>
            <w:r w:rsidRPr="00555325">
              <w:rPr>
                <w:b/>
              </w:rPr>
              <w:t>Cechy produktu:</w:t>
            </w:r>
          </w:p>
          <w:p w:rsidR="006B5776" w:rsidRPr="00555325" w:rsidRDefault="006B5776" w:rsidP="006C5F81">
            <w:pPr>
              <w:spacing w:after="120"/>
              <w:jc w:val="both"/>
            </w:pPr>
            <w:r w:rsidRPr="00555325">
              <w:t>-zastosowanie konektorów XT60,</w:t>
            </w:r>
          </w:p>
          <w:p w:rsidR="006B5776" w:rsidRPr="00555325" w:rsidRDefault="006B5776" w:rsidP="006C5F81">
            <w:pPr>
              <w:spacing w:after="120"/>
              <w:jc w:val="both"/>
            </w:pPr>
            <w:r w:rsidRPr="00555325">
              <w:t>-powolna redukcja mocy w momencie przekraczania wartości 1000W</w:t>
            </w:r>
          </w:p>
          <w:p w:rsidR="006B5776" w:rsidRPr="00555325" w:rsidRDefault="006B5776" w:rsidP="006C5F81">
            <w:pPr>
              <w:spacing w:after="120"/>
              <w:jc w:val="both"/>
            </w:pPr>
            <w:r w:rsidRPr="00555325">
              <w:t>-przepustowość zasilania układu BEC</w:t>
            </w:r>
          </w:p>
          <w:p w:rsidR="00C469CF" w:rsidRDefault="00C469CF" w:rsidP="006C5F81">
            <w:pPr>
              <w:spacing w:after="120"/>
              <w:jc w:val="both"/>
            </w:pPr>
          </w:p>
          <w:p w:rsidR="00C469CF" w:rsidRDefault="00C469CF" w:rsidP="006C5F81">
            <w:pPr>
              <w:spacing w:after="120"/>
              <w:jc w:val="both"/>
            </w:pPr>
          </w:p>
          <w:p w:rsidR="006B5776" w:rsidRPr="00555325" w:rsidRDefault="00C469CF" w:rsidP="006C5F81">
            <w:pPr>
              <w:spacing w:after="120"/>
              <w:jc w:val="both"/>
            </w:pPr>
            <w:bookmarkStart w:id="0" w:name="_GoBack"/>
            <w:bookmarkEnd w:id="0"/>
            <w:r w:rsidRPr="00555325">
              <w:t xml:space="preserve"> </w:t>
            </w:r>
            <w:r w:rsidR="006B5776" w:rsidRPr="00555325">
              <w:t>(sztuk: 2)</w:t>
            </w:r>
          </w:p>
          <w:p w:rsidR="006B5776" w:rsidRPr="00555325" w:rsidRDefault="006B5776" w:rsidP="006C5F81">
            <w:pPr>
              <w:pStyle w:val="ProPublico"/>
              <w:numPr>
                <w:ilvl w:val="1"/>
                <w:numId w:val="0"/>
              </w:numPr>
              <w:tabs>
                <w:tab w:val="num" w:pos="0"/>
              </w:tabs>
              <w:spacing w:after="120" w:line="240" w:lineRule="auto"/>
              <w:jc w:val="both"/>
              <w:rPr>
                <w:rFonts w:ascii="Times New Roman" w:hAnsi="Times New Roman"/>
                <w:sz w:val="24"/>
                <w:szCs w:val="24"/>
              </w:rPr>
            </w:pPr>
            <w:r w:rsidRPr="00555325">
              <w:rPr>
                <w:rFonts w:ascii="Times New Roman" w:hAnsi="Times New Roman"/>
                <w:b/>
                <w:sz w:val="24"/>
                <w:szCs w:val="24"/>
              </w:rPr>
              <w:t>Zamawiający nie dopuszcza składania ofert wariantowych</w:t>
            </w:r>
            <w:r w:rsidRPr="00555325">
              <w:rPr>
                <w:rFonts w:ascii="Times New Roman" w:hAnsi="Times New Roman"/>
                <w:sz w:val="24"/>
                <w:szCs w:val="24"/>
              </w:rPr>
              <w:t>.</w:t>
            </w:r>
            <w:r w:rsidRPr="00555325">
              <w:rPr>
                <w:rFonts w:ascii="Times New Roman" w:hAnsi="Times New Roman"/>
                <w:b/>
                <w:sz w:val="24"/>
                <w:szCs w:val="24"/>
              </w:rPr>
              <w:t xml:space="preserve"> </w:t>
            </w:r>
          </w:p>
        </w:tc>
      </w:tr>
      <w:tr w:rsidR="006B5776" w:rsidRPr="00555325" w:rsidTr="006C5F81">
        <w:tc>
          <w:tcPr>
            <w:tcW w:w="1510" w:type="dxa"/>
            <w:vAlign w:val="center"/>
          </w:tcPr>
          <w:p w:rsidR="006B5776" w:rsidRPr="00555325" w:rsidRDefault="006B5776" w:rsidP="006C5F81">
            <w:pPr>
              <w:pStyle w:val="ProPublico"/>
              <w:numPr>
                <w:ilvl w:val="1"/>
                <w:numId w:val="0"/>
              </w:numPr>
              <w:tabs>
                <w:tab w:val="num" w:pos="0"/>
              </w:tabs>
              <w:spacing w:after="120" w:line="240" w:lineRule="auto"/>
              <w:jc w:val="both"/>
              <w:rPr>
                <w:rFonts w:ascii="Times New Roman" w:hAnsi="Times New Roman"/>
                <w:sz w:val="24"/>
                <w:szCs w:val="24"/>
              </w:rPr>
            </w:pPr>
            <w:r w:rsidRPr="00555325">
              <w:rPr>
                <w:rFonts w:ascii="Times New Roman" w:hAnsi="Times New Roman"/>
                <w:b/>
                <w:sz w:val="24"/>
                <w:szCs w:val="24"/>
              </w:rPr>
              <w:lastRenderedPageBreak/>
              <w:t>4</w:t>
            </w:r>
          </w:p>
        </w:tc>
        <w:tc>
          <w:tcPr>
            <w:tcW w:w="7700" w:type="dxa"/>
          </w:tcPr>
          <w:p w:rsidR="006B5776" w:rsidRPr="00555325" w:rsidRDefault="006B5776" w:rsidP="006C5F81">
            <w:pPr>
              <w:spacing w:after="120"/>
              <w:jc w:val="both"/>
            </w:pPr>
            <w:r w:rsidRPr="00555325">
              <w:rPr>
                <w:b/>
              </w:rPr>
              <w:t>Temat</w:t>
            </w:r>
            <w:r w:rsidRPr="00555325">
              <w:t xml:space="preserve">: Dostawa </w:t>
            </w:r>
            <w:r w:rsidR="009613CA" w:rsidRPr="00555325">
              <w:t>regulatorów</w:t>
            </w:r>
          </w:p>
          <w:p w:rsidR="006B5776" w:rsidRPr="00555325" w:rsidRDefault="006B5776" w:rsidP="006C5F81">
            <w:pPr>
              <w:spacing w:after="120"/>
              <w:jc w:val="both"/>
            </w:pPr>
            <w:r w:rsidRPr="00555325">
              <w:rPr>
                <w:b/>
              </w:rPr>
              <w:t>Wspólny Słownik Zamówień</w:t>
            </w:r>
            <w:r w:rsidRPr="00555325">
              <w:t>:</w:t>
            </w:r>
            <w:r w:rsidRPr="00555325">
              <w:rPr>
                <w:b/>
              </w:rPr>
              <w:t xml:space="preserve"> </w:t>
            </w:r>
            <w:r w:rsidRPr="00555325">
              <w:t xml:space="preserve">31700000-3 - Urządzenia elektroniczne, elektromechaniczne i elektrotechniczne </w:t>
            </w:r>
          </w:p>
          <w:p w:rsidR="006B5776" w:rsidRPr="00555325" w:rsidRDefault="006B5776" w:rsidP="006C5F81">
            <w:pPr>
              <w:spacing w:after="120"/>
              <w:jc w:val="both"/>
            </w:pPr>
            <w:r w:rsidRPr="00555325">
              <w:rPr>
                <w:b/>
              </w:rPr>
              <w:t>Opis</w:t>
            </w:r>
            <w:r w:rsidRPr="00555325">
              <w:t xml:space="preserve">: </w:t>
            </w:r>
          </w:p>
          <w:p w:rsidR="006B5776" w:rsidRPr="00555325" w:rsidRDefault="006B5776" w:rsidP="006C5F81">
            <w:pPr>
              <w:spacing w:after="120"/>
              <w:jc w:val="both"/>
            </w:pPr>
            <w:r w:rsidRPr="00555325">
              <w:t xml:space="preserve">Przedmiotem zamówienia są dwa regulatory typu T-MOTOR F30A V2 4S | 6S. </w:t>
            </w:r>
          </w:p>
          <w:p w:rsidR="006B5776" w:rsidRPr="00555325" w:rsidRDefault="006B5776" w:rsidP="006C5F81">
            <w:pPr>
              <w:spacing w:after="120"/>
              <w:jc w:val="both"/>
            </w:pPr>
            <w:r w:rsidRPr="00555325">
              <w:t xml:space="preserve">Regulator tego typu posiada moduł chłodzenia, który spełnia dwie ważne cechy: chłodzi płytkę oraz zabezpiecza elektronikę przed uszkodzeniem fizycznym. Regulator obsługuje wszystkie protokoły (od </w:t>
            </w:r>
            <w:proofErr w:type="spellStart"/>
            <w:r w:rsidRPr="00555325">
              <w:t>multishot</w:t>
            </w:r>
            <w:proofErr w:type="spellEnd"/>
            <w:r w:rsidRPr="00555325">
              <w:t xml:space="preserve"> do d-shot600), działa na </w:t>
            </w:r>
            <w:proofErr w:type="spellStart"/>
            <w:r w:rsidRPr="00555325">
              <w:t>Bl</w:t>
            </w:r>
            <w:proofErr w:type="spellEnd"/>
            <w:r w:rsidRPr="00555325">
              <w:t>-S, a także cechuje się programowalnym hamulcem. Regulator posłuży jako urządzenie sterujące silnikiem, stanowiącego jednostkę napędową samolotu klasy „micro” na zawodach SAE Aero Design 2019.</w:t>
            </w:r>
          </w:p>
          <w:p w:rsidR="006B5776" w:rsidRPr="00555325" w:rsidRDefault="006B5776" w:rsidP="006C5F81">
            <w:pPr>
              <w:spacing w:after="120"/>
              <w:jc w:val="both"/>
              <w:rPr>
                <w:b/>
              </w:rPr>
            </w:pPr>
            <w:r w:rsidRPr="00555325">
              <w:rPr>
                <w:b/>
              </w:rPr>
              <w:t>Parametry regulatora:</w:t>
            </w:r>
          </w:p>
          <w:p w:rsidR="006B5776" w:rsidRPr="00555325" w:rsidRDefault="006B5776" w:rsidP="006C5F81">
            <w:pPr>
              <w:spacing w:after="120"/>
              <w:jc w:val="both"/>
            </w:pPr>
            <w:r w:rsidRPr="00555325">
              <w:t>Prąd stały: 30A</w:t>
            </w:r>
          </w:p>
          <w:p w:rsidR="006B5776" w:rsidRPr="00555325" w:rsidRDefault="006B5776" w:rsidP="006C5F81">
            <w:pPr>
              <w:spacing w:after="120"/>
              <w:jc w:val="both"/>
            </w:pPr>
            <w:r w:rsidRPr="00555325">
              <w:t>Prąd szczytowy: 40A</w:t>
            </w:r>
          </w:p>
          <w:p w:rsidR="006B5776" w:rsidRPr="00555325" w:rsidRDefault="006B5776" w:rsidP="006C5F81">
            <w:pPr>
              <w:spacing w:after="120"/>
              <w:jc w:val="both"/>
            </w:pPr>
            <w:r w:rsidRPr="00555325">
              <w:t>BEC: nie</w:t>
            </w:r>
          </w:p>
          <w:p w:rsidR="006B5776" w:rsidRPr="00555325" w:rsidRDefault="006B5776" w:rsidP="006C5F81">
            <w:pPr>
              <w:spacing w:after="120"/>
              <w:jc w:val="both"/>
            </w:pPr>
            <w:r w:rsidRPr="00555325">
              <w:t xml:space="preserve">Zasilanie: 2-6S </w:t>
            </w:r>
            <w:proofErr w:type="spellStart"/>
            <w:r w:rsidRPr="00555325">
              <w:t>LiPo</w:t>
            </w:r>
            <w:proofErr w:type="spellEnd"/>
          </w:p>
          <w:p w:rsidR="006B5776" w:rsidRPr="00555325" w:rsidRDefault="006B5776" w:rsidP="006C5F81">
            <w:pPr>
              <w:spacing w:after="120"/>
              <w:jc w:val="both"/>
            </w:pPr>
            <w:r w:rsidRPr="00555325">
              <w:t>Wymiary: 30.5x14.9x5mm</w:t>
            </w:r>
          </w:p>
          <w:p w:rsidR="006B5776" w:rsidRPr="00555325" w:rsidRDefault="006B5776" w:rsidP="006C5F81">
            <w:pPr>
              <w:spacing w:after="120"/>
              <w:jc w:val="both"/>
            </w:pPr>
            <w:r w:rsidRPr="00555325">
              <w:t>Waga: 4.3g</w:t>
            </w:r>
          </w:p>
          <w:p w:rsidR="006B5776" w:rsidRPr="00555325" w:rsidRDefault="006B5776" w:rsidP="006C5F81">
            <w:pPr>
              <w:spacing w:after="120"/>
              <w:jc w:val="both"/>
            </w:pPr>
            <w:r w:rsidRPr="00555325">
              <w:t>(sztuk: 2)</w:t>
            </w:r>
          </w:p>
          <w:p w:rsidR="006B5776" w:rsidRPr="00555325" w:rsidRDefault="006B5776" w:rsidP="006C5F81">
            <w:pPr>
              <w:pStyle w:val="ProPublico"/>
              <w:numPr>
                <w:ilvl w:val="1"/>
                <w:numId w:val="0"/>
              </w:numPr>
              <w:tabs>
                <w:tab w:val="num" w:pos="0"/>
              </w:tabs>
              <w:spacing w:after="120" w:line="240" w:lineRule="auto"/>
              <w:jc w:val="both"/>
              <w:rPr>
                <w:rFonts w:ascii="Times New Roman" w:hAnsi="Times New Roman"/>
                <w:sz w:val="24"/>
                <w:szCs w:val="24"/>
              </w:rPr>
            </w:pPr>
            <w:r w:rsidRPr="00555325">
              <w:rPr>
                <w:rFonts w:ascii="Times New Roman" w:hAnsi="Times New Roman"/>
                <w:b/>
                <w:sz w:val="24"/>
                <w:szCs w:val="24"/>
              </w:rPr>
              <w:t>Zamawiający nie dopuszcza składania ofert wariantowych</w:t>
            </w:r>
            <w:r w:rsidRPr="00555325">
              <w:rPr>
                <w:rFonts w:ascii="Times New Roman" w:hAnsi="Times New Roman"/>
                <w:sz w:val="24"/>
                <w:szCs w:val="24"/>
              </w:rPr>
              <w:t>.</w:t>
            </w:r>
            <w:r w:rsidRPr="00555325">
              <w:rPr>
                <w:rFonts w:ascii="Times New Roman" w:hAnsi="Times New Roman"/>
                <w:b/>
                <w:sz w:val="24"/>
                <w:szCs w:val="24"/>
              </w:rPr>
              <w:t xml:space="preserve"> </w:t>
            </w:r>
          </w:p>
        </w:tc>
      </w:tr>
      <w:tr w:rsidR="006B5776" w:rsidRPr="00555325" w:rsidTr="006C5F81">
        <w:tc>
          <w:tcPr>
            <w:tcW w:w="1510" w:type="dxa"/>
            <w:vAlign w:val="center"/>
          </w:tcPr>
          <w:p w:rsidR="006B5776" w:rsidRPr="00555325" w:rsidRDefault="006B5776" w:rsidP="006C5F81">
            <w:pPr>
              <w:pStyle w:val="ProPublico"/>
              <w:numPr>
                <w:ilvl w:val="1"/>
                <w:numId w:val="0"/>
              </w:numPr>
              <w:tabs>
                <w:tab w:val="num" w:pos="0"/>
              </w:tabs>
              <w:spacing w:after="120" w:line="240" w:lineRule="auto"/>
              <w:jc w:val="both"/>
              <w:rPr>
                <w:rFonts w:ascii="Times New Roman" w:hAnsi="Times New Roman"/>
                <w:sz w:val="24"/>
                <w:szCs w:val="24"/>
              </w:rPr>
            </w:pPr>
            <w:r w:rsidRPr="00555325">
              <w:rPr>
                <w:rFonts w:ascii="Times New Roman" w:hAnsi="Times New Roman"/>
                <w:b/>
                <w:sz w:val="24"/>
                <w:szCs w:val="24"/>
              </w:rPr>
              <w:t>5</w:t>
            </w:r>
          </w:p>
        </w:tc>
        <w:tc>
          <w:tcPr>
            <w:tcW w:w="7700" w:type="dxa"/>
          </w:tcPr>
          <w:p w:rsidR="006B5776" w:rsidRPr="00555325" w:rsidRDefault="006B5776" w:rsidP="006C5F81">
            <w:pPr>
              <w:spacing w:after="120"/>
              <w:jc w:val="both"/>
            </w:pPr>
            <w:r w:rsidRPr="00555325">
              <w:rPr>
                <w:b/>
              </w:rPr>
              <w:t>Temat</w:t>
            </w:r>
            <w:r w:rsidRPr="00555325">
              <w:t>: Dostawa wyposażenia elektronicznego</w:t>
            </w:r>
          </w:p>
          <w:p w:rsidR="006B5776" w:rsidRPr="00555325" w:rsidRDefault="006B5776" w:rsidP="006C5F81">
            <w:pPr>
              <w:spacing w:after="120"/>
              <w:jc w:val="both"/>
            </w:pPr>
            <w:r w:rsidRPr="00555325">
              <w:rPr>
                <w:b/>
              </w:rPr>
              <w:t>Wspólny Słownik Zamówień</w:t>
            </w:r>
            <w:r w:rsidRPr="00555325">
              <w:t>:</w:t>
            </w:r>
            <w:r w:rsidRPr="00555325">
              <w:rPr>
                <w:b/>
              </w:rPr>
              <w:t xml:space="preserve"> </w:t>
            </w:r>
            <w:r w:rsidRPr="00555325">
              <w:t xml:space="preserve">31700000-3 - Urządzenia elektroniczne, elektromechaniczne i elektrotechniczne </w:t>
            </w:r>
          </w:p>
          <w:p w:rsidR="006B5776" w:rsidRPr="00555325" w:rsidRDefault="006B5776" w:rsidP="006C5F81">
            <w:pPr>
              <w:spacing w:after="120"/>
              <w:jc w:val="both"/>
            </w:pPr>
            <w:r w:rsidRPr="00555325">
              <w:rPr>
                <w:b/>
              </w:rPr>
              <w:t>Opis</w:t>
            </w:r>
            <w:r w:rsidRPr="00555325">
              <w:t xml:space="preserve">: </w:t>
            </w:r>
          </w:p>
          <w:p w:rsidR="006B5776" w:rsidRPr="00555325" w:rsidRDefault="006B5776" w:rsidP="006C5F81">
            <w:pPr>
              <w:spacing w:after="120"/>
              <w:jc w:val="both"/>
            </w:pPr>
            <w:r w:rsidRPr="00555325">
              <w:lastRenderedPageBreak/>
              <w:t>Przedmiotem zamówienia są dodatkowe komponenty elektroniczne do samolotów Micro oraz Regular.</w:t>
            </w:r>
          </w:p>
          <w:p w:rsidR="006B5776" w:rsidRPr="00555325" w:rsidRDefault="006B5776" w:rsidP="006C5F81">
            <w:pPr>
              <w:spacing w:after="120"/>
              <w:jc w:val="both"/>
            </w:pPr>
            <w:r w:rsidRPr="00555325">
              <w:t xml:space="preserve">Silnik elektryczny bezszczotkowy typu </w:t>
            </w:r>
            <w:proofErr w:type="spellStart"/>
            <w:r w:rsidRPr="00555325">
              <w:t>AXi</w:t>
            </w:r>
            <w:proofErr w:type="spellEnd"/>
            <w:r w:rsidRPr="00555325">
              <w:t xml:space="preserve"> 2208/26 Gold Line V2 (sztuk 1)</w:t>
            </w:r>
          </w:p>
          <w:p w:rsidR="006B5776" w:rsidRPr="00555325" w:rsidRDefault="006B5776" w:rsidP="006C5F81">
            <w:pPr>
              <w:spacing w:after="120"/>
              <w:jc w:val="both"/>
            </w:pPr>
            <w:r w:rsidRPr="00555325">
              <w:t xml:space="preserve">przeznaczony do napędu niewielkich samolotów bezzałogowych klasy </w:t>
            </w:r>
            <w:proofErr w:type="spellStart"/>
            <w:r w:rsidRPr="00555325">
              <w:t>parkflyer</w:t>
            </w:r>
            <w:proofErr w:type="spellEnd"/>
            <w:r w:rsidRPr="00555325">
              <w:t>. Silnik będzie pełnił rolę jednostki napędowej samolotu klasy „micro” na zawody SAE Aero Design 2019.</w:t>
            </w:r>
          </w:p>
          <w:p w:rsidR="006B5776" w:rsidRPr="00555325" w:rsidRDefault="006B5776" w:rsidP="006C5F81">
            <w:pPr>
              <w:spacing w:after="120"/>
              <w:jc w:val="both"/>
            </w:pPr>
            <w:r w:rsidRPr="00555325">
              <w:t>Parametry silnika:</w:t>
            </w:r>
          </w:p>
          <w:p w:rsidR="006B5776" w:rsidRPr="00555325" w:rsidRDefault="006B5776" w:rsidP="006C5F81">
            <w:pPr>
              <w:spacing w:after="120"/>
              <w:jc w:val="both"/>
            </w:pPr>
            <w:r w:rsidRPr="00555325">
              <w:t>Średnica osi: 3,17 mm,</w:t>
            </w:r>
          </w:p>
          <w:p w:rsidR="006B5776" w:rsidRPr="00555325" w:rsidRDefault="006B5776" w:rsidP="006C5F81">
            <w:pPr>
              <w:spacing w:after="120"/>
              <w:jc w:val="both"/>
            </w:pPr>
            <w:r w:rsidRPr="00555325">
              <w:t>Pobór prądu 5-9 A,</w:t>
            </w:r>
          </w:p>
          <w:p w:rsidR="006B5776" w:rsidRPr="00555325" w:rsidRDefault="006B5776" w:rsidP="006C5F81">
            <w:pPr>
              <w:spacing w:after="120"/>
              <w:jc w:val="both"/>
            </w:pPr>
            <w:r w:rsidRPr="00555325">
              <w:t xml:space="preserve">Oporności wewnętrznej 155 </w:t>
            </w:r>
            <w:proofErr w:type="spellStart"/>
            <w:r w:rsidRPr="00555325">
              <w:t>mOhm</w:t>
            </w:r>
            <w:proofErr w:type="spellEnd"/>
            <w:r w:rsidRPr="00555325">
              <w:t>,</w:t>
            </w:r>
          </w:p>
          <w:p w:rsidR="006B5776" w:rsidRPr="00555325" w:rsidRDefault="006B5776" w:rsidP="006C5F81">
            <w:pPr>
              <w:spacing w:after="120"/>
              <w:jc w:val="both"/>
            </w:pPr>
            <w:r w:rsidRPr="00555325">
              <w:t>Waga 43,5 gram,</w:t>
            </w:r>
          </w:p>
          <w:p w:rsidR="006B5776" w:rsidRPr="00555325" w:rsidRDefault="006B5776" w:rsidP="006C5F81">
            <w:pPr>
              <w:spacing w:after="120"/>
              <w:jc w:val="both"/>
            </w:pPr>
            <w:r w:rsidRPr="00555325">
              <w:t>Moc maksymalna: 130 W,</w:t>
            </w:r>
          </w:p>
          <w:p w:rsidR="006B5776" w:rsidRPr="00555325" w:rsidRDefault="006B5776" w:rsidP="006C5F81">
            <w:pPr>
              <w:spacing w:after="120"/>
              <w:jc w:val="both"/>
            </w:pPr>
            <w:r w:rsidRPr="00555325">
              <w:t>Zasilanie 2-3 ogniwa Li-</w:t>
            </w:r>
            <w:proofErr w:type="spellStart"/>
            <w:r w:rsidRPr="00555325">
              <w:t>pol</w:t>
            </w:r>
            <w:proofErr w:type="spellEnd"/>
          </w:p>
          <w:p w:rsidR="006B5776" w:rsidRPr="00555325" w:rsidRDefault="006B5776" w:rsidP="006C5F81">
            <w:pPr>
              <w:spacing w:after="120"/>
              <w:jc w:val="both"/>
            </w:pPr>
            <w:r w:rsidRPr="00555325">
              <w:t xml:space="preserve">Silnik elektryczny bezszczotkowy typu </w:t>
            </w:r>
            <w:proofErr w:type="spellStart"/>
            <w:r w:rsidRPr="00555325">
              <w:t>AXi</w:t>
            </w:r>
            <w:proofErr w:type="spellEnd"/>
            <w:r w:rsidRPr="00555325">
              <w:t xml:space="preserve"> 2208/34 Gold Line V2 (sztuk 1) </w:t>
            </w:r>
          </w:p>
          <w:p w:rsidR="006B5776" w:rsidRPr="00555325" w:rsidRDefault="006B5776" w:rsidP="006C5F81">
            <w:pPr>
              <w:spacing w:after="120"/>
              <w:jc w:val="both"/>
            </w:pPr>
            <w:r w:rsidRPr="00555325">
              <w:t xml:space="preserve">do napędu niewielkich samolotów bezzałogowych klasy </w:t>
            </w:r>
            <w:proofErr w:type="spellStart"/>
            <w:r w:rsidRPr="00555325">
              <w:t>parkflyer</w:t>
            </w:r>
            <w:proofErr w:type="spellEnd"/>
            <w:r w:rsidRPr="00555325">
              <w:t>. Silnik będzie pełnił rolę jednostki napędowej samolotu klasy „micro” na zawody SAE Aero Design 2019.</w:t>
            </w:r>
          </w:p>
          <w:p w:rsidR="006B5776" w:rsidRPr="00555325" w:rsidRDefault="006B5776" w:rsidP="006C5F81">
            <w:pPr>
              <w:spacing w:after="120"/>
              <w:jc w:val="both"/>
            </w:pPr>
            <w:r w:rsidRPr="00555325">
              <w:t>Parametry silnika:</w:t>
            </w:r>
          </w:p>
          <w:p w:rsidR="006B5776" w:rsidRPr="00555325" w:rsidRDefault="006B5776" w:rsidP="006C5F81">
            <w:pPr>
              <w:spacing w:after="120"/>
              <w:jc w:val="both"/>
            </w:pPr>
            <w:r w:rsidRPr="00555325">
              <w:t>średnica osi: 3,17 mm,</w:t>
            </w:r>
          </w:p>
          <w:p w:rsidR="006B5776" w:rsidRPr="00555325" w:rsidRDefault="006B5776" w:rsidP="006C5F81">
            <w:pPr>
              <w:spacing w:after="120"/>
              <w:jc w:val="both"/>
            </w:pPr>
            <w:r w:rsidRPr="00555325">
              <w:t>pobór prądu 4-7 A,</w:t>
            </w:r>
          </w:p>
          <w:p w:rsidR="006B5776" w:rsidRPr="00555325" w:rsidRDefault="006B5776" w:rsidP="006C5F81">
            <w:pPr>
              <w:spacing w:after="120"/>
              <w:jc w:val="both"/>
            </w:pPr>
            <w:r w:rsidRPr="00555325">
              <w:t xml:space="preserve">oporności wewnętrznej 260 </w:t>
            </w:r>
            <w:proofErr w:type="spellStart"/>
            <w:r w:rsidRPr="00555325">
              <w:t>mOhm</w:t>
            </w:r>
            <w:proofErr w:type="spellEnd"/>
            <w:r w:rsidRPr="00555325">
              <w:t>,</w:t>
            </w:r>
          </w:p>
          <w:p w:rsidR="006B5776" w:rsidRPr="00555325" w:rsidRDefault="006B5776" w:rsidP="006C5F81">
            <w:pPr>
              <w:spacing w:after="120"/>
              <w:jc w:val="both"/>
            </w:pPr>
            <w:r w:rsidRPr="00555325">
              <w:t>waga 43,5 gram,</w:t>
            </w:r>
          </w:p>
          <w:p w:rsidR="006B5776" w:rsidRPr="00555325" w:rsidRDefault="006B5776" w:rsidP="006C5F81">
            <w:pPr>
              <w:spacing w:after="120"/>
              <w:jc w:val="both"/>
            </w:pPr>
            <w:r w:rsidRPr="00555325">
              <w:t>moc maksymalna: 130 W,</w:t>
            </w:r>
          </w:p>
          <w:p w:rsidR="006B5776" w:rsidRPr="00555325" w:rsidRDefault="006B5776" w:rsidP="006C5F81">
            <w:pPr>
              <w:spacing w:after="120"/>
              <w:jc w:val="both"/>
            </w:pPr>
            <w:r w:rsidRPr="00555325">
              <w:t>zasilanie 2-3 ogniwa Li-</w:t>
            </w:r>
            <w:proofErr w:type="spellStart"/>
            <w:r w:rsidRPr="00555325">
              <w:t>pol</w:t>
            </w:r>
            <w:proofErr w:type="spellEnd"/>
          </w:p>
          <w:p w:rsidR="006B5776" w:rsidRPr="00555325" w:rsidRDefault="006B5776" w:rsidP="006C5F81">
            <w:pPr>
              <w:spacing w:after="120"/>
              <w:jc w:val="both"/>
            </w:pPr>
            <w:r w:rsidRPr="00555325">
              <w:t xml:space="preserve">Serwomechanizmy klasy „mikro” typu </w:t>
            </w:r>
            <w:proofErr w:type="spellStart"/>
            <w:r w:rsidRPr="00555325">
              <w:t>Topmodel</w:t>
            </w:r>
            <w:proofErr w:type="spellEnd"/>
            <w:r w:rsidRPr="00555325">
              <w:t xml:space="preserve"> TS1118 inna nazwa: </w:t>
            </w:r>
            <w:proofErr w:type="spellStart"/>
            <w:r w:rsidRPr="00555325">
              <w:t>Dymond</w:t>
            </w:r>
            <w:proofErr w:type="spellEnd"/>
            <w:r w:rsidRPr="00555325">
              <w:t xml:space="preserve"> D47 (sztuk 5) przeznaczone do napędu powierzchni sterowych (steru kierunku oraz steru wysokości) w samolocie klasy „micro” na zawodach SAE Aero Design 2019.</w:t>
            </w:r>
          </w:p>
          <w:p w:rsidR="006B5776" w:rsidRPr="00555325" w:rsidRDefault="006B5776" w:rsidP="006C5F81">
            <w:pPr>
              <w:spacing w:after="120"/>
              <w:jc w:val="both"/>
            </w:pPr>
            <w:r w:rsidRPr="00555325">
              <w:t>Parametry serwomechanizmów:</w:t>
            </w:r>
          </w:p>
          <w:p w:rsidR="006B5776" w:rsidRPr="00555325" w:rsidRDefault="006B5776" w:rsidP="006C5F81">
            <w:pPr>
              <w:spacing w:after="120"/>
              <w:jc w:val="both"/>
            </w:pPr>
            <w:r w:rsidRPr="00555325">
              <w:t>Moment przy 4,8V : 1,1 kg/cm</w:t>
            </w:r>
          </w:p>
          <w:p w:rsidR="006B5776" w:rsidRPr="00555325" w:rsidRDefault="006B5776" w:rsidP="006C5F81">
            <w:pPr>
              <w:spacing w:after="120"/>
              <w:jc w:val="both"/>
            </w:pPr>
            <w:r w:rsidRPr="00555325">
              <w:t>Prędkość przy 4,8V : 0,14 sek.</w:t>
            </w:r>
          </w:p>
          <w:p w:rsidR="006B5776" w:rsidRPr="00555325" w:rsidRDefault="006B5776" w:rsidP="006C5F81">
            <w:pPr>
              <w:spacing w:after="120"/>
              <w:jc w:val="both"/>
            </w:pPr>
            <w:r w:rsidRPr="00555325">
              <w:t>Wymiary [dł. x szer. x wys.] : 21,8 (29,7 z łopatkami) x 8.0 x 17,8 (całkowita 21,8) mm</w:t>
            </w:r>
          </w:p>
          <w:p w:rsidR="006B5776" w:rsidRPr="00555325" w:rsidRDefault="006B5776" w:rsidP="006C5F81">
            <w:pPr>
              <w:spacing w:after="120"/>
              <w:jc w:val="both"/>
            </w:pPr>
            <w:r w:rsidRPr="00555325">
              <w:t>Waga : 4,7 g</w:t>
            </w:r>
          </w:p>
          <w:p w:rsidR="006B5776" w:rsidRPr="00555325" w:rsidRDefault="006B5776" w:rsidP="006C5F81">
            <w:pPr>
              <w:spacing w:after="120"/>
              <w:jc w:val="both"/>
            </w:pPr>
            <w:r w:rsidRPr="00555325">
              <w:t>Długość kabla : 10,5 cm</w:t>
            </w:r>
          </w:p>
          <w:p w:rsidR="006B5776" w:rsidRPr="00555325" w:rsidRDefault="006B5776" w:rsidP="006C5F81">
            <w:pPr>
              <w:spacing w:after="120"/>
              <w:jc w:val="both"/>
            </w:pPr>
            <w:r w:rsidRPr="00555325">
              <w:t xml:space="preserve">Regulatory obrotów typu </w:t>
            </w:r>
            <w:proofErr w:type="spellStart"/>
            <w:r w:rsidRPr="00555325">
              <w:t>Dualsky</w:t>
            </w:r>
            <w:proofErr w:type="spellEnd"/>
            <w:r w:rsidRPr="00555325">
              <w:t xml:space="preserve"> 60A V2 (sztuk 3) </w:t>
            </w:r>
          </w:p>
          <w:p w:rsidR="006B5776" w:rsidRPr="00555325" w:rsidRDefault="006B5776" w:rsidP="006C5F81">
            <w:pPr>
              <w:spacing w:after="120"/>
              <w:jc w:val="both"/>
            </w:pPr>
            <w:r w:rsidRPr="00555325">
              <w:t xml:space="preserve">do silników 3-fazowych niezbędne do sterowania silnikiem </w:t>
            </w:r>
            <w:proofErr w:type="spellStart"/>
            <w:r w:rsidRPr="00555325">
              <w:t>bezszczotkowym</w:t>
            </w:r>
            <w:proofErr w:type="spellEnd"/>
            <w:r w:rsidRPr="00555325">
              <w:t>, stanowiących jednostki napędowe samolotu klasy „</w:t>
            </w:r>
            <w:proofErr w:type="spellStart"/>
            <w:r w:rsidRPr="00555325">
              <w:t>regular</w:t>
            </w:r>
            <w:proofErr w:type="spellEnd"/>
            <w:r w:rsidRPr="00555325">
              <w:t xml:space="preserve">” na zawodach SAE </w:t>
            </w:r>
            <w:r w:rsidRPr="00555325">
              <w:lastRenderedPageBreak/>
              <w:t>Aero Design 2019. Regulator cechuje się programowalnym hamulcem.</w:t>
            </w:r>
          </w:p>
          <w:p w:rsidR="006B5776" w:rsidRPr="00555325" w:rsidRDefault="006B5776" w:rsidP="006C5F81">
            <w:pPr>
              <w:spacing w:after="120"/>
              <w:jc w:val="both"/>
            </w:pPr>
            <w:r w:rsidRPr="00555325">
              <w:t>Parametry regulatora:</w:t>
            </w:r>
          </w:p>
          <w:p w:rsidR="006B5776" w:rsidRPr="00555325" w:rsidRDefault="006B5776" w:rsidP="006C5F81">
            <w:pPr>
              <w:spacing w:after="120"/>
              <w:jc w:val="both"/>
            </w:pPr>
            <w:r w:rsidRPr="00555325">
              <w:t>prąd ciągły: 60A</w:t>
            </w:r>
          </w:p>
          <w:p w:rsidR="006B5776" w:rsidRPr="00555325" w:rsidRDefault="006B5776" w:rsidP="006C5F81">
            <w:pPr>
              <w:spacing w:after="120"/>
              <w:jc w:val="both"/>
            </w:pPr>
            <w:r w:rsidRPr="00555325">
              <w:t>prąd chwilowy: 80A</w:t>
            </w:r>
          </w:p>
          <w:p w:rsidR="006B5776" w:rsidRPr="00555325" w:rsidRDefault="006B5776" w:rsidP="006C5F81">
            <w:pPr>
              <w:spacing w:after="120"/>
              <w:jc w:val="both"/>
            </w:pPr>
            <w:r w:rsidRPr="00555325">
              <w:t>waga: 62g</w:t>
            </w:r>
          </w:p>
          <w:p w:rsidR="006B5776" w:rsidRPr="00555325" w:rsidRDefault="006B5776" w:rsidP="006C5F81">
            <w:pPr>
              <w:spacing w:after="120"/>
              <w:jc w:val="both"/>
            </w:pPr>
            <w:r w:rsidRPr="00555325">
              <w:t xml:space="preserve">obsługa silników: do 210000 </w:t>
            </w:r>
            <w:proofErr w:type="spellStart"/>
            <w:r w:rsidRPr="00555325">
              <w:t>obr</w:t>
            </w:r>
            <w:proofErr w:type="spellEnd"/>
            <w:r w:rsidRPr="00555325">
              <w:t xml:space="preserve"> (2-polowe), 70000 </w:t>
            </w:r>
            <w:proofErr w:type="spellStart"/>
            <w:r w:rsidRPr="00555325">
              <w:t>obr</w:t>
            </w:r>
            <w:proofErr w:type="spellEnd"/>
            <w:r w:rsidRPr="00555325">
              <w:t xml:space="preserve"> (6-polowe) i 35000 </w:t>
            </w:r>
            <w:proofErr w:type="spellStart"/>
            <w:r w:rsidRPr="00555325">
              <w:t>obr</w:t>
            </w:r>
            <w:proofErr w:type="spellEnd"/>
            <w:r w:rsidRPr="00555325">
              <w:t>. (12-polowe)</w:t>
            </w:r>
          </w:p>
          <w:p w:rsidR="006B5776" w:rsidRPr="00555325" w:rsidRDefault="006B5776" w:rsidP="006C5F81">
            <w:pPr>
              <w:spacing w:after="120"/>
              <w:jc w:val="both"/>
            </w:pPr>
            <w:r w:rsidRPr="00555325">
              <w:t xml:space="preserve">programowalny timing: </w:t>
            </w:r>
            <w:proofErr w:type="spellStart"/>
            <w:r w:rsidRPr="00555325">
              <w:t>normal</w:t>
            </w:r>
            <w:proofErr w:type="spellEnd"/>
            <w:r w:rsidRPr="00555325">
              <w:t xml:space="preserve">, </w:t>
            </w:r>
            <w:proofErr w:type="spellStart"/>
            <w:r w:rsidRPr="00555325">
              <w:t>soft</w:t>
            </w:r>
            <w:proofErr w:type="spellEnd"/>
            <w:r w:rsidRPr="00555325">
              <w:t xml:space="preserve"> i super-</w:t>
            </w:r>
            <w:proofErr w:type="spellStart"/>
            <w:r w:rsidRPr="00555325">
              <w:t>soft</w:t>
            </w:r>
            <w:proofErr w:type="spellEnd"/>
          </w:p>
          <w:p w:rsidR="006B5776" w:rsidRPr="00555325" w:rsidRDefault="006B5776" w:rsidP="006C5F81">
            <w:pPr>
              <w:spacing w:after="120"/>
              <w:jc w:val="both"/>
            </w:pPr>
            <w:r w:rsidRPr="00555325">
              <w:t>wymiary: 75x30x14 mm</w:t>
            </w:r>
          </w:p>
          <w:p w:rsidR="006B5776" w:rsidRPr="00555325" w:rsidRDefault="006B5776" w:rsidP="006C5F81">
            <w:pPr>
              <w:spacing w:after="120"/>
              <w:jc w:val="both"/>
            </w:pPr>
            <w:r w:rsidRPr="00555325">
              <w:t xml:space="preserve">Pakiety zasilające typu </w:t>
            </w:r>
            <w:proofErr w:type="spellStart"/>
            <w:r w:rsidRPr="00555325">
              <w:t>Dualsky</w:t>
            </w:r>
            <w:proofErr w:type="spellEnd"/>
            <w:r w:rsidRPr="00555325">
              <w:t xml:space="preserve"> 1000 </w:t>
            </w:r>
            <w:proofErr w:type="spellStart"/>
            <w:r w:rsidRPr="00555325">
              <w:t>mAh</w:t>
            </w:r>
            <w:proofErr w:type="spellEnd"/>
            <w:r w:rsidRPr="00555325">
              <w:t xml:space="preserve"> 25C/4C 7.4 V (sztuk 5) </w:t>
            </w:r>
          </w:p>
          <w:p w:rsidR="006B5776" w:rsidRPr="00555325" w:rsidRDefault="006B5776" w:rsidP="006C5F81">
            <w:pPr>
              <w:spacing w:after="120"/>
              <w:jc w:val="both"/>
            </w:pPr>
            <w:r w:rsidRPr="00555325">
              <w:t>do zasilania serwomechanizmów w samolocie klasy „</w:t>
            </w:r>
            <w:proofErr w:type="spellStart"/>
            <w:r w:rsidRPr="00555325">
              <w:t>regular</w:t>
            </w:r>
            <w:proofErr w:type="spellEnd"/>
            <w:r w:rsidRPr="00555325">
              <w:t>” na zawody SAE Aero Design 2019.</w:t>
            </w:r>
          </w:p>
          <w:p w:rsidR="006B5776" w:rsidRPr="00555325" w:rsidRDefault="006B5776" w:rsidP="006C5F81">
            <w:pPr>
              <w:spacing w:after="120"/>
              <w:jc w:val="both"/>
            </w:pPr>
            <w:r w:rsidRPr="00555325">
              <w:t>Parametry pakietów zasilających:</w:t>
            </w:r>
          </w:p>
          <w:p w:rsidR="006B5776" w:rsidRPr="00555325" w:rsidRDefault="006B5776" w:rsidP="006C5F81">
            <w:pPr>
              <w:spacing w:after="120"/>
              <w:jc w:val="both"/>
            </w:pPr>
            <w:r w:rsidRPr="00555325">
              <w:t>2 ogniwa Li-</w:t>
            </w:r>
            <w:proofErr w:type="spellStart"/>
            <w:r w:rsidRPr="00555325">
              <w:t>pol</w:t>
            </w:r>
            <w:proofErr w:type="spellEnd"/>
            <w:r w:rsidRPr="00555325">
              <w:t xml:space="preserve"> (konfiguracja 2S1P)</w:t>
            </w:r>
          </w:p>
          <w:p w:rsidR="006B5776" w:rsidRPr="00555325" w:rsidRDefault="006B5776" w:rsidP="006C5F81">
            <w:pPr>
              <w:spacing w:after="120"/>
              <w:jc w:val="both"/>
            </w:pPr>
            <w:r w:rsidRPr="00555325">
              <w:t xml:space="preserve">pojemność łączna: 1000 </w:t>
            </w:r>
            <w:proofErr w:type="spellStart"/>
            <w:r w:rsidRPr="00555325">
              <w:t>mAh</w:t>
            </w:r>
            <w:proofErr w:type="spellEnd"/>
          </w:p>
          <w:p w:rsidR="006B5776" w:rsidRPr="00555325" w:rsidRDefault="006B5776" w:rsidP="006C5F81">
            <w:pPr>
              <w:spacing w:after="120"/>
              <w:jc w:val="both"/>
            </w:pPr>
            <w:r w:rsidRPr="00555325">
              <w:t>napięcie nominalne: 7,4 V</w:t>
            </w:r>
          </w:p>
          <w:p w:rsidR="006B5776" w:rsidRPr="00555325" w:rsidRDefault="006B5776" w:rsidP="006C5F81">
            <w:pPr>
              <w:spacing w:after="120"/>
              <w:jc w:val="both"/>
            </w:pPr>
            <w:r w:rsidRPr="00555325">
              <w:t>prąd rozładowania (ciągły)25 A</w:t>
            </w:r>
          </w:p>
          <w:p w:rsidR="006B5776" w:rsidRPr="00555325" w:rsidRDefault="006B5776" w:rsidP="006C5F81">
            <w:pPr>
              <w:spacing w:after="120"/>
              <w:jc w:val="both"/>
            </w:pPr>
            <w:r w:rsidRPr="00555325">
              <w:t>maksymalna mocy wyjściowa: 185 W</w:t>
            </w:r>
          </w:p>
          <w:p w:rsidR="006B5776" w:rsidRPr="00555325" w:rsidRDefault="006B5776" w:rsidP="006C5F81">
            <w:pPr>
              <w:spacing w:after="120"/>
              <w:jc w:val="both"/>
            </w:pPr>
            <w:r w:rsidRPr="00555325">
              <w:t>energia: 7,4Wh</w:t>
            </w:r>
          </w:p>
          <w:p w:rsidR="006B5776" w:rsidRPr="00555325" w:rsidRDefault="006B5776" w:rsidP="006C5F81">
            <w:pPr>
              <w:spacing w:after="120"/>
              <w:jc w:val="both"/>
            </w:pPr>
            <w:r w:rsidRPr="00555325">
              <w:t>waga: 49 g</w:t>
            </w:r>
          </w:p>
          <w:p w:rsidR="006B5776" w:rsidRPr="00555325" w:rsidRDefault="006B5776" w:rsidP="006C5F81">
            <w:pPr>
              <w:spacing w:after="120"/>
              <w:jc w:val="both"/>
            </w:pPr>
            <w:r w:rsidRPr="00555325">
              <w:t xml:space="preserve">Silnik elektryczny bezszczotkowy typu </w:t>
            </w:r>
            <w:proofErr w:type="spellStart"/>
            <w:r w:rsidRPr="00555325">
              <w:t>AXi</w:t>
            </w:r>
            <w:proofErr w:type="spellEnd"/>
            <w:r w:rsidRPr="00555325">
              <w:t xml:space="preserve"> 2826/10 Gold Line V2 (sztuk 1) </w:t>
            </w:r>
          </w:p>
          <w:p w:rsidR="006B5776" w:rsidRPr="00555325" w:rsidRDefault="006B5776" w:rsidP="006C5F81">
            <w:pPr>
              <w:spacing w:after="120"/>
              <w:jc w:val="both"/>
            </w:pPr>
            <w:r w:rsidRPr="00555325">
              <w:t>przeznaczony do napędu samolotów bezzałogowych o wadze o wadze powyżej 2kg. Silnik będzie pełnił rolę jednostki napędowej samolotu klasy „</w:t>
            </w:r>
            <w:proofErr w:type="spellStart"/>
            <w:r w:rsidRPr="00555325">
              <w:t>regular</w:t>
            </w:r>
            <w:proofErr w:type="spellEnd"/>
            <w:r w:rsidRPr="00555325">
              <w:t>” na zawody SAE Aero Design 2019.</w:t>
            </w:r>
          </w:p>
          <w:p w:rsidR="006B5776" w:rsidRPr="00555325" w:rsidRDefault="006B5776" w:rsidP="006C5F81">
            <w:pPr>
              <w:spacing w:after="120"/>
              <w:jc w:val="both"/>
            </w:pPr>
            <w:r w:rsidRPr="00555325">
              <w:t>Parametry silnika:</w:t>
            </w:r>
          </w:p>
          <w:p w:rsidR="006B5776" w:rsidRPr="00555325" w:rsidRDefault="006B5776" w:rsidP="006C5F81">
            <w:pPr>
              <w:spacing w:after="120"/>
              <w:jc w:val="both"/>
            </w:pPr>
            <w:r w:rsidRPr="00555325">
              <w:t>średnica osi: 5 mm,</w:t>
            </w:r>
          </w:p>
          <w:p w:rsidR="006B5776" w:rsidRPr="00555325" w:rsidRDefault="006B5776" w:rsidP="006C5F81">
            <w:pPr>
              <w:spacing w:after="120"/>
              <w:jc w:val="both"/>
            </w:pPr>
            <w:r w:rsidRPr="00555325">
              <w:t>pobór prądu: 20-30 A,</w:t>
            </w:r>
          </w:p>
          <w:p w:rsidR="006B5776" w:rsidRPr="00555325" w:rsidRDefault="006B5776" w:rsidP="006C5F81">
            <w:pPr>
              <w:spacing w:after="120"/>
              <w:jc w:val="both"/>
            </w:pPr>
            <w:r w:rsidRPr="00555325">
              <w:t xml:space="preserve">oporności wewnętrznej 42 </w:t>
            </w:r>
            <w:proofErr w:type="spellStart"/>
            <w:r w:rsidRPr="00555325">
              <w:t>mOhm</w:t>
            </w:r>
            <w:proofErr w:type="spellEnd"/>
            <w:r w:rsidRPr="00555325">
              <w:t>,</w:t>
            </w:r>
          </w:p>
          <w:p w:rsidR="006B5776" w:rsidRPr="00555325" w:rsidRDefault="006B5776" w:rsidP="006C5F81">
            <w:pPr>
              <w:spacing w:after="120"/>
              <w:jc w:val="both"/>
            </w:pPr>
            <w:r w:rsidRPr="00555325">
              <w:t>waga: 177 gram,</w:t>
            </w:r>
          </w:p>
          <w:p w:rsidR="006B5776" w:rsidRPr="00555325" w:rsidRDefault="006B5776" w:rsidP="006C5F81">
            <w:pPr>
              <w:spacing w:after="120"/>
              <w:jc w:val="both"/>
            </w:pPr>
            <w:r w:rsidRPr="00555325">
              <w:t>moc maksymalna: 740 W,</w:t>
            </w:r>
          </w:p>
          <w:p w:rsidR="006B5776" w:rsidRPr="00555325" w:rsidRDefault="006B5776" w:rsidP="006C5F81">
            <w:pPr>
              <w:spacing w:after="120"/>
              <w:jc w:val="both"/>
            </w:pPr>
            <w:r w:rsidRPr="00555325">
              <w:t>zasilanie: 3-4 ogniwa Li-</w:t>
            </w:r>
            <w:proofErr w:type="spellStart"/>
            <w:r w:rsidRPr="00555325">
              <w:t>pol</w:t>
            </w:r>
            <w:proofErr w:type="spellEnd"/>
          </w:p>
          <w:p w:rsidR="006B5776" w:rsidRPr="00555325" w:rsidRDefault="006B5776" w:rsidP="006C5F81">
            <w:pPr>
              <w:pStyle w:val="ProPublico"/>
              <w:numPr>
                <w:ilvl w:val="1"/>
                <w:numId w:val="0"/>
              </w:numPr>
              <w:tabs>
                <w:tab w:val="num" w:pos="0"/>
              </w:tabs>
              <w:spacing w:after="120" w:line="240" w:lineRule="auto"/>
              <w:jc w:val="both"/>
              <w:rPr>
                <w:rFonts w:ascii="Times New Roman" w:hAnsi="Times New Roman"/>
                <w:sz w:val="24"/>
                <w:szCs w:val="24"/>
              </w:rPr>
            </w:pPr>
            <w:r w:rsidRPr="00555325">
              <w:rPr>
                <w:rFonts w:ascii="Times New Roman" w:hAnsi="Times New Roman"/>
                <w:b/>
                <w:sz w:val="24"/>
                <w:szCs w:val="24"/>
              </w:rPr>
              <w:t>Zamawiający nie dopuszcza składania ofert wariantowych</w:t>
            </w:r>
            <w:r w:rsidRPr="00555325">
              <w:rPr>
                <w:rFonts w:ascii="Times New Roman" w:hAnsi="Times New Roman"/>
                <w:sz w:val="24"/>
                <w:szCs w:val="24"/>
              </w:rPr>
              <w:t>.</w:t>
            </w:r>
            <w:r w:rsidRPr="00555325">
              <w:rPr>
                <w:rFonts w:ascii="Times New Roman" w:hAnsi="Times New Roman"/>
                <w:b/>
                <w:sz w:val="24"/>
                <w:szCs w:val="24"/>
              </w:rPr>
              <w:t xml:space="preserve"> </w:t>
            </w:r>
          </w:p>
        </w:tc>
      </w:tr>
    </w:tbl>
    <w:p w:rsidR="00211900" w:rsidRDefault="00211900" w:rsidP="00E93002">
      <w:pPr>
        <w:numPr>
          <w:ilvl w:val="0"/>
          <w:numId w:val="24"/>
        </w:numPr>
        <w:spacing w:after="120"/>
        <w:jc w:val="both"/>
      </w:pPr>
      <w:r w:rsidRPr="00555325">
        <w:lastRenderedPageBreak/>
        <w:t>Części nie mogą być dzielone przez wykonawców, oferty nie zawierające pełnego zakresu przedmiotu zamówienia określonego w zadaniu częściowym zostaną odrzucone.</w:t>
      </w:r>
    </w:p>
    <w:p w:rsidR="00E93002" w:rsidRPr="00E93002" w:rsidRDefault="00E93002" w:rsidP="00E93002">
      <w:pPr>
        <w:pStyle w:val="Nagwek1"/>
        <w:numPr>
          <w:ilvl w:val="0"/>
          <w:numId w:val="25"/>
        </w:numPr>
        <w:spacing w:after="120"/>
        <w:jc w:val="both"/>
        <w:rPr>
          <w:rFonts w:ascii="Times New Roman" w:hAnsi="Times New Roman"/>
          <w:b w:val="0"/>
          <w:sz w:val="24"/>
          <w:szCs w:val="24"/>
        </w:rPr>
      </w:pPr>
      <w:r>
        <w:rPr>
          <w:rFonts w:ascii="Times New Roman" w:hAnsi="Times New Roman"/>
          <w:b w:val="0"/>
          <w:iCs/>
          <w:color w:val="000000"/>
          <w:sz w:val="24"/>
          <w:szCs w:val="24"/>
        </w:rPr>
        <w:t xml:space="preserve">Określając przedmiot zamówienia poprzez wskazanie nazw handlowych, dopuszczamy jednocześnie wszelkie ich odpowiedniki rynkowe nie gorsze niż wskazane. Parametry </w:t>
      </w:r>
      <w:r>
        <w:rPr>
          <w:rFonts w:ascii="Times New Roman" w:hAnsi="Times New Roman"/>
          <w:b w:val="0"/>
          <w:iCs/>
          <w:color w:val="000000"/>
          <w:sz w:val="24"/>
          <w:szCs w:val="24"/>
        </w:rPr>
        <w:lastRenderedPageBreak/>
        <w:t>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w:t>
      </w:r>
      <w:r>
        <w:rPr>
          <w:iCs/>
          <w:color w:val="000000"/>
        </w:rPr>
        <w:t xml:space="preserve"> </w:t>
      </w:r>
      <w:r>
        <w:rPr>
          <w:rFonts w:ascii="Times New Roman" w:hAnsi="Times New Roman"/>
          <w:b w:val="0"/>
          <w:iCs/>
          <w:color w:val="000000"/>
          <w:sz w:val="24"/>
          <w:szCs w:val="24"/>
        </w:rPr>
        <w:t>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607971" w:rsidRPr="00555325" w:rsidRDefault="00607971" w:rsidP="00607971">
      <w:pPr>
        <w:spacing w:before="120" w:after="120"/>
        <w:rPr>
          <w:b/>
          <w:bCs/>
          <w:color w:val="000000"/>
        </w:rPr>
      </w:pPr>
      <w:r w:rsidRPr="00555325">
        <w:rPr>
          <w:b/>
          <w:bCs/>
          <w:color w:val="000000"/>
        </w:rPr>
        <w:t>III. TERMIN REALIZACJI</w:t>
      </w:r>
    </w:p>
    <w:p w:rsidR="00607971" w:rsidRPr="00555325" w:rsidRDefault="00607971" w:rsidP="00211900">
      <w:pPr>
        <w:spacing w:after="120"/>
        <w:jc w:val="both"/>
        <w:rPr>
          <w:b/>
        </w:rPr>
      </w:pPr>
    </w:p>
    <w:tbl>
      <w:tblPr>
        <w:tblW w:w="8640" w:type="dxa"/>
        <w:tblInd w:w="648" w:type="dxa"/>
        <w:tblLook w:val="01E0" w:firstRow="1" w:lastRow="1" w:firstColumn="1" w:lastColumn="1" w:noHBand="0" w:noVBand="0"/>
      </w:tblPr>
      <w:tblGrid>
        <w:gridCol w:w="8640"/>
      </w:tblGrid>
      <w:tr w:rsidR="009613CA" w:rsidRPr="00555325" w:rsidTr="009613CA">
        <w:tc>
          <w:tcPr>
            <w:tcW w:w="8640" w:type="dxa"/>
          </w:tcPr>
          <w:p w:rsidR="009613CA" w:rsidRPr="00555325" w:rsidRDefault="009613CA" w:rsidP="006C5F81">
            <w:pPr>
              <w:pStyle w:val="Tekstpodstawowy"/>
            </w:pPr>
            <w:r w:rsidRPr="00555325">
              <w:rPr>
                <w:b/>
              </w:rPr>
              <w:t>3 dni od daty udzielenia zamówienia</w:t>
            </w:r>
            <w:r w:rsidRPr="00555325">
              <w:t xml:space="preserve"> – dla zadania częściowego: 1, 2, 3, 4, 5</w:t>
            </w:r>
          </w:p>
        </w:tc>
      </w:tr>
    </w:tbl>
    <w:p w:rsidR="00607971" w:rsidRPr="00555325" w:rsidRDefault="00607971" w:rsidP="00211900">
      <w:pPr>
        <w:spacing w:after="120"/>
        <w:jc w:val="both"/>
      </w:pPr>
    </w:p>
    <w:tbl>
      <w:tblPr>
        <w:tblW w:w="8640" w:type="dxa"/>
        <w:tblInd w:w="648" w:type="dxa"/>
        <w:tblLook w:val="01E0" w:firstRow="1" w:lastRow="1" w:firstColumn="1" w:lastColumn="1" w:noHBand="0" w:noVBand="0"/>
      </w:tblPr>
      <w:tblGrid>
        <w:gridCol w:w="8640"/>
      </w:tblGrid>
      <w:tr w:rsidR="00211900" w:rsidRPr="00555325" w:rsidTr="003F4C0E">
        <w:tc>
          <w:tcPr>
            <w:tcW w:w="8640" w:type="dxa"/>
            <w:hideMark/>
          </w:tcPr>
          <w:p w:rsidR="00211900" w:rsidRPr="00555325" w:rsidRDefault="00211900" w:rsidP="003F4C0E">
            <w:pPr>
              <w:pStyle w:val="Tekstpodstawowy"/>
              <w:rPr>
                <w:lang w:val="pl-PL" w:eastAsia="pl-PL"/>
              </w:rPr>
            </w:pPr>
          </w:p>
        </w:tc>
      </w:tr>
    </w:tbl>
    <w:p w:rsidR="00211900" w:rsidRPr="00555325" w:rsidRDefault="00211900" w:rsidP="007926B3">
      <w:pPr>
        <w:spacing w:line="360" w:lineRule="auto"/>
        <w:rPr>
          <w:b/>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555325" w:rsidTr="0048030E">
        <w:trPr>
          <w:trHeight w:val="83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555325" w:rsidRDefault="00EB415D" w:rsidP="003F4C0E">
            <w:pPr>
              <w:spacing w:before="120"/>
              <w:rPr>
                <w:b/>
                <w:bCs/>
                <w:color w:val="000000"/>
              </w:rPr>
            </w:pPr>
            <w:r w:rsidRPr="00555325">
              <w:rPr>
                <w:b/>
                <w:bCs/>
                <w:color w:val="000000"/>
              </w:rPr>
              <w:t>I</w:t>
            </w:r>
            <w:r w:rsidR="00211900" w:rsidRPr="00555325">
              <w:rPr>
                <w:b/>
                <w:bCs/>
                <w:color w:val="000000"/>
              </w:rPr>
              <w:t>V. OPIS SPOSOBU PRZYGOTOWANIA OFERTY</w:t>
            </w:r>
          </w:p>
          <w:p w:rsidR="006D21FE" w:rsidRPr="00555325" w:rsidRDefault="006D21FE" w:rsidP="006D21FE">
            <w:pPr>
              <w:tabs>
                <w:tab w:val="num" w:pos="0"/>
              </w:tabs>
              <w:spacing w:before="60" w:after="120"/>
              <w:jc w:val="both"/>
              <w:outlineLvl w:val="1"/>
              <w:rPr>
                <w:b/>
                <w:bCs/>
                <w:iCs/>
                <w:sz w:val="28"/>
                <w:szCs w:val="28"/>
                <w:u w:val="single"/>
                <w:lang w:val="x-none" w:eastAsia="x-none"/>
              </w:rPr>
            </w:pPr>
            <w:r w:rsidRPr="00555325">
              <w:rPr>
                <w:b/>
                <w:bCs/>
                <w:iCs/>
                <w:sz w:val="28"/>
                <w:szCs w:val="28"/>
                <w:u w:val="single"/>
                <w:lang w:val="x-none" w:eastAsia="x-none"/>
              </w:rPr>
              <w:t>1. Oferta musi być sporządzona według wzoru formularza oferty stanowiącego załącznik nr 1 do niniejszego ogłoszenia.</w:t>
            </w:r>
          </w:p>
          <w:p w:rsidR="006D21FE" w:rsidRPr="00555325" w:rsidRDefault="006D21FE" w:rsidP="006D21FE">
            <w:pPr>
              <w:spacing w:before="120"/>
              <w:rPr>
                <w:b/>
                <w:color w:val="000000"/>
              </w:rPr>
            </w:pPr>
            <w:r w:rsidRPr="00555325">
              <w:rPr>
                <w:b/>
                <w:bCs/>
                <w:color w:val="000000"/>
              </w:rPr>
              <w:t xml:space="preserve">2 Do oferty należy dołączyć </w:t>
            </w:r>
            <w:r w:rsidRPr="00555325">
              <w:rPr>
                <w:b/>
                <w:color w:val="000000"/>
              </w:rPr>
              <w:t>aktualny odpis z właściwego rejestru lub z centralnej ewidencji i informacji o działalności gospodarczej</w:t>
            </w:r>
          </w:p>
          <w:p w:rsidR="006D21FE" w:rsidRPr="00555325" w:rsidRDefault="00D22BDF" w:rsidP="00D22BDF">
            <w:pPr>
              <w:spacing w:before="120"/>
              <w:jc w:val="both"/>
              <w:rPr>
                <w:b/>
                <w:bCs/>
                <w:color w:val="000000"/>
                <w:u w:val="single"/>
              </w:rPr>
            </w:pPr>
            <w:r w:rsidRPr="00555325">
              <w:rPr>
                <w:b/>
                <w:bCs/>
                <w:color w:val="000000"/>
                <w:u w:val="single"/>
              </w:rPr>
              <w:t>3. Do oferty należy dołączyć szczegółową wycenę zawierającą ceny jednostkowe brutto za poszczególne pozycje składające się na całość zadania częściowego wraz z informacjami o nazwie producenta oraz numerami katalogowymi oferowanych produktów.</w:t>
            </w:r>
          </w:p>
          <w:p w:rsidR="006D21FE" w:rsidRPr="00555325" w:rsidRDefault="006D21FE" w:rsidP="006D21FE">
            <w:pPr>
              <w:pStyle w:val="Nagwek2"/>
              <w:tabs>
                <w:tab w:val="num" w:pos="680"/>
              </w:tabs>
              <w:spacing w:before="120"/>
              <w:ind w:left="680" w:hanging="680"/>
              <w:jc w:val="both"/>
              <w:rPr>
                <w:rFonts w:ascii="Times New Roman" w:hAnsi="Times New Roman"/>
                <w:b w:val="0"/>
                <w:i w:val="0"/>
                <w:sz w:val="24"/>
                <w:szCs w:val="24"/>
              </w:rPr>
            </w:pPr>
            <w:r w:rsidRPr="00555325">
              <w:rPr>
                <w:rFonts w:ascii="Times New Roman" w:hAnsi="Times New Roman"/>
                <w:b w:val="0"/>
                <w:i w:val="0"/>
                <w:sz w:val="24"/>
                <w:szCs w:val="24"/>
                <w:lang w:val="pl-PL"/>
              </w:rPr>
              <w:t>4</w:t>
            </w:r>
            <w:r w:rsidRPr="00555325">
              <w:rPr>
                <w:rFonts w:ascii="Times New Roman" w:hAnsi="Times New Roman"/>
                <w:b w:val="0"/>
                <w:i w:val="0"/>
                <w:sz w:val="24"/>
                <w:szCs w:val="24"/>
              </w:rPr>
              <w:t>. Wykonawca może złożyć tylko jedną ofertę.</w:t>
            </w:r>
          </w:p>
          <w:p w:rsidR="006D21FE" w:rsidRPr="00555325" w:rsidRDefault="006D21FE" w:rsidP="006D21FE">
            <w:pPr>
              <w:pStyle w:val="Nagwek2"/>
              <w:tabs>
                <w:tab w:val="num" w:pos="680"/>
              </w:tabs>
              <w:spacing w:before="120"/>
              <w:ind w:left="680" w:hanging="680"/>
              <w:jc w:val="both"/>
              <w:rPr>
                <w:rFonts w:ascii="Times New Roman" w:hAnsi="Times New Roman"/>
                <w:b w:val="0"/>
                <w:i w:val="0"/>
                <w:sz w:val="24"/>
                <w:szCs w:val="24"/>
              </w:rPr>
            </w:pPr>
            <w:r w:rsidRPr="00555325">
              <w:rPr>
                <w:rFonts w:ascii="Times New Roman" w:hAnsi="Times New Roman"/>
                <w:b w:val="0"/>
                <w:i w:val="0"/>
                <w:sz w:val="24"/>
                <w:szCs w:val="24"/>
                <w:lang w:val="pl-PL"/>
              </w:rPr>
              <w:t>5</w:t>
            </w:r>
            <w:r w:rsidRPr="00555325">
              <w:rPr>
                <w:rFonts w:ascii="Times New Roman" w:hAnsi="Times New Roman"/>
                <w:b w:val="0"/>
                <w:i w:val="0"/>
                <w:sz w:val="24"/>
                <w:szCs w:val="24"/>
              </w:rPr>
              <w:t>. Tre</w:t>
            </w:r>
            <w:r w:rsidRPr="00555325">
              <w:rPr>
                <w:rFonts w:ascii="Times New Roman" w:eastAsia="TimesNewRoman" w:hAnsi="Times New Roman"/>
                <w:b w:val="0"/>
                <w:i w:val="0"/>
                <w:sz w:val="24"/>
                <w:szCs w:val="24"/>
              </w:rPr>
              <w:t xml:space="preserve">ść </w:t>
            </w:r>
            <w:r w:rsidRPr="00555325">
              <w:rPr>
                <w:rFonts w:ascii="Times New Roman" w:hAnsi="Times New Roman"/>
                <w:b w:val="0"/>
                <w:i w:val="0"/>
                <w:sz w:val="24"/>
                <w:szCs w:val="24"/>
              </w:rPr>
              <w:t>oferty musi odpowiada</w:t>
            </w:r>
            <w:r w:rsidRPr="00555325">
              <w:rPr>
                <w:rFonts w:ascii="Times New Roman" w:eastAsia="TimesNewRoman" w:hAnsi="Times New Roman"/>
                <w:b w:val="0"/>
                <w:i w:val="0"/>
                <w:sz w:val="24"/>
                <w:szCs w:val="24"/>
              </w:rPr>
              <w:t xml:space="preserve">ć </w:t>
            </w:r>
            <w:r w:rsidRPr="00555325">
              <w:rPr>
                <w:rFonts w:ascii="Times New Roman" w:hAnsi="Times New Roman"/>
                <w:b w:val="0"/>
                <w:i w:val="0"/>
                <w:sz w:val="24"/>
                <w:szCs w:val="24"/>
              </w:rPr>
              <w:t>tre</w:t>
            </w:r>
            <w:r w:rsidRPr="00555325">
              <w:rPr>
                <w:rFonts w:ascii="Times New Roman" w:eastAsia="TimesNewRoman" w:hAnsi="Times New Roman"/>
                <w:b w:val="0"/>
                <w:i w:val="0"/>
                <w:sz w:val="24"/>
                <w:szCs w:val="24"/>
              </w:rPr>
              <w:t>ś</w:t>
            </w:r>
            <w:r w:rsidRPr="00555325">
              <w:rPr>
                <w:rFonts w:ascii="Times New Roman" w:hAnsi="Times New Roman"/>
                <w:b w:val="0"/>
                <w:i w:val="0"/>
                <w:sz w:val="24"/>
                <w:szCs w:val="24"/>
              </w:rPr>
              <w:t xml:space="preserve">ci niniejszego ogłoszenia </w:t>
            </w:r>
          </w:p>
          <w:p w:rsidR="006D21FE" w:rsidRPr="00555325" w:rsidRDefault="006D21FE" w:rsidP="006D21FE">
            <w:pPr>
              <w:pStyle w:val="Nagwek2"/>
              <w:tabs>
                <w:tab w:val="num" w:pos="680"/>
              </w:tabs>
              <w:spacing w:before="120"/>
              <w:ind w:left="680" w:hanging="680"/>
              <w:jc w:val="both"/>
              <w:rPr>
                <w:rFonts w:ascii="Times New Roman" w:hAnsi="Times New Roman"/>
                <w:b w:val="0"/>
                <w:i w:val="0"/>
                <w:sz w:val="24"/>
                <w:szCs w:val="24"/>
              </w:rPr>
            </w:pPr>
            <w:r w:rsidRPr="00555325">
              <w:rPr>
                <w:rFonts w:ascii="Times New Roman" w:hAnsi="Times New Roman"/>
                <w:b w:val="0"/>
                <w:i w:val="0"/>
                <w:sz w:val="24"/>
                <w:szCs w:val="24"/>
                <w:lang w:val="pl-PL"/>
              </w:rPr>
              <w:t>6</w:t>
            </w:r>
            <w:r w:rsidRPr="00555325">
              <w:rPr>
                <w:rFonts w:ascii="Times New Roman" w:hAnsi="Times New Roman"/>
                <w:b w:val="0"/>
                <w:i w:val="0"/>
                <w:sz w:val="24"/>
                <w:szCs w:val="24"/>
              </w:rPr>
              <w:t>. Zamawiający nie przewiduje zwrotu kosztów udziału w postępowaniu.</w:t>
            </w:r>
          </w:p>
          <w:p w:rsidR="006D21FE" w:rsidRPr="00555325" w:rsidRDefault="006D21FE" w:rsidP="006D21FE">
            <w:pPr>
              <w:pStyle w:val="Nagwek2"/>
              <w:tabs>
                <w:tab w:val="num" w:pos="680"/>
              </w:tabs>
              <w:spacing w:before="0" w:after="0"/>
              <w:ind w:left="680" w:hanging="680"/>
              <w:jc w:val="both"/>
              <w:rPr>
                <w:rFonts w:ascii="Times New Roman" w:hAnsi="Times New Roman"/>
                <w:b w:val="0"/>
                <w:i w:val="0"/>
                <w:sz w:val="24"/>
                <w:szCs w:val="24"/>
              </w:rPr>
            </w:pPr>
            <w:r w:rsidRPr="00555325">
              <w:rPr>
                <w:rFonts w:ascii="Times New Roman" w:hAnsi="Times New Roman"/>
                <w:b w:val="0"/>
                <w:i w:val="0"/>
                <w:sz w:val="24"/>
                <w:szCs w:val="24"/>
                <w:lang w:val="pl-PL"/>
              </w:rPr>
              <w:t>7</w:t>
            </w:r>
            <w:r w:rsidRPr="00555325">
              <w:rPr>
                <w:rFonts w:ascii="Times New Roman" w:hAnsi="Times New Roman"/>
                <w:b w:val="0"/>
                <w:i w:val="0"/>
                <w:sz w:val="24"/>
                <w:szCs w:val="24"/>
              </w:rPr>
              <w:t>. Oferta wraz ze stanowiącymi jej integralną część załącznikami musi być sporządzona przez Wykonawcę ściśle według postanowień niniejszego ogłoszenia</w:t>
            </w:r>
          </w:p>
          <w:p w:rsidR="006D21FE" w:rsidRPr="00555325" w:rsidRDefault="006D21FE" w:rsidP="006D21FE">
            <w:pPr>
              <w:pStyle w:val="Nagwek2"/>
              <w:tabs>
                <w:tab w:val="num" w:pos="680"/>
              </w:tabs>
              <w:spacing w:before="0" w:after="0"/>
              <w:ind w:left="680" w:hanging="680"/>
              <w:jc w:val="both"/>
              <w:rPr>
                <w:rFonts w:ascii="Times New Roman" w:hAnsi="Times New Roman"/>
                <w:b w:val="0"/>
                <w:i w:val="0"/>
                <w:sz w:val="24"/>
                <w:szCs w:val="24"/>
              </w:rPr>
            </w:pPr>
            <w:r w:rsidRPr="00555325">
              <w:rPr>
                <w:rFonts w:ascii="Times New Roman" w:hAnsi="Times New Roman"/>
                <w:b w:val="0"/>
                <w:i w:val="0"/>
                <w:sz w:val="24"/>
                <w:szCs w:val="24"/>
                <w:lang w:val="pl-PL"/>
              </w:rPr>
              <w:t>8</w:t>
            </w:r>
            <w:r w:rsidRPr="00555325">
              <w:rPr>
                <w:rFonts w:ascii="Times New Roman" w:hAnsi="Times New Roman"/>
                <w:b w:val="0"/>
                <w:i w:val="0"/>
                <w:sz w:val="24"/>
                <w:szCs w:val="24"/>
              </w:rPr>
              <w:t>. Oferta powinna być sporządzona w języku polskim, zrozumiale i czytelnie, napisana komputerowo lub nieścieralnym atramentem.</w:t>
            </w:r>
          </w:p>
          <w:p w:rsidR="006D21FE" w:rsidRPr="00555325" w:rsidRDefault="006D21FE" w:rsidP="006D21FE">
            <w:pPr>
              <w:pStyle w:val="Nagwek2"/>
              <w:tabs>
                <w:tab w:val="num" w:pos="680"/>
              </w:tabs>
              <w:spacing w:before="0" w:after="0"/>
              <w:ind w:left="680" w:hanging="680"/>
              <w:jc w:val="both"/>
              <w:rPr>
                <w:rFonts w:ascii="Times New Roman" w:hAnsi="Times New Roman"/>
                <w:b w:val="0"/>
                <w:i w:val="0"/>
                <w:sz w:val="24"/>
                <w:szCs w:val="24"/>
              </w:rPr>
            </w:pPr>
            <w:r w:rsidRPr="00555325">
              <w:rPr>
                <w:rFonts w:ascii="Times New Roman" w:hAnsi="Times New Roman"/>
                <w:b w:val="0"/>
                <w:i w:val="0"/>
                <w:sz w:val="24"/>
                <w:szCs w:val="24"/>
                <w:lang w:val="pl-PL"/>
              </w:rPr>
              <w:t xml:space="preserve">9. </w:t>
            </w:r>
            <w:r w:rsidRPr="00555325">
              <w:rPr>
                <w:rFonts w:ascii="Times New Roman" w:hAnsi="Times New Roman"/>
                <w:b w:val="0"/>
                <w:i w:val="0"/>
                <w:sz w:val="24"/>
                <w:szCs w:val="24"/>
              </w:rPr>
              <w:t xml:space="preserve">Oferta musi być podpisana przez osobę uprawnioną do reprezentowania Wykonawcy, zgodnie z formą reprezentacji określoną w dokumentach rejestrowych, lub przez osobę posiadającą ważne </w:t>
            </w:r>
            <w:r w:rsidRPr="00555325">
              <w:rPr>
                <w:rFonts w:ascii="Times New Roman" w:hAnsi="Times New Roman"/>
                <w:i w:val="0"/>
                <w:sz w:val="24"/>
                <w:szCs w:val="24"/>
                <w:u w:val="single"/>
              </w:rPr>
              <w:t>pełnomocnictwo</w:t>
            </w:r>
            <w:r w:rsidRPr="00555325">
              <w:rPr>
                <w:rFonts w:ascii="Times New Roman" w:hAnsi="Times New Roman"/>
                <w:b w:val="0"/>
                <w:i w:val="0"/>
                <w:sz w:val="24"/>
                <w:szCs w:val="24"/>
              </w:rPr>
              <w:t>, które należy dołączyć do składanej oferty.</w:t>
            </w:r>
          </w:p>
          <w:p w:rsidR="006D21FE" w:rsidRPr="00555325" w:rsidRDefault="006D21FE" w:rsidP="006D21FE">
            <w:pPr>
              <w:spacing w:before="120"/>
              <w:rPr>
                <w:color w:val="000000"/>
                <w:u w:val="single"/>
              </w:rPr>
            </w:pPr>
            <w:r w:rsidRPr="00555325">
              <w:rPr>
                <w:color w:val="000000"/>
                <w:u w:val="single"/>
              </w:rPr>
              <w:t>Oferta powinna zawierać:</w:t>
            </w:r>
          </w:p>
          <w:p w:rsidR="006D21FE" w:rsidRPr="00555325" w:rsidRDefault="006D21FE" w:rsidP="006D21FE">
            <w:pPr>
              <w:numPr>
                <w:ilvl w:val="0"/>
                <w:numId w:val="17"/>
              </w:numPr>
              <w:spacing w:before="120"/>
              <w:rPr>
                <w:color w:val="000000"/>
              </w:rPr>
            </w:pPr>
            <w:r w:rsidRPr="00555325">
              <w:rPr>
                <w:color w:val="000000"/>
              </w:rPr>
              <w:t>Dane teleadresowe firmy - numer NIP , REGON firmy itp.</w:t>
            </w:r>
          </w:p>
          <w:p w:rsidR="006D21FE" w:rsidRPr="00555325" w:rsidRDefault="006D21FE" w:rsidP="006D21FE">
            <w:pPr>
              <w:numPr>
                <w:ilvl w:val="0"/>
                <w:numId w:val="17"/>
              </w:numPr>
              <w:spacing w:before="120"/>
              <w:rPr>
                <w:color w:val="000000"/>
              </w:rPr>
            </w:pPr>
            <w:r w:rsidRPr="00555325">
              <w:rPr>
                <w:color w:val="000000"/>
              </w:rPr>
              <w:t>Wskazanie osoby do kontaktu w sprawie oferty (numer telefonu i e-mail).</w:t>
            </w:r>
          </w:p>
          <w:p w:rsidR="006D21FE" w:rsidRPr="00555325" w:rsidRDefault="006D21FE" w:rsidP="006D21FE">
            <w:pPr>
              <w:numPr>
                <w:ilvl w:val="0"/>
                <w:numId w:val="17"/>
              </w:numPr>
              <w:spacing w:before="120"/>
              <w:rPr>
                <w:color w:val="000000"/>
              </w:rPr>
            </w:pPr>
            <w:r w:rsidRPr="00555325">
              <w:rPr>
                <w:color w:val="000000"/>
              </w:rPr>
              <w:t>Proponowaną cenę brutto za realizację zamówienia.</w:t>
            </w:r>
          </w:p>
          <w:p w:rsidR="00211900" w:rsidRPr="00555325" w:rsidRDefault="006D21FE" w:rsidP="003F4C0E">
            <w:pPr>
              <w:spacing w:before="120"/>
              <w:rPr>
                <w:b/>
                <w:color w:val="000000"/>
              </w:rPr>
            </w:pPr>
            <w:r w:rsidRPr="00555325">
              <w:lastRenderedPageBreak/>
              <w:t>Oferta złożona przez wykonawcę nie jest ofertą w rozumieniu KC.</w:t>
            </w:r>
          </w:p>
        </w:tc>
      </w:tr>
      <w:tr w:rsidR="00211900" w:rsidRPr="00555325"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6D21FE" w:rsidRPr="00555325" w:rsidRDefault="006D21FE" w:rsidP="006D21FE">
            <w:pPr>
              <w:spacing w:before="120"/>
              <w:rPr>
                <w:b/>
                <w:bCs/>
                <w:color w:val="000000"/>
              </w:rPr>
            </w:pPr>
            <w:r w:rsidRPr="00555325">
              <w:rPr>
                <w:b/>
                <w:bCs/>
                <w:color w:val="000000"/>
              </w:rPr>
              <w:lastRenderedPageBreak/>
              <w:t>V. KRYTERIA OCENY OFERT</w:t>
            </w:r>
          </w:p>
          <w:p w:rsidR="006D21FE" w:rsidRPr="00555325" w:rsidRDefault="006D21FE" w:rsidP="006D21FE">
            <w:pPr>
              <w:jc w:val="both"/>
              <w:rPr>
                <w:color w:val="000000"/>
              </w:rPr>
            </w:pPr>
            <w:r w:rsidRPr="00555325">
              <w:rPr>
                <w:color w:val="000000"/>
              </w:rPr>
              <w:t xml:space="preserve">Przy ocenie i porównaniu ofert zastosowane będą następujące kryteria: </w:t>
            </w:r>
          </w:p>
          <w:p w:rsidR="006D21FE" w:rsidRPr="00555325" w:rsidRDefault="006D21FE" w:rsidP="006D21FE">
            <w:pPr>
              <w:pStyle w:val="Akapitzlist"/>
              <w:spacing w:after="0" w:line="240" w:lineRule="auto"/>
              <w:ind w:left="0"/>
              <w:jc w:val="both"/>
              <w:rPr>
                <w:rFonts w:ascii="Times New Roman" w:hAnsi="Times New Roman" w:cs="Times New Roman"/>
              </w:rPr>
            </w:pPr>
            <w:r w:rsidRPr="00555325">
              <w:rPr>
                <w:rFonts w:ascii="Times New Roman" w:hAnsi="Times New Roman" w:cs="Times New Roman"/>
                <w:color w:val="000000"/>
                <w:sz w:val="24"/>
                <w:szCs w:val="24"/>
              </w:rPr>
              <w:t xml:space="preserve">Cena 100% </w:t>
            </w:r>
          </w:p>
          <w:p w:rsidR="006D21FE" w:rsidRPr="00555325" w:rsidRDefault="006D21FE" w:rsidP="006D21FE">
            <w:pPr>
              <w:jc w:val="both"/>
              <w:rPr>
                <w:b/>
              </w:rPr>
            </w:pPr>
            <w:r w:rsidRPr="00555325">
              <w:rPr>
                <w:b/>
              </w:rPr>
              <w:t>Ocena złożonych ofert w zakresie kryterium „Cena”</w:t>
            </w:r>
            <w:r w:rsidRPr="00555325">
              <w:t xml:space="preserve"> zostanie dokonana na podstawie podanej przez Wykonawcę całkowitej ceny brutto. Oferty zostaną ocenione przy zastosowaniu poniższego wzoru:</w:t>
            </w:r>
          </w:p>
          <w:p w:rsidR="006D21FE" w:rsidRPr="00555325" w:rsidRDefault="006D21FE" w:rsidP="006D21FE">
            <w:pPr>
              <w:jc w:val="both"/>
            </w:pPr>
            <w:r w:rsidRPr="00555325">
              <w:tab/>
              <w:t xml:space="preserve">                                                   cena najniższa</w:t>
            </w:r>
          </w:p>
          <w:p w:rsidR="006D21FE" w:rsidRPr="00555325" w:rsidRDefault="006D21FE" w:rsidP="006D21FE">
            <w:pPr>
              <w:jc w:val="both"/>
            </w:pPr>
            <w:r w:rsidRPr="00555325">
              <w:t>Liczba pkt. oferty ocenianej =Kc = -------------------------------- x max liczby punktów</w:t>
            </w:r>
          </w:p>
          <w:p w:rsidR="006D21FE" w:rsidRPr="00555325" w:rsidRDefault="006D21FE" w:rsidP="006D21FE">
            <w:pPr>
              <w:jc w:val="both"/>
            </w:pPr>
            <w:r w:rsidRPr="00555325">
              <w:t xml:space="preserve">                                                           cena oferty ocenianej</w:t>
            </w:r>
          </w:p>
          <w:p w:rsidR="006D21FE" w:rsidRPr="00555325" w:rsidRDefault="006D21FE" w:rsidP="006D21FE">
            <w:pPr>
              <w:spacing w:before="120"/>
              <w:jc w:val="both"/>
              <w:rPr>
                <w:color w:val="000000"/>
              </w:rPr>
            </w:pPr>
            <w:r w:rsidRPr="00555325">
              <w:t>Cena musi być podana w złotych polskich cyfrą i słownie. W przypadku rozbieżności pomiędzy wartością wyrażoną cyfrą, a podaną słownie, jako wartość właściwa zostanie przyjęta wartość podana słownie.</w:t>
            </w:r>
          </w:p>
          <w:p w:rsidR="00211900" w:rsidRPr="00555325" w:rsidRDefault="006D21FE" w:rsidP="006D21FE">
            <w:pPr>
              <w:spacing w:before="120"/>
              <w:jc w:val="both"/>
              <w:rPr>
                <w:b/>
                <w:bCs/>
                <w:color w:val="000000"/>
              </w:rPr>
            </w:pPr>
            <w:r w:rsidRPr="00555325">
              <w:rPr>
                <w:color w:val="000000"/>
              </w:rPr>
              <w:t>Zamawiający udzieli zamówienia wykonawcy, którego oferta uzyskała najwyższą ocenę</w:t>
            </w:r>
          </w:p>
        </w:tc>
      </w:tr>
      <w:tr w:rsidR="00211900" w:rsidRPr="00555325" w:rsidTr="0048030E">
        <w:trPr>
          <w:trHeight w:val="128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DB6989" w:rsidRPr="00555325" w:rsidRDefault="00DB6989" w:rsidP="00DB6989">
            <w:pPr>
              <w:pStyle w:val="p36"/>
              <w:spacing w:before="0" w:beforeAutospacing="0" w:after="0" w:afterAutospacing="0"/>
              <w:rPr>
                <w:b/>
                <w:bCs/>
                <w:color w:val="000000"/>
              </w:rPr>
            </w:pPr>
            <w:r w:rsidRPr="00555325">
              <w:rPr>
                <w:b/>
                <w:bCs/>
                <w:color w:val="000000"/>
              </w:rPr>
              <w:t>VI.TERMINY PŁATNOŚCI</w:t>
            </w:r>
          </w:p>
          <w:p w:rsidR="00211900" w:rsidRPr="00555325" w:rsidRDefault="00DB6989" w:rsidP="00DB6989">
            <w:pPr>
              <w:pStyle w:val="p14"/>
              <w:spacing w:before="120" w:beforeAutospacing="0" w:after="0" w:afterAutospacing="0"/>
              <w:rPr>
                <w:b/>
                <w:bCs/>
                <w:color w:val="000000"/>
              </w:rPr>
            </w:pPr>
            <w:r w:rsidRPr="00555325">
              <w:rPr>
                <w:color w:val="000000"/>
              </w:rPr>
              <w:t>Wynagrodzenie zostanie wypłacone w terminie do 14 dni od daty otrzymania przez zamawiającego poprawnie wystawionej przez Wykonawcę faktury VAT.</w:t>
            </w:r>
          </w:p>
        </w:tc>
      </w:tr>
      <w:tr w:rsidR="00211900" w:rsidRPr="00555325" w:rsidTr="0048030E">
        <w:trPr>
          <w:trHeight w:val="71"/>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555325" w:rsidRDefault="00EB415D" w:rsidP="003F4C0E">
            <w:pPr>
              <w:pStyle w:val="p37"/>
              <w:spacing w:before="0" w:beforeAutospacing="0" w:after="0" w:afterAutospacing="0"/>
              <w:rPr>
                <w:b/>
                <w:bCs/>
                <w:color w:val="000000"/>
              </w:rPr>
            </w:pPr>
            <w:r w:rsidRPr="00555325">
              <w:rPr>
                <w:b/>
                <w:bCs/>
                <w:color w:val="000000"/>
              </w:rPr>
              <w:t>VI</w:t>
            </w:r>
            <w:r w:rsidR="00211900" w:rsidRPr="00555325">
              <w:rPr>
                <w:b/>
                <w:bCs/>
                <w:color w:val="000000"/>
              </w:rPr>
              <w:t>I. MIEJSCE I TERMIN SKŁADANIA OFERT</w:t>
            </w:r>
          </w:p>
          <w:p w:rsidR="00211900" w:rsidRPr="00555325" w:rsidRDefault="00211900" w:rsidP="003F4C0E">
            <w:pPr>
              <w:pStyle w:val="p38"/>
              <w:spacing w:before="0" w:beforeAutospacing="0" w:after="0" w:afterAutospacing="0"/>
              <w:jc w:val="both"/>
            </w:pPr>
            <w:r w:rsidRPr="00555325">
              <w:rPr>
                <w:color w:val="000000"/>
              </w:rPr>
              <w:t>Ofertę należy przygotować w wersji elektronicznej i przesłać odpowiednio drogą</w:t>
            </w:r>
            <w:r w:rsidRPr="00555325">
              <w:rPr>
                <w:rStyle w:val="apple-converted-space"/>
                <w:color w:val="000000"/>
              </w:rPr>
              <w:t> </w:t>
            </w:r>
            <w:r w:rsidRPr="00555325">
              <w:rPr>
                <w:rStyle w:val="apple-converted-space"/>
                <w:color w:val="000000"/>
              </w:rPr>
              <w:br/>
            </w:r>
            <w:r w:rsidRPr="00555325">
              <w:rPr>
                <w:color w:val="000000"/>
              </w:rPr>
              <w:t>e-mailową</w:t>
            </w:r>
            <w:r w:rsidRPr="00555325">
              <w:rPr>
                <w:rStyle w:val="apple-converted-space"/>
                <w:color w:val="000000"/>
              </w:rPr>
              <w:t> </w:t>
            </w:r>
            <w:r w:rsidRPr="00555325">
              <w:rPr>
                <w:color w:val="000000"/>
              </w:rPr>
              <w:t xml:space="preserve">na adres </w:t>
            </w:r>
            <w:r w:rsidR="00A14853" w:rsidRPr="00555325">
              <w:rPr>
                <w:sz w:val="22"/>
                <w:szCs w:val="22"/>
                <w:lang w:val="en-US"/>
              </w:rPr>
              <w:t xml:space="preserve">e-mail </w:t>
            </w:r>
            <w:r w:rsidR="006B5776" w:rsidRPr="00555325">
              <w:rPr>
                <w:sz w:val="22"/>
                <w:szCs w:val="22"/>
                <w:lang w:val="en-US"/>
              </w:rPr>
              <w:t>msalamon@prz.edu.pl</w:t>
            </w:r>
            <w:r w:rsidR="00A14853" w:rsidRPr="00555325">
              <w:rPr>
                <w:sz w:val="22"/>
                <w:szCs w:val="22"/>
                <w:lang w:val="en-US"/>
              </w:rPr>
              <w:t xml:space="preserve"> </w:t>
            </w:r>
            <w:r w:rsidRPr="00555325">
              <w:rPr>
                <w:color w:val="000000"/>
              </w:rPr>
              <w:t xml:space="preserve">Otrzymanie oferty zostanie potwierdzone niezwłocznie w e- mailu zwrotnym, ofertę można przesłać również w zamkniętej kopercie oznaczonej: </w:t>
            </w:r>
            <w:r w:rsidR="00393B64" w:rsidRPr="00555325">
              <w:t xml:space="preserve">„Oferta na: </w:t>
            </w:r>
            <w:r w:rsidR="006B5776" w:rsidRPr="00555325">
              <w:t>Dostawa elementów do samolotu Regular budowanego na zawody SAE Aero Design 2019 w ramach projektu POWER Najlepsi z Najlepszych 3.0</w:t>
            </w:r>
            <w:r w:rsidR="00393B64" w:rsidRPr="00555325">
              <w:t xml:space="preserve"> NIE OTWIERAĆ przed </w:t>
            </w:r>
            <w:r w:rsidR="006B5776" w:rsidRPr="00555325">
              <w:t>2019-01-10</w:t>
            </w:r>
            <w:r w:rsidR="00393B64" w:rsidRPr="00555325">
              <w:t xml:space="preserve"> godz. </w:t>
            </w:r>
            <w:r w:rsidR="006B5776" w:rsidRPr="00555325">
              <w:t>10:15</w:t>
            </w:r>
            <w:r w:rsidR="00393B64" w:rsidRPr="00555325">
              <w:t xml:space="preserve"> - </w:t>
            </w:r>
            <w:r w:rsidR="006B5776" w:rsidRPr="00555325">
              <w:rPr>
                <w:b/>
              </w:rPr>
              <w:t>NA/O/6/2019</w:t>
            </w:r>
            <w:r w:rsidR="00393B64" w:rsidRPr="00555325">
              <w:t>”</w:t>
            </w:r>
          </w:p>
          <w:p w:rsidR="00DB6989" w:rsidRPr="00555325" w:rsidRDefault="00DB6989" w:rsidP="003F4C0E">
            <w:pPr>
              <w:pStyle w:val="p38"/>
              <w:spacing w:before="0" w:beforeAutospacing="0" w:after="0" w:afterAutospacing="0"/>
              <w:jc w:val="both"/>
              <w:rPr>
                <w:sz w:val="16"/>
                <w:szCs w:val="16"/>
              </w:rPr>
            </w:pPr>
          </w:p>
          <w:p w:rsidR="00DB6989" w:rsidRPr="00555325" w:rsidRDefault="00DB6989" w:rsidP="00DB6989">
            <w:pPr>
              <w:pStyle w:val="p38"/>
              <w:spacing w:before="0" w:beforeAutospacing="0" w:after="0" w:afterAutospacing="0"/>
              <w:jc w:val="both"/>
              <w:rPr>
                <w:rStyle w:val="apple-converted-space"/>
                <w:i/>
                <w:color w:val="000000"/>
              </w:rPr>
            </w:pPr>
            <w:r w:rsidRPr="00555325">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DB6989" w:rsidRPr="00555325" w:rsidRDefault="00DB6989" w:rsidP="00DB6989">
            <w:pPr>
              <w:pStyle w:val="p38"/>
              <w:spacing w:before="0" w:beforeAutospacing="0" w:after="0" w:afterAutospacing="0"/>
              <w:jc w:val="both"/>
              <w:rPr>
                <w:rStyle w:val="apple-converted-space"/>
                <w:i/>
                <w:color w:val="000000"/>
              </w:rPr>
            </w:pPr>
            <w:r w:rsidRPr="00555325">
              <w:rPr>
                <w:rStyle w:val="apple-converted-space"/>
                <w:i/>
                <w:color w:val="000000"/>
              </w:rPr>
              <w:t>Oferty złożone po terminie zostaną odrzucone.</w:t>
            </w:r>
          </w:p>
          <w:p w:rsidR="00DB6989" w:rsidRPr="00555325" w:rsidRDefault="00DB6989" w:rsidP="003F4C0E">
            <w:pPr>
              <w:pStyle w:val="p38"/>
              <w:spacing w:before="0" w:beforeAutospacing="0" w:after="0" w:afterAutospacing="0"/>
              <w:jc w:val="both"/>
              <w:rPr>
                <w:color w:val="000000"/>
                <w:sz w:val="16"/>
                <w:szCs w:val="16"/>
              </w:rPr>
            </w:pPr>
          </w:p>
          <w:p w:rsidR="00211900" w:rsidRPr="00555325" w:rsidRDefault="00211900" w:rsidP="00EB415D">
            <w:pPr>
              <w:pStyle w:val="p37"/>
              <w:spacing w:before="0" w:beforeAutospacing="0" w:after="0" w:afterAutospacing="0"/>
              <w:rPr>
                <w:rStyle w:val="apple-converted-space"/>
                <w:color w:val="000000"/>
              </w:rPr>
            </w:pPr>
            <w:r w:rsidRPr="00555325">
              <w:rPr>
                <w:color w:val="000000"/>
              </w:rPr>
              <w:t>Nieprzekraczalny termin dostarczenia oferty:</w:t>
            </w:r>
            <w:r w:rsidRPr="00555325">
              <w:rPr>
                <w:rStyle w:val="apple-converted-space"/>
                <w:color w:val="000000"/>
              </w:rPr>
              <w:t> </w:t>
            </w:r>
          </w:p>
          <w:p w:rsidR="00DB6989" w:rsidRPr="00555325" w:rsidRDefault="00DB6989" w:rsidP="00DB6989">
            <w:pPr>
              <w:pStyle w:val="ProPublico"/>
              <w:tabs>
                <w:tab w:val="num" w:pos="0"/>
              </w:tabs>
              <w:spacing w:after="120" w:line="240" w:lineRule="auto"/>
              <w:jc w:val="both"/>
              <w:rPr>
                <w:rFonts w:ascii="Times New Roman" w:hAnsi="Times New Roman"/>
                <w:sz w:val="24"/>
                <w:szCs w:val="24"/>
              </w:rPr>
            </w:pPr>
            <w:r w:rsidRPr="00555325">
              <w:rPr>
                <w:rFonts w:ascii="Times New Roman" w:hAnsi="Times New Roman"/>
                <w:sz w:val="24"/>
                <w:szCs w:val="24"/>
              </w:rPr>
              <w:t xml:space="preserve">oferty należy składać </w:t>
            </w:r>
            <w:r w:rsidRPr="00555325">
              <w:rPr>
                <w:rFonts w:ascii="Times New Roman" w:hAnsi="Times New Roman"/>
                <w:color w:val="000000"/>
                <w:sz w:val="24"/>
                <w:szCs w:val="24"/>
              </w:rPr>
              <w:t>drogą</w:t>
            </w:r>
            <w:r w:rsidRPr="00555325">
              <w:rPr>
                <w:rStyle w:val="apple-converted-space"/>
                <w:rFonts w:ascii="Times New Roman" w:hAnsi="Times New Roman"/>
                <w:color w:val="000000"/>
                <w:sz w:val="24"/>
                <w:szCs w:val="24"/>
              </w:rPr>
              <w:t> </w:t>
            </w:r>
            <w:r w:rsidRPr="00555325">
              <w:rPr>
                <w:rFonts w:ascii="Times New Roman" w:hAnsi="Times New Roman"/>
                <w:color w:val="000000"/>
                <w:sz w:val="24"/>
                <w:szCs w:val="24"/>
              </w:rPr>
              <w:t>e-mailową</w:t>
            </w:r>
            <w:r w:rsidRPr="00555325">
              <w:rPr>
                <w:rStyle w:val="apple-converted-space"/>
                <w:rFonts w:ascii="Times New Roman" w:hAnsi="Times New Roman"/>
                <w:color w:val="000000"/>
                <w:sz w:val="24"/>
                <w:szCs w:val="24"/>
              </w:rPr>
              <w:t> </w:t>
            </w:r>
            <w:r w:rsidRPr="00555325">
              <w:rPr>
                <w:rFonts w:ascii="Times New Roman" w:hAnsi="Times New Roman"/>
                <w:color w:val="000000"/>
                <w:sz w:val="24"/>
                <w:szCs w:val="24"/>
              </w:rPr>
              <w:t xml:space="preserve">na adres </w:t>
            </w:r>
            <w:r w:rsidRPr="00555325">
              <w:rPr>
                <w:rFonts w:ascii="Times New Roman" w:hAnsi="Times New Roman"/>
                <w:sz w:val="24"/>
                <w:szCs w:val="24"/>
                <w:lang w:val="en-US"/>
              </w:rPr>
              <w:t xml:space="preserve">e-mail </w:t>
            </w:r>
            <w:hyperlink r:id="rId8" w:history="1">
              <w:r w:rsidRPr="00555325">
                <w:rPr>
                  <w:rStyle w:val="Hipercze"/>
                  <w:rFonts w:ascii="Times New Roman" w:hAnsi="Times New Roman"/>
                  <w:sz w:val="24"/>
                  <w:szCs w:val="24"/>
                  <w:lang w:val="en-US"/>
                </w:rPr>
                <w:t>msalamon@prz.edu.pl</w:t>
              </w:r>
            </w:hyperlink>
            <w:r w:rsidRPr="00555325">
              <w:rPr>
                <w:rFonts w:ascii="Times New Roman" w:hAnsi="Times New Roman"/>
                <w:sz w:val="24"/>
                <w:szCs w:val="24"/>
                <w:lang w:val="en-US"/>
              </w:rPr>
              <w:t xml:space="preserve">  lub w </w:t>
            </w:r>
            <w:r w:rsidRPr="00555325">
              <w:rPr>
                <w:rFonts w:ascii="Times New Roman" w:hAnsi="Times New Roman"/>
                <w:sz w:val="24"/>
                <w:szCs w:val="24"/>
              </w:rPr>
              <w:t>siedzibie Zamawiającego, pokój nr 424-1, bud. V, al. Powstańców Warszawy 12, 35-959 Rzeszów do dnia 2019-01-10 do godz. 10:00.</w:t>
            </w:r>
          </w:p>
          <w:p w:rsidR="00DB6989" w:rsidRPr="00555325" w:rsidRDefault="00DB6989" w:rsidP="00DB6989">
            <w:pPr>
              <w:jc w:val="both"/>
              <w:rPr>
                <w:bCs/>
              </w:rPr>
            </w:pPr>
            <w:r w:rsidRPr="00555325">
              <w:rPr>
                <w:b/>
              </w:rPr>
              <w:t xml:space="preserve">Termin związania ofertą: </w:t>
            </w:r>
            <w:r w:rsidRPr="00555325">
              <w:t>30 dn</w:t>
            </w:r>
            <w:r w:rsidRPr="00555325">
              <w:rPr>
                <w:bCs/>
              </w:rPr>
              <w:t>i</w:t>
            </w:r>
          </w:p>
          <w:p w:rsidR="00DB6989" w:rsidRPr="00555325" w:rsidRDefault="00DB6989" w:rsidP="00DB6989">
            <w:pPr>
              <w:spacing w:after="120"/>
              <w:jc w:val="both"/>
            </w:pPr>
            <w:r w:rsidRPr="00555325">
              <w:t>Otwarcie ofert nastąpi w dniu: 2019-01-10 o godz. 10:15, w siedzibie Zamawiającego, pokój nr 424-1, bud. V, al. Powstańców Warszawy 12, 35-959 Rzeszów.</w:t>
            </w:r>
          </w:p>
          <w:p w:rsidR="00EB415D" w:rsidRPr="00555325" w:rsidRDefault="00EB415D" w:rsidP="00DB6989">
            <w:pPr>
              <w:spacing w:after="120"/>
              <w:jc w:val="both"/>
              <w:rPr>
                <w:bCs/>
              </w:rPr>
            </w:pPr>
            <w:r w:rsidRPr="00555325">
              <w:rPr>
                <w:b/>
              </w:rPr>
              <w:t xml:space="preserve">Termin związania ofertą: </w:t>
            </w:r>
            <w:r w:rsidR="006B5776" w:rsidRPr="00555325">
              <w:t>30</w:t>
            </w:r>
            <w:r w:rsidRPr="00555325">
              <w:t xml:space="preserve"> dn</w:t>
            </w:r>
            <w:r w:rsidRPr="00555325">
              <w:rPr>
                <w:bCs/>
              </w:rPr>
              <w:t>i</w:t>
            </w:r>
          </w:p>
          <w:p w:rsidR="00EB415D" w:rsidRPr="0048030E" w:rsidRDefault="00F00921" w:rsidP="0048030E">
            <w:pPr>
              <w:pStyle w:val="Nagwek2"/>
              <w:rPr>
                <w:rFonts w:ascii="Times New Roman" w:hAnsi="Times New Roman"/>
                <w:b w:val="0"/>
                <w:i w:val="0"/>
                <w:sz w:val="24"/>
                <w:szCs w:val="24"/>
                <w:lang w:val="pl-PL" w:eastAsia="pl-PL"/>
              </w:rPr>
            </w:pPr>
            <w:r w:rsidRPr="00555325">
              <w:rPr>
                <w:rFonts w:ascii="Times New Roman" w:hAnsi="Times New Roman"/>
                <w:i w:val="0"/>
                <w:sz w:val="24"/>
                <w:szCs w:val="24"/>
                <w:lang w:val="pl-PL" w:eastAsia="pl-PL"/>
              </w:rPr>
              <w:t>Otwarcie ofert nastąpi w dniu</w:t>
            </w:r>
            <w:r w:rsidRPr="00555325">
              <w:rPr>
                <w:rFonts w:ascii="Times New Roman" w:hAnsi="Times New Roman"/>
                <w:b w:val="0"/>
                <w:i w:val="0"/>
                <w:sz w:val="24"/>
                <w:szCs w:val="24"/>
                <w:lang w:val="pl-PL" w:eastAsia="pl-PL"/>
              </w:rPr>
              <w:t xml:space="preserve">: </w:t>
            </w:r>
            <w:r w:rsidR="006B5776" w:rsidRPr="00555325">
              <w:rPr>
                <w:rFonts w:ascii="Times New Roman" w:hAnsi="Times New Roman"/>
                <w:b w:val="0"/>
                <w:i w:val="0"/>
                <w:sz w:val="24"/>
                <w:szCs w:val="24"/>
                <w:lang w:val="pl-PL" w:eastAsia="pl-PL"/>
              </w:rPr>
              <w:t>2019-01-10</w:t>
            </w:r>
            <w:r w:rsidRPr="00555325">
              <w:rPr>
                <w:rFonts w:ascii="Times New Roman" w:hAnsi="Times New Roman"/>
                <w:b w:val="0"/>
                <w:i w:val="0"/>
                <w:sz w:val="24"/>
                <w:szCs w:val="24"/>
                <w:lang w:val="pl-PL" w:eastAsia="pl-PL"/>
              </w:rPr>
              <w:t xml:space="preserve"> o godz. </w:t>
            </w:r>
            <w:r w:rsidR="006B5776" w:rsidRPr="00555325">
              <w:rPr>
                <w:rFonts w:ascii="Times New Roman" w:hAnsi="Times New Roman"/>
                <w:b w:val="0"/>
                <w:i w:val="0"/>
                <w:sz w:val="24"/>
                <w:szCs w:val="24"/>
                <w:lang w:val="pl-PL" w:eastAsia="pl-PL"/>
              </w:rPr>
              <w:t>10:15</w:t>
            </w:r>
            <w:r w:rsidRPr="00555325">
              <w:rPr>
                <w:rFonts w:ascii="Times New Roman" w:hAnsi="Times New Roman"/>
                <w:b w:val="0"/>
                <w:i w:val="0"/>
                <w:sz w:val="24"/>
                <w:szCs w:val="24"/>
                <w:lang w:val="pl-PL" w:eastAsia="pl-PL"/>
              </w:rPr>
              <w:t xml:space="preserve">, w </w:t>
            </w:r>
            <w:r w:rsidR="006B5776" w:rsidRPr="00555325">
              <w:rPr>
                <w:rFonts w:ascii="Times New Roman" w:hAnsi="Times New Roman"/>
                <w:b w:val="0"/>
                <w:i w:val="0"/>
                <w:sz w:val="24"/>
                <w:szCs w:val="24"/>
                <w:lang w:val="pl-PL" w:eastAsia="pl-PL"/>
              </w:rPr>
              <w:t>siedzibie Zamawiającego</w:t>
            </w:r>
            <w:r w:rsidRPr="00555325">
              <w:rPr>
                <w:rFonts w:ascii="Times New Roman" w:hAnsi="Times New Roman"/>
                <w:b w:val="0"/>
                <w:i w:val="0"/>
                <w:sz w:val="24"/>
                <w:szCs w:val="24"/>
                <w:lang w:val="pl-PL" w:eastAsia="pl-PL"/>
              </w:rPr>
              <w:t xml:space="preserve">, pokój nr </w:t>
            </w:r>
            <w:r w:rsidR="006B5776" w:rsidRPr="00555325">
              <w:rPr>
                <w:rFonts w:ascii="Times New Roman" w:hAnsi="Times New Roman"/>
                <w:b w:val="0"/>
                <w:i w:val="0"/>
                <w:sz w:val="24"/>
                <w:szCs w:val="24"/>
                <w:lang w:val="pl-PL" w:eastAsia="pl-PL"/>
              </w:rPr>
              <w:t>424-1, bud. V, al. Powstańców Warszawy 12, 35-959 Rzeszów</w:t>
            </w:r>
            <w:r w:rsidRPr="00555325">
              <w:rPr>
                <w:rFonts w:ascii="Times New Roman" w:hAnsi="Times New Roman"/>
                <w:b w:val="0"/>
                <w:i w:val="0"/>
                <w:sz w:val="24"/>
                <w:szCs w:val="24"/>
                <w:lang w:val="pl-PL" w:eastAsia="pl-PL"/>
              </w:rPr>
              <w:t>.</w:t>
            </w:r>
          </w:p>
        </w:tc>
      </w:tr>
      <w:tr w:rsidR="00211900" w:rsidRPr="00555325" w:rsidTr="00D37C1C">
        <w:trPr>
          <w:trHeight w:val="148"/>
          <w:jc w:val="center"/>
        </w:trPr>
        <w:tc>
          <w:tcPr>
            <w:tcW w:w="9504" w:type="dxa"/>
            <w:tcBorders>
              <w:top w:val="single" w:sz="4" w:space="0" w:color="auto"/>
              <w:left w:val="nil"/>
              <w:bottom w:val="nil"/>
              <w:right w:val="nil"/>
            </w:tcBorders>
            <w:vAlign w:val="center"/>
          </w:tcPr>
          <w:p w:rsidR="00211900" w:rsidRPr="00555325" w:rsidRDefault="00211900" w:rsidP="003F4C0E">
            <w:pPr>
              <w:pStyle w:val="p1"/>
              <w:spacing w:before="30" w:beforeAutospacing="0" w:after="0" w:afterAutospacing="0" w:line="285" w:lineRule="atLeast"/>
              <w:rPr>
                <w:color w:val="000000"/>
              </w:rPr>
            </w:pPr>
          </w:p>
        </w:tc>
      </w:tr>
    </w:tbl>
    <w:p w:rsidR="00FB1361" w:rsidRPr="00555325" w:rsidRDefault="00FB1361" w:rsidP="001B541E">
      <w:pPr>
        <w:jc w:val="center"/>
        <w:rPr>
          <w:b/>
          <w:sz w:val="28"/>
          <w:szCs w:val="28"/>
        </w:rPr>
      </w:pPr>
    </w:p>
    <w:tbl>
      <w:tblPr>
        <w:tblpPr w:leftFromText="141" w:rightFromText="141" w:vertAnchor="text" w:horzAnchor="margin" w:tblpY="535"/>
        <w:tblOverlap w:val="never"/>
        <w:tblW w:w="10248" w:type="dxa"/>
        <w:tblLook w:val="04A0" w:firstRow="1" w:lastRow="0" w:firstColumn="1" w:lastColumn="0" w:noHBand="0" w:noVBand="1"/>
      </w:tblPr>
      <w:tblGrid>
        <w:gridCol w:w="10248"/>
      </w:tblGrid>
      <w:tr w:rsidR="00D37C1C" w:rsidRPr="00555325" w:rsidTr="006C5F81">
        <w:trPr>
          <w:trHeight w:val="403"/>
        </w:trPr>
        <w:tc>
          <w:tcPr>
            <w:tcW w:w="10248" w:type="dxa"/>
            <w:vAlign w:val="center"/>
            <w:hideMark/>
          </w:tcPr>
          <w:p w:rsidR="00D37C1C" w:rsidRPr="00555325" w:rsidRDefault="00D37C1C" w:rsidP="006C5F81">
            <w:pPr>
              <w:rPr>
                <w:bCs/>
                <w:color w:val="000000"/>
                <w:spacing w:val="-6"/>
              </w:rPr>
            </w:pPr>
            <w:r w:rsidRPr="00555325">
              <w:rPr>
                <w:bCs/>
                <w:color w:val="000000"/>
                <w:spacing w:val="-6"/>
              </w:rPr>
              <w:lastRenderedPageBreak/>
              <w:t xml:space="preserve">IX. Zamawiający zastrzega sobie prawo zmiany warunków postępowania do momentu otwarcia ofert. </w:t>
            </w:r>
          </w:p>
        </w:tc>
      </w:tr>
      <w:tr w:rsidR="00D37C1C" w:rsidRPr="00555325" w:rsidTr="006C5F81">
        <w:trPr>
          <w:trHeight w:val="403"/>
        </w:trPr>
        <w:tc>
          <w:tcPr>
            <w:tcW w:w="10248" w:type="dxa"/>
            <w:vAlign w:val="center"/>
            <w:hideMark/>
          </w:tcPr>
          <w:p w:rsidR="00D37C1C" w:rsidRPr="00555325" w:rsidRDefault="00D37C1C" w:rsidP="006C5F81">
            <w:pPr>
              <w:jc w:val="both"/>
              <w:rPr>
                <w:spacing w:val="-6"/>
              </w:rPr>
            </w:pPr>
            <w:r w:rsidRPr="00555325">
              <w:rPr>
                <w:spacing w:val="-6"/>
              </w:rPr>
              <w:t>X. Oferty złożone po terminie wyznaczonym na składanie ofert zostaną zwrócone bez rozpatrywania.</w:t>
            </w:r>
          </w:p>
        </w:tc>
      </w:tr>
      <w:tr w:rsidR="00D37C1C" w:rsidRPr="00555325" w:rsidTr="006C5F81">
        <w:trPr>
          <w:trHeight w:val="403"/>
        </w:trPr>
        <w:tc>
          <w:tcPr>
            <w:tcW w:w="10248" w:type="dxa"/>
            <w:vAlign w:val="center"/>
            <w:hideMark/>
          </w:tcPr>
          <w:p w:rsidR="00D37C1C" w:rsidRPr="00555325" w:rsidRDefault="00D37C1C" w:rsidP="006C5F81">
            <w:pPr>
              <w:rPr>
                <w:bCs/>
                <w:color w:val="000000"/>
              </w:rPr>
            </w:pPr>
            <w:r w:rsidRPr="00555325">
              <w:rPr>
                <w:bCs/>
                <w:color w:val="000000"/>
              </w:rPr>
              <w:t xml:space="preserve">XII. Od rozstrzygnięcia Zamawiającego nie przysługuje odwołanie.  </w:t>
            </w:r>
          </w:p>
        </w:tc>
      </w:tr>
      <w:tr w:rsidR="00D37C1C" w:rsidRPr="00555325" w:rsidTr="006C5F81">
        <w:trPr>
          <w:trHeight w:val="403"/>
        </w:trPr>
        <w:tc>
          <w:tcPr>
            <w:tcW w:w="10248" w:type="dxa"/>
            <w:vAlign w:val="center"/>
          </w:tcPr>
          <w:p w:rsidR="00D37C1C" w:rsidRPr="00555325" w:rsidRDefault="00D37C1C" w:rsidP="006C5F81">
            <w:pPr>
              <w:suppressAutoHyphens/>
              <w:spacing w:line="256" w:lineRule="auto"/>
              <w:contextualSpacing/>
              <w:jc w:val="both"/>
              <w:rPr>
                <w:rFonts w:eastAsia="Calibri"/>
                <w:b/>
                <w:bCs/>
                <w:lang w:eastAsia="ar-SA"/>
              </w:rPr>
            </w:pPr>
            <w:r w:rsidRPr="00555325">
              <w:rPr>
                <w:rFonts w:eastAsia="Calibri"/>
                <w:lang w:eastAsia="en-US"/>
              </w:rPr>
              <w:t xml:space="preserve">XII Każdorazowo, w języku polskim, powołując się na numer zapytania ofertowego można kierować pytania do Zamawiającego na adres Zamawiającego, </w:t>
            </w:r>
            <w:r w:rsidRPr="00555325">
              <w:rPr>
                <w:rFonts w:eastAsia="Calibri"/>
                <w:lang w:val="en-US" w:eastAsia="en-US"/>
              </w:rPr>
              <w:t xml:space="preserve">e-mailem: </w:t>
            </w:r>
            <w:hyperlink r:id="rId9" w:history="1">
              <w:r w:rsidRPr="00555325">
                <w:rPr>
                  <w:rFonts w:eastAsia="Calibri"/>
                  <w:color w:val="0000FF"/>
                  <w:u w:val="single"/>
                  <w:lang w:eastAsia="ar-SA"/>
                </w:rPr>
                <w:t>msalamon@prz.edu.pl</w:t>
              </w:r>
            </w:hyperlink>
            <w:r w:rsidRPr="00555325">
              <w:rPr>
                <w:rFonts w:eastAsia="Calibri"/>
                <w:lang w:eastAsia="ar-SA"/>
              </w:rPr>
              <w:t xml:space="preserve"> </w:t>
            </w:r>
          </w:p>
        </w:tc>
      </w:tr>
      <w:tr w:rsidR="00D37C1C" w:rsidRPr="00555325" w:rsidTr="006C5F81">
        <w:trPr>
          <w:trHeight w:val="891"/>
        </w:trPr>
        <w:tc>
          <w:tcPr>
            <w:tcW w:w="10248" w:type="dxa"/>
            <w:vAlign w:val="center"/>
            <w:hideMark/>
          </w:tcPr>
          <w:p w:rsidR="00D37C1C" w:rsidRPr="00555325" w:rsidRDefault="00D37C1C" w:rsidP="006C5F81">
            <w:pPr>
              <w:rPr>
                <w:bCs/>
                <w:color w:val="000000"/>
              </w:rPr>
            </w:pPr>
            <w:r w:rsidRPr="00555325">
              <w:rPr>
                <w:b/>
              </w:rPr>
              <w:t>XIII W przypadku pytań dotyczących zapytania ofertowego, które wpłyną od Wykonawcy do Zamawiającego dzień przed terminem otwarcia ofert Zamawiający informuje, że nie mam obowiązku odpowiedzi na pytania</w:t>
            </w:r>
            <w:r w:rsidRPr="00555325">
              <w:t>.</w:t>
            </w:r>
          </w:p>
        </w:tc>
      </w:tr>
    </w:tbl>
    <w:p w:rsidR="001B541E" w:rsidRPr="00555325" w:rsidRDefault="001B541E" w:rsidP="00555325">
      <w:pPr>
        <w:pStyle w:val="p2"/>
        <w:spacing w:before="0" w:beforeAutospacing="0" w:after="0" w:afterAutospacing="0" w:line="360" w:lineRule="auto"/>
        <w:jc w:val="center"/>
        <w:rPr>
          <w:b/>
        </w:rPr>
      </w:pPr>
    </w:p>
    <w:sectPr w:rsidR="001B541E" w:rsidRPr="00555325">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51E0" w:rsidRDefault="00F751E0">
      <w:r>
        <w:separator/>
      </w:r>
    </w:p>
  </w:endnote>
  <w:endnote w:type="continuationSeparator" w:id="0">
    <w:p w:rsidR="00F751E0" w:rsidRDefault="00F751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469CF">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C469CF">
      <w:rPr>
        <w:rStyle w:val="Numerstrony"/>
        <w:rFonts w:ascii="Arial" w:hAnsi="Arial"/>
        <w:noProof/>
        <w:sz w:val="18"/>
        <w:szCs w:val="18"/>
      </w:rPr>
      <w:t>9</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C469CF">
      <w:rPr>
        <w:rStyle w:val="Numerstrony"/>
        <w:rFonts w:ascii="Arial" w:hAnsi="Arial"/>
        <w:noProof/>
        <w:sz w:val="18"/>
        <w:szCs w:val="18"/>
      </w:rPr>
      <w:t>9</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887382">
      <w:rPr>
        <w:rStyle w:val="Numerstrony"/>
        <w:noProof/>
      </w:rPr>
      <w:t>9</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51E0" w:rsidRDefault="00F751E0">
      <w:r>
        <w:separator/>
      </w:r>
    </w:p>
  </w:footnote>
  <w:footnote w:type="continuationSeparator" w:id="0">
    <w:p w:rsidR="00F751E0" w:rsidRDefault="00F751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5776" w:rsidRDefault="006B577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5776" w:rsidRDefault="006B577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5776" w:rsidRDefault="006B577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4"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15:restartNumberingAfterBreak="0">
    <w:nsid w:val="1EE3197E"/>
    <w:multiLevelType w:val="multilevel"/>
    <w:tmpl w:val="C82611D2"/>
    <w:lvl w:ilvl="0">
      <w:start w:val="1"/>
      <w:numFmt w:val="decimal"/>
      <w:lvlText w:val="%1."/>
      <w:lvlJc w:val="left"/>
      <w:pPr>
        <w:tabs>
          <w:tab w:val="num" w:pos="432"/>
        </w:tabs>
        <w:ind w:left="432" w:hanging="432"/>
      </w:pPr>
      <w:rPr>
        <w:rFonts w:ascii="Times New Roman" w:hAnsi="Times New Roman" w:cs="Times New Roman" w:hint="default"/>
        <w:b/>
        <w:i w:val="0"/>
        <w:sz w:val="24"/>
        <w:szCs w:val="24"/>
      </w:rPr>
    </w:lvl>
    <w:lvl w:ilvl="1">
      <w:start w:val="1"/>
      <w:numFmt w:val="decimal"/>
      <w:lvlText w:val="%1.%2."/>
      <w:lvlJc w:val="left"/>
      <w:pPr>
        <w:tabs>
          <w:tab w:val="num" w:pos="680"/>
        </w:tabs>
        <w:ind w:left="680" w:hanging="680"/>
      </w:pPr>
      <w:rPr>
        <w:rFonts w:ascii="Times New Roman" w:hAnsi="Times New Roman" w:cs="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cs="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7"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8"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0"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2"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5"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6"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7"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0"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6CBC248B"/>
    <w:multiLevelType w:val="hybridMultilevel"/>
    <w:tmpl w:val="028648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3"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6"/>
  </w:num>
  <w:num w:numId="2">
    <w:abstractNumId w:val="22"/>
  </w:num>
  <w:num w:numId="3">
    <w:abstractNumId w:val="15"/>
  </w:num>
  <w:num w:numId="4">
    <w:abstractNumId w:val="20"/>
  </w:num>
  <w:num w:numId="5">
    <w:abstractNumId w:val="7"/>
  </w:num>
  <w:num w:numId="6">
    <w:abstractNumId w:val="11"/>
  </w:num>
  <w:num w:numId="7">
    <w:abstractNumId w:val="19"/>
  </w:num>
  <w:num w:numId="8">
    <w:abstractNumId w:val="14"/>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4"/>
  </w:num>
  <w:num w:numId="12">
    <w:abstractNumId w:val="23"/>
  </w:num>
  <w:num w:numId="13">
    <w:abstractNumId w:val="2"/>
  </w:num>
  <w:num w:numId="14">
    <w:abstractNumId w:val="18"/>
  </w:num>
  <w:num w:numId="15">
    <w:abstractNumId w:val="3"/>
  </w:num>
  <w:num w:numId="16">
    <w:abstractNumId w:val="9"/>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8"/>
  </w:num>
  <w:num w:numId="20">
    <w:abstractNumId w:val="1"/>
  </w:num>
  <w:num w:numId="21">
    <w:abstractNumId w:val="10"/>
  </w:num>
  <w:num w:numId="22">
    <w:abstractNumId w:val="0"/>
  </w:num>
  <w:num w:numId="23">
    <w:abstractNumId w:val="8"/>
    <w:lvlOverride w:ilvl="0">
      <w:startOverride w:val="1"/>
    </w:lvlOverride>
  </w:num>
  <w:num w:numId="24">
    <w:abstractNumId w:val="21"/>
  </w:num>
  <w:num w:numId="25">
    <w:abstractNumId w:val="5"/>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751E0"/>
    <w:rsid w:val="00006B5B"/>
    <w:rsid w:val="00014627"/>
    <w:rsid w:val="000600B5"/>
    <w:rsid w:val="000E2D26"/>
    <w:rsid w:val="00116FC7"/>
    <w:rsid w:val="001306AD"/>
    <w:rsid w:val="001423AC"/>
    <w:rsid w:val="00161679"/>
    <w:rsid w:val="00166F66"/>
    <w:rsid w:val="00180468"/>
    <w:rsid w:val="00181D7D"/>
    <w:rsid w:val="001A12D1"/>
    <w:rsid w:val="001B541E"/>
    <w:rsid w:val="001C44C9"/>
    <w:rsid w:val="001E2FF8"/>
    <w:rsid w:val="001E4AEB"/>
    <w:rsid w:val="001F5C7C"/>
    <w:rsid w:val="00211900"/>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937F9"/>
    <w:rsid w:val="00393B64"/>
    <w:rsid w:val="003D5087"/>
    <w:rsid w:val="003F4C0E"/>
    <w:rsid w:val="003F5C86"/>
    <w:rsid w:val="004025A9"/>
    <w:rsid w:val="0040294E"/>
    <w:rsid w:val="00414D84"/>
    <w:rsid w:val="004307BA"/>
    <w:rsid w:val="0048030E"/>
    <w:rsid w:val="004B616D"/>
    <w:rsid w:val="004C1BCD"/>
    <w:rsid w:val="00534EBA"/>
    <w:rsid w:val="00555325"/>
    <w:rsid w:val="0056027C"/>
    <w:rsid w:val="00577E99"/>
    <w:rsid w:val="00583EF9"/>
    <w:rsid w:val="00587DBF"/>
    <w:rsid w:val="005A476D"/>
    <w:rsid w:val="005C252B"/>
    <w:rsid w:val="005D3C55"/>
    <w:rsid w:val="005D78E1"/>
    <w:rsid w:val="005E67CB"/>
    <w:rsid w:val="00607971"/>
    <w:rsid w:val="00611080"/>
    <w:rsid w:val="0064545E"/>
    <w:rsid w:val="00650B8E"/>
    <w:rsid w:val="006A0CCA"/>
    <w:rsid w:val="006B5776"/>
    <w:rsid w:val="006C4F93"/>
    <w:rsid w:val="006D01AC"/>
    <w:rsid w:val="006D21FE"/>
    <w:rsid w:val="006F432D"/>
    <w:rsid w:val="006F7EBA"/>
    <w:rsid w:val="00700E1B"/>
    <w:rsid w:val="00700E60"/>
    <w:rsid w:val="00701322"/>
    <w:rsid w:val="007166E9"/>
    <w:rsid w:val="007427DE"/>
    <w:rsid w:val="00763481"/>
    <w:rsid w:val="00767DF9"/>
    <w:rsid w:val="00786D4D"/>
    <w:rsid w:val="007926B3"/>
    <w:rsid w:val="007B7A31"/>
    <w:rsid w:val="00887382"/>
    <w:rsid w:val="008A3EF3"/>
    <w:rsid w:val="008F7860"/>
    <w:rsid w:val="00903B9A"/>
    <w:rsid w:val="0093214C"/>
    <w:rsid w:val="0095289F"/>
    <w:rsid w:val="00961242"/>
    <w:rsid w:val="009613CA"/>
    <w:rsid w:val="00976F8E"/>
    <w:rsid w:val="009A1012"/>
    <w:rsid w:val="009B230D"/>
    <w:rsid w:val="009E25D7"/>
    <w:rsid w:val="009F201D"/>
    <w:rsid w:val="00A14853"/>
    <w:rsid w:val="00A7581F"/>
    <w:rsid w:val="00A776D8"/>
    <w:rsid w:val="00AC237B"/>
    <w:rsid w:val="00AD4C38"/>
    <w:rsid w:val="00AF0090"/>
    <w:rsid w:val="00AF3479"/>
    <w:rsid w:val="00B0255F"/>
    <w:rsid w:val="00B10D7D"/>
    <w:rsid w:val="00B34FAC"/>
    <w:rsid w:val="00B82C42"/>
    <w:rsid w:val="00B87530"/>
    <w:rsid w:val="00B9039F"/>
    <w:rsid w:val="00B910A3"/>
    <w:rsid w:val="00C469CF"/>
    <w:rsid w:val="00C963FE"/>
    <w:rsid w:val="00CA0351"/>
    <w:rsid w:val="00CB479F"/>
    <w:rsid w:val="00CD2766"/>
    <w:rsid w:val="00D129B6"/>
    <w:rsid w:val="00D13914"/>
    <w:rsid w:val="00D22BDF"/>
    <w:rsid w:val="00D3354F"/>
    <w:rsid w:val="00D37C1C"/>
    <w:rsid w:val="00D42418"/>
    <w:rsid w:val="00D63505"/>
    <w:rsid w:val="00D92227"/>
    <w:rsid w:val="00DB6989"/>
    <w:rsid w:val="00DF2457"/>
    <w:rsid w:val="00DF73C7"/>
    <w:rsid w:val="00E00FE8"/>
    <w:rsid w:val="00E31B55"/>
    <w:rsid w:val="00E57B92"/>
    <w:rsid w:val="00E67674"/>
    <w:rsid w:val="00E77CD7"/>
    <w:rsid w:val="00E836F2"/>
    <w:rsid w:val="00E93002"/>
    <w:rsid w:val="00EB415D"/>
    <w:rsid w:val="00EB5497"/>
    <w:rsid w:val="00F00921"/>
    <w:rsid w:val="00F02403"/>
    <w:rsid w:val="00F11D06"/>
    <w:rsid w:val="00F14028"/>
    <w:rsid w:val="00F26856"/>
    <w:rsid w:val="00F37221"/>
    <w:rsid w:val="00F5324E"/>
    <w:rsid w:val="00F751E0"/>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9FBD7251-AC29-43EB-9BBE-80589ED8B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uiPriority w:val="99"/>
    <w:rsid w:val="001B541E"/>
    <w:pPr>
      <w:spacing w:after="120"/>
      <w:ind w:left="283"/>
    </w:pPr>
    <w:rPr>
      <w:lang w:val="x-none" w:eastAsia="x-none"/>
    </w:rPr>
  </w:style>
  <w:style w:type="character" w:customStyle="1" w:styleId="TekstpodstawowywcityZnak">
    <w:name w:val="Tekst podstawowy wcięty Znak"/>
    <w:link w:val="Tekstpodstawowywcity"/>
    <w:uiPriority w:val="99"/>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6D21FE"/>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6D21FE"/>
    <w:pPr>
      <w:spacing w:after="160" w:line="256" w:lineRule="auto"/>
      <w:ind w:left="720"/>
      <w:contextualSpacing/>
    </w:pPr>
    <w:rPr>
      <w:rFonts w:ascii="Calibri" w:eastAsia="Calibri" w:hAnsi="Calibri" w:cs="Calibri"/>
      <w:sz w:val="22"/>
      <w:szCs w:val="22"/>
      <w:lang w:eastAsia="en-US"/>
    </w:rPr>
  </w:style>
  <w:style w:type="character" w:styleId="Hipercze">
    <w:name w:val="Hyperlink"/>
    <w:unhideWhenUsed/>
    <w:rsid w:val="00DB6989"/>
    <w:rPr>
      <w:color w:val="0000FF"/>
      <w:u w:val="single"/>
    </w:rPr>
  </w:style>
  <w:style w:type="paragraph" w:styleId="Tekstdymka">
    <w:name w:val="Balloon Text"/>
    <w:basedOn w:val="Normalny"/>
    <w:link w:val="TekstdymkaZnak"/>
    <w:rsid w:val="00887382"/>
    <w:rPr>
      <w:rFonts w:ascii="Segoe UI" w:hAnsi="Segoe UI" w:cs="Segoe UI"/>
      <w:sz w:val="18"/>
      <w:szCs w:val="18"/>
    </w:rPr>
  </w:style>
  <w:style w:type="character" w:customStyle="1" w:styleId="TekstdymkaZnak">
    <w:name w:val="Tekst dymka Znak"/>
    <w:basedOn w:val="Domylnaczcionkaakapitu"/>
    <w:link w:val="Tekstdymka"/>
    <w:rsid w:val="0088738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427585087">
      <w:bodyDiv w:val="1"/>
      <w:marLeft w:val="0"/>
      <w:marRight w:val="0"/>
      <w:marTop w:val="0"/>
      <w:marBottom w:val="0"/>
      <w:divBdr>
        <w:top w:val="none" w:sz="0" w:space="0" w:color="auto"/>
        <w:left w:val="none" w:sz="0" w:space="0" w:color="auto"/>
        <w:bottom w:val="none" w:sz="0" w:space="0" w:color="auto"/>
        <w:right w:val="none" w:sz="0" w:space="0" w:color="auto"/>
      </w:divBdr>
    </w:div>
    <w:div w:id="974606778">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681423331">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 w:id="2133088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msalamon@prz.edu.pl"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2187</Words>
  <Characters>13124</Characters>
  <Application>Microsoft Office Word</Application>
  <DocSecurity>0</DocSecurity>
  <Lines>109</Lines>
  <Paragraphs>30</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15281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2019-01-04T12:59:00Z</cp:lastPrinted>
  <dcterms:created xsi:type="dcterms:W3CDTF">2019-01-07T11:12:00Z</dcterms:created>
  <dcterms:modified xsi:type="dcterms:W3CDTF">2019-01-07T11:12:00Z</dcterms:modified>
</cp:coreProperties>
</file>