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7A9" w:rsidRPr="000D07A9" w:rsidRDefault="000D07A9">
      <w:pPr>
        <w:rPr>
          <w:b/>
          <w:bCs/>
          <w:sz w:val="24"/>
        </w:rPr>
      </w:pPr>
      <w:r w:rsidRPr="000D07A9">
        <w:rPr>
          <w:b/>
          <w:bCs/>
          <w:sz w:val="24"/>
        </w:rPr>
        <w:t>Politechnika Rzeszowska</w:t>
      </w:r>
    </w:p>
    <w:p w:rsidR="006D4AB3" w:rsidRDefault="000D07A9">
      <w:pPr>
        <w:rPr>
          <w:b/>
          <w:bCs/>
          <w:sz w:val="24"/>
        </w:rPr>
      </w:pPr>
      <w:r w:rsidRPr="000D07A9">
        <w:rPr>
          <w:b/>
          <w:bCs/>
          <w:sz w:val="24"/>
        </w:rPr>
        <w:t>Dział Logistyki i Zamówień Publicznych</w:t>
      </w:r>
    </w:p>
    <w:p w:rsidR="006D4AB3" w:rsidRDefault="000D07A9">
      <w:pPr>
        <w:rPr>
          <w:b/>
          <w:bCs/>
          <w:sz w:val="24"/>
        </w:rPr>
      </w:pPr>
      <w:r w:rsidRPr="000D07A9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0D07A9">
        <w:rPr>
          <w:b/>
          <w:bCs/>
          <w:sz w:val="24"/>
        </w:rPr>
        <w:t>12</w:t>
      </w:r>
    </w:p>
    <w:p w:rsidR="006D4AB3" w:rsidRDefault="000D07A9" w:rsidP="00D06BE6">
      <w:pPr>
        <w:rPr>
          <w:b/>
          <w:bCs/>
          <w:sz w:val="24"/>
        </w:rPr>
      </w:pPr>
      <w:r w:rsidRPr="000D07A9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0D07A9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D07A9" w:rsidRPr="000D07A9">
        <w:rPr>
          <w:b/>
          <w:bCs/>
          <w:sz w:val="24"/>
        </w:rPr>
        <w:t>NA/P/25/2019/6</w:t>
      </w:r>
      <w:r>
        <w:rPr>
          <w:sz w:val="24"/>
        </w:rPr>
        <w:tab/>
        <w:t xml:space="preserve"> </w:t>
      </w:r>
      <w:r w:rsidR="000D07A9" w:rsidRPr="000D07A9">
        <w:rPr>
          <w:sz w:val="24"/>
        </w:rPr>
        <w:t>Rzeszów</w:t>
      </w:r>
      <w:r>
        <w:rPr>
          <w:sz w:val="24"/>
        </w:rPr>
        <w:t xml:space="preserve"> dnia: </w:t>
      </w:r>
      <w:r w:rsidR="000D07A9" w:rsidRPr="000D07A9">
        <w:rPr>
          <w:sz w:val="24"/>
        </w:rPr>
        <w:t>2019-02-07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06BE6" w:rsidRDefault="00D06BE6">
      <w:pPr>
        <w:pStyle w:val="Nagwek1"/>
        <w:jc w:val="center"/>
        <w:rPr>
          <w:rFonts w:ascii="Times New Roman" w:hAnsi="Times New Roman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795CE7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0D07A9" w:rsidRPr="000D07A9">
        <w:rPr>
          <w:sz w:val="24"/>
        </w:rPr>
        <w:t>(</w:t>
      </w:r>
      <w:proofErr w:type="spellStart"/>
      <w:r w:rsidR="000D07A9" w:rsidRPr="000D07A9">
        <w:rPr>
          <w:sz w:val="24"/>
        </w:rPr>
        <w:t>t.j</w:t>
      </w:r>
      <w:proofErr w:type="spellEnd"/>
      <w:r w:rsidR="000D07A9" w:rsidRPr="000D07A9">
        <w:rPr>
          <w:sz w:val="24"/>
        </w:rPr>
        <w:t xml:space="preserve">. Dz. U. </w:t>
      </w:r>
      <w:r w:rsidR="00795CE7">
        <w:rPr>
          <w:sz w:val="24"/>
        </w:rPr>
        <w:br/>
      </w:r>
      <w:r w:rsidR="000D07A9" w:rsidRPr="000D07A9">
        <w:rPr>
          <w:sz w:val="24"/>
        </w:rPr>
        <w:t>z  2018 r. poz. 1986)</w:t>
      </w:r>
      <w:r>
        <w:t xml:space="preserve"> </w:t>
      </w:r>
      <w:r>
        <w:rPr>
          <w:sz w:val="24"/>
        </w:rPr>
        <w:t xml:space="preserve">w trybie </w:t>
      </w:r>
      <w:r w:rsidR="000D07A9" w:rsidRPr="00795CE7">
        <w:rPr>
          <w:sz w:val="24"/>
        </w:rPr>
        <w:t>przetarg</w:t>
      </w:r>
      <w:r w:rsidR="00795CE7" w:rsidRPr="00795CE7">
        <w:rPr>
          <w:sz w:val="24"/>
        </w:rPr>
        <w:t>u</w:t>
      </w:r>
      <w:r w:rsidR="000D07A9" w:rsidRPr="00795CE7">
        <w:rPr>
          <w:sz w:val="24"/>
        </w:rPr>
        <w:t xml:space="preserve"> nieograniczon</w:t>
      </w:r>
      <w:r w:rsidR="00795CE7" w:rsidRPr="00795CE7">
        <w:rPr>
          <w:sz w:val="24"/>
        </w:rPr>
        <w:t>ego</w:t>
      </w:r>
      <w:r>
        <w:rPr>
          <w:sz w:val="24"/>
        </w:rPr>
        <w:t xml:space="preserve"> na</w:t>
      </w:r>
      <w:r w:rsidR="00795CE7">
        <w:rPr>
          <w:sz w:val="24"/>
        </w:rPr>
        <w:t xml:space="preserve">: </w:t>
      </w:r>
      <w:r w:rsidR="000D07A9" w:rsidRPr="000D07A9">
        <w:rPr>
          <w:b/>
          <w:sz w:val="24"/>
        </w:rPr>
        <w:t>Przebudowa wybranych pomieszczeń w kondygnacji podziemnej budynku „V” (kancelaria tajna)</w:t>
      </w:r>
      <w:r w:rsidR="00795CE7">
        <w:rPr>
          <w:sz w:val="24"/>
        </w:rPr>
        <w:t>.</w:t>
      </w:r>
    </w:p>
    <w:p w:rsidR="006D4AB3" w:rsidRDefault="006D4AB3" w:rsidP="00795CE7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  <w:r w:rsidRPr="00795CE7">
        <w:rPr>
          <w:b/>
          <w:sz w:val="24"/>
        </w:rPr>
        <w:t>Pytanie nr 1</w:t>
      </w:r>
      <w:r w:rsidRPr="00795CE7">
        <w:rPr>
          <w:sz w:val="24"/>
        </w:rPr>
        <w:t>.</w:t>
      </w:r>
    </w:p>
    <w:p w:rsidR="00795CE7" w:rsidRP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  <w:r w:rsidRPr="00795CE7">
        <w:rPr>
          <w:sz w:val="24"/>
        </w:rPr>
        <w:t>Proszę o informację jakiego producenta i której serii urządzenia systemu SAP zamontowane są w istniejącym obiekcie.</w:t>
      </w:r>
    </w:p>
    <w:p w:rsidR="00795CE7" w:rsidRP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  <w:r w:rsidRPr="00795CE7">
        <w:rPr>
          <w:b/>
          <w:sz w:val="24"/>
        </w:rPr>
        <w:t>Odpowiedź</w:t>
      </w:r>
      <w:r w:rsidRPr="00795CE7">
        <w:rPr>
          <w:sz w:val="24"/>
        </w:rPr>
        <w:t xml:space="preserve">: </w:t>
      </w:r>
      <w:r w:rsidRPr="00795CE7">
        <w:rPr>
          <w:sz w:val="24"/>
        </w:rPr>
        <w:tab/>
        <w:t>Budynek  V - centrala Bosch FPA-5000 v.</w:t>
      </w:r>
      <w:r>
        <w:rPr>
          <w:sz w:val="24"/>
        </w:rPr>
        <w:t xml:space="preserve">2.x zsieciowana w 2018 roku z </w:t>
      </w:r>
      <w:r w:rsidRPr="00795CE7">
        <w:rPr>
          <w:sz w:val="24"/>
        </w:rPr>
        <w:t>nową centralą FPA-5000 w bud. "S"</w:t>
      </w:r>
      <w:r w:rsidR="0007416E">
        <w:rPr>
          <w:sz w:val="24"/>
        </w:rPr>
        <w:t>.</w:t>
      </w:r>
    </w:p>
    <w:p w:rsidR="00795CE7" w:rsidRPr="00795CE7" w:rsidRDefault="00795CE7" w:rsidP="00D06BE6">
      <w:pPr>
        <w:pStyle w:val="Tekstpodstawowywcity3"/>
        <w:spacing w:line="240" w:lineRule="auto"/>
        <w:rPr>
          <w:sz w:val="24"/>
        </w:rPr>
      </w:pPr>
      <w:r w:rsidRPr="00795CE7">
        <w:rPr>
          <w:sz w:val="24"/>
        </w:rPr>
        <w:t xml:space="preserve"> </w:t>
      </w:r>
    </w:p>
    <w:p w:rsid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  <w:r w:rsidRPr="00795CE7">
        <w:rPr>
          <w:b/>
          <w:sz w:val="24"/>
        </w:rPr>
        <w:t>Pytanie nr 2</w:t>
      </w:r>
      <w:r w:rsidRPr="00795CE7">
        <w:rPr>
          <w:sz w:val="24"/>
        </w:rPr>
        <w:t>.</w:t>
      </w:r>
    </w:p>
    <w:p w:rsidR="00795CE7" w:rsidRP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  <w:r w:rsidRPr="00795CE7">
        <w:rPr>
          <w:sz w:val="24"/>
        </w:rPr>
        <w:t xml:space="preserve">Proszę o potwierdzenie, że istniejąca centrala SAP jest przystosowana do podpięcia nowych elementów pętlowych. </w:t>
      </w:r>
    </w:p>
    <w:p w:rsidR="00795CE7" w:rsidRP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  <w:r w:rsidRPr="00795CE7">
        <w:rPr>
          <w:b/>
          <w:sz w:val="24"/>
        </w:rPr>
        <w:t>Odpowiedź</w:t>
      </w:r>
      <w:r w:rsidRPr="00795CE7">
        <w:rPr>
          <w:sz w:val="24"/>
        </w:rPr>
        <w:t>: Tak - w chwili obecnej pętla 'LSN Piwnica 1' obsługuje ok. 88 elementów np. FAP-O420/425</w:t>
      </w:r>
      <w:r w:rsidR="0007416E">
        <w:rPr>
          <w:sz w:val="24"/>
        </w:rPr>
        <w:t>.</w:t>
      </w:r>
    </w:p>
    <w:p w:rsid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</w:p>
    <w:p w:rsid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  <w:r w:rsidRPr="00795CE7">
        <w:rPr>
          <w:b/>
          <w:sz w:val="24"/>
        </w:rPr>
        <w:t>Pytanie nr 3</w:t>
      </w:r>
      <w:r w:rsidRPr="00795CE7">
        <w:rPr>
          <w:sz w:val="24"/>
        </w:rPr>
        <w:t xml:space="preserve">. </w:t>
      </w:r>
    </w:p>
    <w:p w:rsid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  <w:r w:rsidRPr="00795CE7">
        <w:rPr>
          <w:sz w:val="24"/>
        </w:rPr>
        <w:t>Proszę o podanie modelu i producenta istniejącej centrali SAP.</w:t>
      </w:r>
    </w:p>
    <w:p w:rsid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  <w:r w:rsidRPr="00795CE7">
        <w:rPr>
          <w:b/>
          <w:sz w:val="24"/>
        </w:rPr>
        <w:t>Odpowiedź</w:t>
      </w:r>
      <w:r w:rsidRPr="00795CE7">
        <w:rPr>
          <w:sz w:val="24"/>
        </w:rPr>
        <w:t>: Centrala Bosch FPA-5000 v.2.x</w:t>
      </w:r>
      <w:r w:rsidR="0007416E">
        <w:rPr>
          <w:sz w:val="24"/>
        </w:rPr>
        <w:t>.</w:t>
      </w:r>
      <w:bookmarkStart w:id="0" w:name="_GoBack"/>
      <w:bookmarkEnd w:id="0"/>
    </w:p>
    <w:p w:rsidR="00D06BE6" w:rsidRDefault="00D06BE6" w:rsidP="00D06BE6">
      <w:pPr>
        <w:pStyle w:val="Tekstpodstawowywcity3"/>
        <w:spacing w:line="240" w:lineRule="auto"/>
        <w:ind w:firstLine="0"/>
        <w:rPr>
          <w:b/>
          <w:sz w:val="24"/>
        </w:rPr>
      </w:pPr>
    </w:p>
    <w:p w:rsid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  <w:r w:rsidRPr="00795CE7">
        <w:rPr>
          <w:b/>
          <w:sz w:val="24"/>
        </w:rPr>
        <w:t>Pytanie nr 4</w:t>
      </w:r>
      <w:r w:rsidRPr="00795CE7">
        <w:rPr>
          <w:sz w:val="24"/>
        </w:rPr>
        <w:t xml:space="preserve">. </w:t>
      </w:r>
    </w:p>
    <w:p w:rsidR="00795CE7" w:rsidRP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  <w:r w:rsidRPr="00795CE7">
        <w:rPr>
          <w:sz w:val="24"/>
        </w:rPr>
        <w:t xml:space="preserve">Proszę o przedstawienie specyfikacji urządzeń systemu </w:t>
      </w:r>
      <w:proofErr w:type="spellStart"/>
      <w:r w:rsidRPr="00795CE7">
        <w:rPr>
          <w:sz w:val="24"/>
        </w:rPr>
        <w:t>SSWiN</w:t>
      </w:r>
      <w:proofErr w:type="spellEnd"/>
      <w:r w:rsidRPr="00795CE7">
        <w:rPr>
          <w:sz w:val="24"/>
        </w:rPr>
        <w:t>.</w:t>
      </w:r>
    </w:p>
    <w:p w:rsidR="00795CE7" w:rsidRP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  <w:r w:rsidRPr="00795CE7">
        <w:rPr>
          <w:b/>
          <w:sz w:val="24"/>
        </w:rPr>
        <w:t>Odpowiedź</w:t>
      </w:r>
      <w:r w:rsidRPr="00795CE7">
        <w:rPr>
          <w:sz w:val="24"/>
        </w:rPr>
        <w:t xml:space="preserve">: wg opisu z projektów wykonawczych PW Kancelaria </w:t>
      </w:r>
      <w:r>
        <w:rPr>
          <w:sz w:val="24"/>
        </w:rPr>
        <w:t>- opis: str. 53, 54, PW Magazyn (</w:t>
      </w:r>
      <w:r w:rsidRPr="00795CE7">
        <w:rPr>
          <w:sz w:val="24"/>
        </w:rPr>
        <w:t>a także w opisie Przedmiaru robót 5.4.5.Przedmiar_ELEKTR_magazyn.pdf ).</w:t>
      </w:r>
    </w:p>
    <w:p w:rsidR="00795CE7" w:rsidRPr="00795CE7" w:rsidRDefault="00795CE7" w:rsidP="00D06BE6">
      <w:pPr>
        <w:pStyle w:val="Tekstpodstawowywcity3"/>
        <w:spacing w:line="240" w:lineRule="auto"/>
        <w:rPr>
          <w:sz w:val="24"/>
        </w:rPr>
      </w:pPr>
      <w:r w:rsidRPr="00795CE7">
        <w:rPr>
          <w:sz w:val="24"/>
        </w:rPr>
        <w:t xml:space="preserve"> </w:t>
      </w:r>
    </w:p>
    <w:p w:rsid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  <w:r w:rsidRPr="00795CE7">
        <w:rPr>
          <w:b/>
          <w:sz w:val="24"/>
        </w:rPr>
        <w:t>Pytanie nr 5</w:t>
      </w:r>
      <w:r w:rsidRPr="00795CE7">
        <w:rPr>
          <w:sz w:val="24"/>
        </w:rPr>
        <w:t xml:space="preserve">. </w:t>
      </w:r>
    </w:p>
    <w:p w:rsidR="00795CE7" w:rsidRP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  <w:r w:rsidRPr="00795CE7">
        <w:rPr>
          <w:sz w:val="24"/>
        </w:rPr>
        <w:t>Proszę o przedstawienie specyfikacji urządzeń systemu KD.</w:t>
      </w:r>
    </w:p>
    <w:p w:rsidR="00795CE7" w:rsidRDefault="00795CE7" w:rsidP="00D06BE6">
      <w:pPr>
        <w:pStyle w:val="Tekstpodstawowywcity3"/>
        <w:spacing w:line="240" w:lineRule="auto"/>
        <w:ind w:firstLine="0"/>
        <w:rPr>
          <w:sz w:val="24"/>
        </w:rPr>
      </w:pPr>
      <w:r w:rsidRPr="00795CE7">
        <w:rPr>
          <w:b/>
          <w:sz w:val="24"/>
        </w:rPr>
        <w:t>Odpowiedź</w:t>
      </w:r>
      <w:r w:rsidRPr="00795CE7">
        <w:rPr>
          <w:sz w:val="24"/>
        </w:rPr>
        <w:t>: wg opisu z projektów wykonawczych PW Kancelaria - opis: str. 56, 57,  PW Magazyn  (a także w opisie Przedmiaru robót 5.4.5.Przedmiar_ELEKTR_magazyn.pdf ).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DF1" w:rsidRDefault="00713DF1">
      <w:r>
        <w:separator/>
      </w:r>
    </w:p>
  </w:endnote>
  <w:endnote w:type="continuationSeparator" w:id="0">
    <w:p w:rsidR="00713DF1" w:rsidRDefault="00713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07416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06BE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DF1" w:rsidRDefault="00713DF1">
      <w:r>
        <w:separator/>
      </w:r>
    </w:p>
  </w:footnote>
  <w:footnote w:type="continuationSeparator" w:id="0">
    <w:p w:rsidR="00713DF1" w:rsidRDefault="00713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7A9" w:rsidRDefault="000D07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7A9" w:rsidRDefault="000D07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7A9" w:rsidRDefault="000D07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3DF1"/>
    <w:rsid w:val="00031374"/>
    <w:rsid w:val="0007416E"/>
    <w:rsid w:val="000A1097"/>
    <w:rsid w:val="000D07A9"/>
    <w:rsid w:val="00180C6E"/>
    <w:rsid w:val="004A75F2"/>
    <w:rsid w:val="005144A9"/>
    <w:rsid w:val="005B1B08"/>
    <w:rsid w:val="00662BDB"/>
    <w:rsid w:val="006B7198"/>
    <w:rsid w:val="006D4AB3"/>
    <w:rsid w:val="006F3B81"/>
    <w:rsid w:val="00713DF1"/>
    <w:rsid w:val="00795CE7"/>
    <w:rsid w:val="00897AB0"/>
    <w:rsid w:val="00A905AC"/>
    <w:rsid w:val="00BA6584"/>
    <w:rsid w:val="00C370F2"/>
    <w:rsid w:val="00C44EEC"/>
    <w:rsid w:val="00D06BE6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E0BC03"/>
  <w15:chartTrackingRefBased/>
  <w15:docId w15:val="{8EDABC4B-E5DF-41AC-AB8D-F384867EF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D06B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06B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247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2019-02-07T11:09:00Z</cp:lastPrinted>
  <dcterms:created xsi:type="dcterms:W3CDTF">2019-02-07T11:24:00Z</dcterms:created>
  <dcterms:modified xsi:type="dcterms:W3CDTF">2019-02-07T11:24:00Z</dcterms:modified>
</cp:coreProperties>
</file>