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F6D9F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BD3A08" w:rsidRPr="00BD3A08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BD3A08" w:rsidRPr="00BD3A08">
        <w:rPr>
          <w:rFonts w:ascii="Verdana" w:hAnsi="Verdana"/>
          <w:sz w:val="16"/>
          <w:szCs w:val="16"/>
        </w:rPr>
        <w:t>2019-05-</w:t>
      </w:r>
      <w:r w:rsidR="006F6D9F">
        <w:rPr>
          <w:rFonts w:ascii="Verdana" w:hAnsi="Verdana"/>
          <w:sz w:val="16"/>
          <w:szCs w:val="16"/>
        </w:rPr>
        <w:t>14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A8724E">
        <w:rPr>
          <w:rFonts w:ascii="Verdana" w:hAnsi="Verdana"/>
          <w:sz w:val="20"/>
        </w:rPr>
        <w:t xml:space="preserve"> 24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896E11" w:rsidRDefault="0021206B" w:rsidP="00896E11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BD3A08" w:rsidRPr="00BD3A08">
        <w:rPr>
          <w:rFonts w:ascii="Verdana" w:hAnsi="Verdana"/>
          <w:b/>
          <w:sz w:val="20"/>
        </w:rPr>
        <w:t>2019-05-08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</w:t>
      </w:r>
      <w:r w:rsidR="003F7802" w:rsidRPr="00896E11">
        <w:rPr>
          <w:rFonts w:ascii="Verdana" w:hAnsi="Verdana"/>
          <w:sz w:val="20"/>
        </w:rPr>
        <w:t xml:space="preserve">Prawo Zamówień Publicznych </w:t>
      </w:r>
      <w:r w:rsidR="0083033C" w:rsidRPr="00896E11">
        <w:rPr>
          <w:rFonts w:ascii="Verdana" w:hAnsi="Verdana"/>
          <w:sz w:val="20"/>
        </w:rPr>
        <w:t>(</w:t>
      </w:r>
      <w:r w:rsidR="002405E1" w:rsidRPr="00896E11">
        <w:rPr>
          <w:rFonts w:ascii="Verdana" w:hAnsi="Verdana"/>
          <w:sz w:val="20"/>
        </w:rPr>
        <w:t>Dz. U. z  201</w:t>
      </w:r>
      <w:r w:rsidR="00D90657" w:rsidRPr="00896E11">
        <w:rPr>
          <w:rFonts w:ascii="Verdana" w:hAnsi="Verdana"/>
          <w:sz w:val="20"/>
        </w:rPr>
        <w:t>8</w:t>
      </w:r>
      <w:r w:rsidR="00775A72" w:rsidRPr="00896E11">
        <w:rPr>
          <w:rFonts w:ascii="Verdana" w:hAnsi="Verdana"/>
          <w:sz w:val="20"/>
        </w:rPr>
        <w:t xml:space="preserve"> r. poz. </w:t>
      </w:r>
      <w:r w:rsidR="00D90657" w:rsidRPr="00896E11">
        <w:rPr>
          <w:rFonts w:ascii="Verdana" w:hAnsi="Verdana"/>
          <w:sz w:val="20"/>
        </w:rPr>
        <w:t>1986 ze zm.</w:t>
      </w:r>
      <w:r w:rsidR="0083033C" w:rsidRPr="00896E11">
        <w:rPr>
          <w:rFonts w:ascii="Verdana" w:hAnsi="Verdana"/>
          <w:sz w:val="20"/>
        </w:rPr>
        <w:t xml:space="preserve">) </w:t>
      </w:r>
      <w:r w:rsidRPr="00896E11">
        <w:rPr>
          <w:rFonts w:ascii="Verdana" w:hAnsi="Verdana"/>
          <w:sz w:val="20"/>
        </w:rPr>
        <w:t>w trybie „</w:t>
      </w:r>
      <w:r w:rsidR="00BD3A08" w:rsidRPr="00896E11">
        <w:rPr>
          <w:rFonts w:ascii="Verdana" w:hAnsi="Verdana"/>
          <w:b/>
          <w:sz w:val="20"/>
        </w:rPr>
        <w:t>przetarg nieograniczony</w:t>
      </w:r>
      <w:r w:rsidRPr="00896E11">
        <w:rPr>
          <w:rFonts w:ascii="Verdana" w:hAnsi="Verdana"/>
          <w:b/>
          <w:sz w:val="20"/>
        </w:rPr>
        <w:t>”</w:t>
      </w:r>
      <w:r w:rsidR="004811F3" w:rsidRPr="00896E11">
        <w:rPr>
          <w:rFonts w:ascii="Verdana" w:hAnsi="Verdana"/>
          <w:sz w:val="20"/>
        </w:rPr>
        <w:t>,</w:t>
      </w:r>
      <w:r w:rsidR="00A27DDB" w:rsidRPr="00896E11">
        <w:rPr>
          <w:rFonts w:ascii="Verdana" w:hAnsi="Verdana"/>
          <w:sz w:val="20"/>
        </w:rPr>
        <w:t xml:space="preserve"> </w:t>
      </w:r>
      <w:r w:rsidR="00476899" w:rsidRPr="00896E11">
        <w:rPr>
          <w:rFonts w:ascii="Verdana" w:hAnsi="Verdana"/>
          <w:sz w:val="20"/>
        </w:rPr>
        <w:t xml:space="preserve">którego przedmiotem jest </w:t>
      </w:r>
      <w:r w:rsidR="00BD3A08" w:rsidRPr="00896E11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896E11">
        <w:rPr>
          <w:rFonts w:ascii="Verdana" w:hAnsi="Verdana"/>
          <w:b/>
          <w:sz w:val="20"/>
        </w:rPr>
        <w:t>.</w:t>
      </w:r>
    </w:p>
    <w:p w:rsidR="0021206B" w:rsidRPr="00896E11" w:rsidRDefault="0021206B" w:rsidP="00896E11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896E11" w:rsidRDefault="0021206B" w:rsidP="00896E11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896E11">
        <w:rPr>
          <w:rFonts w:ascii="Verdana" w:hAnsi="Verdana"/>
          <w:b/>
          <w:sz w:val="20"/>
          <w:u w:val="single"/>
        </w:rPr>
        <w:t>Treść zapytania brzmi następująco:</w:t>
      </w:r>
    </w:p>
    <w:p w:rsidR="00A8724E" w:rsidRPr="00896E11" w:rsidRDefault="00A8724E" w:rsidP="00896E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IDFont+F1"/>
        </w:rPr>
      </w:pPr>
      <w:r w:rsidRPr="00896E11">
        <w:rPr>
          <w:rFonts w:ascii="Verdana" w:hAnsi="Verdana" w:cs="CIDFont+F1"/>
        </w:rPr>
        <w:t>,,Równoważność materiałów i urządzeń musi być zaakceptowana przez Inwestora oraz</w:t>
      </w:r>
      <w:r w:rsidR="00896E11" w:rsidRP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 xml:space="preserve">Pracownię Architektoniczną. </w:t>
      </w:r>
      <w:r w:rsidRPr="00896E11">
        <w:rPr>
          <w:rFonts w:ascii="Verdana" w:hAnsi="Verdana" w:cs="CIDFont+F3"/>
        </w:rPr>
        <w:t>Proponując urządzenia równoważne należy</w:t>
      </w:r>
      <w:r w:rsidR="00896E11" w:rsidRP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3"/>
        </w:rPr>
        <w:t>porównawczo zestawić parametry techniczne w postaci kart katalogowych</w:t>
      </w:r>
      <w:r w:rsidR="00896E11" w:rsidRP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3"/>
        </w:rPr>
        <w:t xml:space="preserve">obu urządzeń (zamiennika oraz urządzenia zaproponowanego). </w:t>
      </w:r>
      <w:r w:rsidRPr="00896E11">
        <w:rPr>
          <w:rFonts w:ascii="Verdana" w:hAnsi="Verdana" w:cs="CIDFont+F1"/>
        </w:rPr>
        <w:t>Zamienniki</w:t>
      </w:r>
      <w:r w:rsidR="00896E11" w:rsidRP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powinny posiadać odpowiednie atesty i certyfikaty aprobujące do stosowania na terenie</w:t>
      </w:r>
      <w:r w:rsidR="00896E11" w:rsidRP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Polski, a proponowane rozwiązania są, co najmniej równorzędne konstrukcyjnie,</w:t>
      </w:r>
      <w:r w:rsidR="00896E11" w:rsidRP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funkcjonalnie i technicznie w stosunku do wskazanych w dokumentacji. Rozwiązaniom</w:t>
      </w:r>
      <w:r w:rsid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takim winny towarzyszyć wszelkie informacje konieczne dla kompletnej oceny przez</w:t>
      </w:r>
      <w:r w:rsid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Inwestora i Projektanta łącznie z rysunkami, obliczeniami projektowymi, specyfikacjami</w:t>
      </w:r>
      <w:r w:rsid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technicznymi, przedziałem cen, proponowaną technologią budowy i innymi istotnymi</w:t>
      </w:r>
      <w:r w:rsid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szczegółami. Wykonawca zobowiązany jest do realizacji projektu wykonawczego wraz</w:t>
      </w:r>
      <w:r w:rsid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ze wszelkim niezbędnymi uzgodnieniami oraz przeprowadzoną koordynacją</w:t>
      </w:r>
      <w:r w:rsid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międzybranżową, uzyskując aprobatę tego projektu Pracowni Architektonicznej oraz</w:t>
      </w:r>
      <w:r w:rsidR="00896E11">
        <w:rPr>
          <w:rFonts w:ascii="Verdana" w:hAnsi="Verdana" w:cs="CIDFont+F1"/>
        </w:rPr>
        <w:t xml:space="preserve"> </w:t>
      </w:r>
      <w:r w:rsidRPr="00896E11">
        <w:rPr>
          <w:rFonts w:ascii="Verdana" w:hAnsi="Verdana" w:cs="CIDFont+F1"/>
        </w:rPr>
        <w:t>Inwestora ,,.</w:t>
      </w:r>
    </w:p>
    <w:p w:rsidR="00A8724E" w:rsidRPr="00896E11" w:rsidRDefault="00A8724E" w:rsidP="00896E11">
      <w:pPr>
        <w:autoSpaceDE w:val="0"/>
        <w:autoSpaceDN w:val="0"/>
        <w:adjustRightInd w:val="0"/>
        <w:jc w:val="both"/>
        <w:rPr>
          <w:rFonts w:ascii="Verdana" w:hAnsi="Verdana" w:cs="CIDFont+F3"/>
        </w:rPr>
      </w:pPr>
      <w:r w:rsidRPr="00896E11">
        <w:rPr>
          <w:rFonts w:ascii="Verdana" w:hAnsi="Verdana" w:cs="CIDFont+F3"/>
        </w:rPr>
        <w:t>Uwaga mówi wyraźnie, iż dla celów porównawczych musimy przedłożyć</w:t>
      </w:r>
    </w:p>
    <w:p w:rsidR="00A8724E" w:rsidRPr="00896E11" w:rsidRDefault="00A8724E" w:rsidP="00896E11">
      <w:pPr>
        <w:autoSpaceDE w:val="0"/>
        <w:autoSpaceDN w:val="0"/>
        <w:adjustRightInd w:val="0"/>
        <w:jc w:val="both"/>
        <w:rPr>
          <w:rFonts w:ascii="Verdana" w:hAnsi="Verdana" w:cs="CIDFont+F3"/>
        </w:rPr>
      </w:pPr>
      <w:r w:rsidRPr="00896E11">
        <w:rPr>
          <w:rFonts w:ascii="Verdana" w:hAnsi="Verdana" w:cs="CIDFont+F3"/>
        </w:rPr>
        <w:t>karty katalogowe zamiennika oraz urządzenia projektowego, co nie jest</w:t>
      </w:r>
    </w:p>
    <w:p w:rsidR="00A8724E" w:rsidRPr="00896E11" w:rsidRDefault="00A8724E" w:rsidP="00896E11">
      <w:pPr>
        <w:autoSpaceDE w:val="0"/>
        <w:autoSpaceDN w:val="0"/>
        <w:adjustRightInd w:val="0"/>
        <w:jc w:val="both"/>
        <w:rPr>
          <w:rFonts w:ascii="Verdana" w:hAnsi="Verdana" w:cs="CIDFont+F3"/>
        </w:rPr>
      </w:pPr>
      <w:r w:rsidRPr="00896E11">
        <w:rPr>
          <w:rFonts w:ascii="Verdana" w:hAnsi="Verdana" w:cs="CIDFont+F3"/>
        </w:rPr>
        <w:t>możliwe jak długo nie znamy typu / producenta urządzeń wg. projektu – w</w:t>
      </w:r>
      <w:r w:rsidR="00896E11">
        <w:rPr>
          <w:rFonts w:ascii="Verdana" w:hAnsi="Verdana" w:cs="CIDFont+F3"/>
        </w:rPr>
        <w:t xml:space="preserve"> </w:t>
      </w:r>
      <w:r w:rsidRPr="00896E11">
        <w:rPr>
          <w:rFonts w:ascii="Verdana" w:hAnsi="Verdana" w:cs="CIDFont+F3"/>
        </w:rPr>
        <w:t>projekcie nie ma nazw własnych urządzeń.</w:t>
      </w:r>
    </w:p>
    <w:p w:rsidR="0021206B" w:rsidRPr="00896E11" w:rsidRDefault="00A8724E" w:rsidP="00896E1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96E11">
        <w:rPr>
          <w:rFonts w:ascii="Verdana" w:hAnsi="Verdana" w:cs="CIDFont+F3"/>
          <w:sz w:val="20"/>
        </w:rPr>
        <w:t>Prosimy zatem o podanie typów urządzeń, które są ujęte w projekcie.</w:t>
      </w:r>
    </w:p>
    <w:p w:rsidR="00A101B6" w:rsidRPr="00A101B6" w:rsidRDefault="00A101B6" w:rsidP="00A101B6">
      <w:pPr>
        <w:jc w:val="both"/>
        <w:rPr>
          <w:rFonts w:ascii="Verdana" w:hAnsi="Verdana"/>
          <w:b/>
        </w:rPr>
      </w:pPr>
      <w:r w:rsidRPr="00A101B6">
        <w:rPr>
          <w:rFonts w:ascii="Verdana" w:hAnsi="Verdana"/>
          <w:b/>
        </w:rPr>
        <w:lastRenderedPageBreak/>
        <w:t>Odp.: Zamawiający nie wskazuje w opisie przedmiotu zamówienia konkretnych urządzeń i materiałów jakie należy zastosować, podaje jedynie parametry które muszą spełniać. Na etapie realizacji przedmiotu umowy do Wyko</w:t>
      </w:r>
      <w:bookmarkStart w:id="0" w:name="_GoBack"/>
      <w:bookmarkEnd w:id="0"/>
      <w:r w:rsidRPr="00A101B6">
        <w:rPr>
          <w:rFonts w:ascii="Verdana" w:hAnsi="Verdana"/>
          <w:b/>
        </w:rPr>
        <w:t>nawcy należeć będzie wykazanie, że przedstawione do akceptacji materiały lub urządzenia są o nie gorszych parametrach niż zakładał projekt.</w:t>
      </w:r>
    </w:p>
    <w:p w:rsidR="0021206B" w:rsidRPr="00896E11" w:rsidRDefault="0021206B" w:rsidP="00896E11">
      <w:pPr>
        <w:jc w:val="both"/>
        <w:rPr>
          <w:rFonts w:ascii="Verdana" w:hAnsi="Verdana"/>
        </w:rPr>
      </w:pPr>
    </w:p>
    <w:p w:rsidR="0021206B" w:rsidRPr="00896E11" w:rsidRDefault="0021206B" w:rsidP="00896E11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97" w:rsidRDefault="00835997">
      <w:r>
        <w:separator/>
      </w:r>
    </w:p>
  </w:endnote>
  <w:endnote w:type="continuationSeparator" w:id="0">
    <w:p w:rsidR="00835997" w:rsidRDefault="0083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A101B6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97" w:rsidRDefault="00835997">
      <w:r>
        <w:separator/>
      </w:r>
    </w:p>
  </w:footnote>
  <w:footnote w:type="continuationSeparator" w:id="0">
    <w:p w:rsidR="00835997" w:rsidRDefault="0083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08" w:rsidRDefault="00BD3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A101B6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A101B6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4FF6"/>
    <w:multiLevelType w:val="hybridMultilevel"/>
    <w:tmpl w:val="8FCA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997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9159C"/>
    <w:rsid w:val="00315D72"/>
    <w:rsid w:val="00333103"/>
    <w:rsid w:val="00347E12"/>
    <w:rsid w:val="003B15E7"/>
    <w:rsid w:val="003F7802"/>
    <w:rsid w:val="00476899"/>
    <w:rsid w:val="004811F3"/>
    <w:rsid w:val="00542F2E"/>
    <w:rsid w:val="005A7BE4"/>
    <w:rsid w:val="0061472E"/>
    <w:rsid w:val="006F6D9F"/>
    <w:rsid w:val="00721200"/>
    <w:rsid w:val="00775A72"/>
    <w:rsid w:val="007B12A7"/>
    <w:rsid w:val="00825F26"/>
    <w:rsid w:val="0083033C"/>
    <w:rsid w:val="00835997"/>
    <w:rsid w:val="00896E11"/>
    <w:rsid w:val="00943AEF"/>
    <w:rsid w:val="009B3CE0"/>
    <w:rsid w:val="009F4EC1"/>
    <w:rsid w:val="00A101B6"/>
    <w:rsid w:val="00A17896"/>
    <w:rsid w:val="00A27DDB"/>
    <w:rsid w:val="00A45032"/>
    <w:rsid w:val="00A8724E"/>
    <w:rsid w:val="00BD3A08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2</Pages>
  <Words>288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7</cp:revision>
  <cp:lastPrinted>1900-12-31T22:00:00Z</cp:lastPrinted>
  <dcterms:created xsi:type="dcterms:W3CDTF">2019-05-08T04:34:00Z</dcterms:created>
  <dcterms:modified xsi:type="dcterms:W3CDTF">2019-05-14T07:26:00Z</dcterms:modified>
</cp:coreProperties>
</file>