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ED32F6">
        <w:rPr>
          <w:rFonts w:ascii="Verdana" w:hAnsi="Verdana"/>
          <w:sz w:val="16"/>
          <w:szCs w:val="16"/>
        </w:rPr>
        <w:t>KC-zp.272-331/19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6F13DA" w:rsidRPr="006F13DA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6F13DA" w:rsidRPr="006F13DA">
        <w:rPr>
          <w:rFonts w:ascii="Verdana" w:hAnsi="Verdana"/>
          <w:sz w:val="16"/>
          <w:szCs w:val="16"/>
        </w:rPr>
        <w:t>2019-05-28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ED32F6">
        <w:rPr>
          <w:rFonts w:ascii="Verdana" w:hAnsi="Verdana"/>
          <w:sz w:val="20"/>
        </w:rPr>
        <w:t xml:space="preserve"> ORAZ MODYFIKACJA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6F13DA" w:rsidRPr="006F13DA">
        <w:rPr>
          <w:rFonts w:ascii="Verdana" w:hAnsi="Verdana"/>
          <w:b/>
          <w:sz w:val="20"/>
        </w:rPr>
        <w:t>2019-05-28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6F13DA" w:rsidRPr="006F13DA">
        <w:rPr>
          <w:rFonts w:ascii="Verdana" w:hAnsi="Verdana"/>
          <w:b/>
          <w:sz w:val="20"/>
        </w:rPr>
        <w:t>przetarg</w:t>
      </w:r>
      <w:r w:rsidR="00ED32F6">
        <w:rPr>
          <w:rFonts w:ascii="Verdana" w:hAnsi="Verdana"/>
          <w:b/>
          <w:sz w:val="20"/>
        </w:rPr>
        <w:t>u</w:t>
      </w:r>
      <w:r w:rsidR="006F13DA" w:rsidRPr="006F13DA">
        <w:rPr>
          <w:rFonts w:ascii="Verdana" w:hAnsi="Verdana"/>
          <w:b/>
          <w:sz w:val="20"/>
        </w:rPr>
        <w:t xml:space="preserve"> nieograniczon</w:t>
      </w:r>
      <w:r w:rsidR="00ED32F6">
        <w:rPr>
          <w:rFonts w:ascii="Verdana" w:hAnsi="Verdana"/>
          <w:b/>
          <w:sz w:val="20"/>
        </w:rPr>
        <w:t>ego</w:t>
      </w:r>
      <w:r w:rsidRPr="00A17896">
        <w:rPr>
          <w:rFonts w:ascii="Verdana" w:hAnsi="Verdana"/>
          <w:b/>
          <w:sz w:val="20"/>
        </w:rPr>
        <w:t>”</w:t>
      </w:r>
      <w:r w:rsidR="00ED32F6">
        <w:rPr>
          <w:rFonts w:ascii="Verdana" w:hAnsi="Verdana"/>
          <w:b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6F13DA" w:rsidRPr="006F13DA">
        <w:rPr>
          <w:rFonts w:ascii="Verdana" w:hAnsi="Verdana"/>
          <w:b/>
          <w:sz w:val="20"/>
        </w:rPr>
        <w:t xml:space="preserve">Dostawa i montaż żaluzji pionowych w budynku B9 dla </w:t>
      </w:r>
      <w:proofErr w:type="spellStart"/>
      <w:r w:rsidR="006F13DA" w:rsidRPr="006F13DA">
        <w:rPr>
          <w:rFonts w:ascii="Verdana" w:hAnsi="Verdana"/>
          <w:b/>
          <w:sz w:val="20"/>
        </w:rPr>
        <w:t>WIEiT</w:t>
      </w:r>
      <w:proofErr w:type="spellEnd"/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6F13DA" w:rsidRPr="006F13DA" w:rsidRDefault="00ED32F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D32F6">
        <w:rPr>
          <w:rFonts w:ascii="Verdana" w:hAnsi="Verdana"/>
          <w:b/>
          <w:sz w:val="20"/>
        </w:rPr>
        <w:t>1.</w:t>
      </w:r>
      <w:r>
        <w:rPr>
          <w:rFonts w:ascii="Verdana" w:hAnsi="Verdana"/>
          <w:sz w:val="20"/>
        </w:rPr>
        <w:t xml:space="preserve"> C</w:t>
      </w:r>
      <w:r w:rsidR="006F13DA" w:rsidRPr="006F13DA">
        <w:rPr>
          <w:rFonts w:ascii="Verdana" w:hAnsi="Verdana"/>
          <w:sz w:val="20"/>
        </w:rPr>
        <w:t>zy parametry tkaniny: waga: 195 g/m2, grubość: 0, 38 mm są absolutnie niezmienne?  Nie znam kolekcji materiałów, która przy tak niskiej gramaturze byłaby tak gruba</w:t>
      </w:r>
      <w:r>
        <w:rPr>
          <w:rFonts w:ascii="Verdana" w:hAnsi="Verdana"/>
          <w:sz w:val="20"/>
        </w:rPr>
        <w:t>. J</w:t>
      </w:r>
      <w:r w:rsidR="006F13DA" w:rsidRPr="006F13DA">
        <w:rPr>
          <w:rFonts w:ascii="Verdana" w:hAnsi="Verdana"/>
          <w:sz w:val="20"/>
        </w:rPr>
        <w:t>eśli parametry tkaniny są niezmienne, to proszę o nazwę tej kolekcji tkanin</w:t>
      </w:r>
    </w:p>
    <w:p w:rsidR="006F13DA" w:rsidRPr="006F13DA" w:rsidRDefault="00ED32F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D32F6">
        <w:rPr>
          <w:rFonts w:ascii="Verdana" w:hAnsi="Verdana"/>
          <w:b/>
          <w:sz w:val="20"/>
        </w:rPr>
        <w:t>2.</w:t>
      </w:r>
      <w:r w:rsidR="006F13DA" w:rsidRPr="006F13D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</w:t>
      </w:r>
      <w:r w:rsidR="006F13DA" w:rsidRPr="006F13DA">
        <w:rPr>
          <w:rFonts w:ascii="Verdana" w:hAnsi="Verdana"/>
          <w:sz w:val="20"/>
        </w:rPr>
        <w:t>zy tkanina nie powinna być z atestem trudnopalności jak dla obiektów użyteczności publicznej?</w:t>
      </w:r>
    </w:p>
    <w:p w:rsidR="0021206B" w:rsidRPr="00315D72" w:rsidRDefault="00ED32F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ED32F6">
        <w:rPr>
          <w:rFonts w:ascii="Verdana" w:hAnsi="Verdana"/>
          <w:b/>
          <w:sz w:val="20"/>
        </w:rPr>
        <w:t>3.</w:t>
      </w:r>
      <w:r w:rsidR="006F13DA" w:rsidRPr="006F13D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</w:t>
      </w:r>
      <w:r w:rsidR="006F13DA" w:rsidRPr="006F13DA">
        <w:rPr>
          <w:rFonts w:ascii="Verdana" w:hAnsi="Verdana"/>
          <w:sz w:val="20"/>
        </w:rPr>
        <w:t xml:space="preserve"> jakim kolorze powinna być szyna? W standardzie jest biała</w:t>
      </w:r>
      <w:r>
        <w:rPr>
          <w:rFonts w:ascii="Verdana" w:hAnsi="Verdana"/>
          <w:sz w:val="20"/>
        </w:rPr>
        <w:t>,</w:t>
      </w:r>
      <w:r w:rsidR="006F13DA" w:rsidRPr="006F13DA">
        <w:rPr>
          <w:rFonts w:ascii="Verdana" w:hAnsi="Verdana"/>
          <w:sz w:val="20"/>
        </w:rPr>
        <w:t xml:space="preserve"> ale jest możliwość przemalowania na dowolny kolor RAL za dodatkową opłatą</w:t>
      </w:r>
    </w:p>
    <w:p w:rsidR="0021206B" w:rsidRPr="00315D72" w:rsidRDefault="0021206B" w:rsidP="00ED32F6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 w:rsidP="00ED32F6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</w:t>
      </w:r>
      <w:r w:rsidR="00ED32F6">
        <w:rPr>
          <w:rFonts w:ascii="Verdana" w:hAnsi="Verdana"/>
          <w:b/>
          <w:sz w:val="20"/>
          <w:u w:val="single"/>
        </w:rPr>
        <w:t>zi</w:t>
      </w:r>
      <w:r w:rsidRPr="00315D72">
        <w:rPr>
          <w:rFonts w:ascii="Verdana" w:hAnsi="Verdana"/>
          <w:b/>
          <w:sz w:val="20"/>
          <w:u w:val="single"/>
        </w:rPr>
        <w:t xml:space="preserve">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 w:rsidP="00ED32F6">
      <w:pPr>
        <w:rPr>
          <w:rFonts w:ascii="Verdana" w:hAnsi="Verdana"/>
        </w:rPr>
      </w:pPr>
    </w:p>
    <w:p w:rsidR="00ED32F6" w:rsidRPr="00ED32F6" w:rsidRDefault="00ED32F6" w:rsidP="00ED32F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D32F6">
        <w:rPr>
          <w:rFonts w:ascii="Verdana" w:hAnsi="Verdana"/>
          <w:b/>
          <w:sz w:val="20"/>
          <w:szCs w:val="20"/>
        </w:rPr>
        <w:t>Ad. 1</w:t>
      </w:r>
      <w:r w:rsidRPr="00ED32F6">
        <w:rPr>
          <w:rFonts w:ascii="Verdana" w:hAnsi="Verdana"/>
          <w:sz w:val="20"/>
          <w:szCs w:val="20"/>
        </w:rPr>
        <w:t xml:space="preserve"> Wymagane p</w:t>
      </w:r>
      <w:r w:rsidRPr="00ED32F6">
        <w:rPr>
          <w:rFonts w:ascii="Verdana" w:hAnsi="Verdana"/>
          <w:sz w:val="20"/>
          <w:szCs w:val="20"/>
        </w:rPr>
        <w:t xml:space="preserve">arametry tkaniny są niezmienne, </w:t>
      </w:r>
      <w:r w:rsidRPr="00ED32F6">
        <w:rPr>
          <w:rFonts w:ascii="Verdana" w:hAnsi="Verdana"/>
          <w:sz w:val="20"/>
          <w:szCs w:val="20"/>
        </w:rPr>
        <w:t>P</w:t>
      </w:r>
      <w:r w:rsidRPr="00ED32F6">
        <w:rPr>
          <w:rFonts w:ascii="Verdana" w:hAnsi="Verdana"/>
          <w:sz w:val="20"/>
          <w:szCs w:val="20"/>
        </w:rPr>
        <w:t>rzykładow</w:t>
      </w:r>
      <w:r w:rsidRPr="00ED32F6">
        <w:rPr>
          <w:rFonts w:ascii="Verdana" w:hAnsi="Verdana"/>
          <w:sz w:val="20"/>
          <w:szCs w:val="20"/>
        </w:rPr>
        <w:t xml:space="preserve">a </w:t>
      </w:r>
      <w:r w:rsidRPr="00ED32F6">
        <w:rPr>
          <w:rFonts w:ascii="Verdana" w:hAnsi="Verdana"/>
          <w:sz w:val="20"/>
          <w:szCs w:val="20"/>
        </w:rPr>
        <w:t>kolekcja</w:t>
      </w:r>
      <w:r w:rsidRPr="00ED32F6">
        <w:rPr>
          <w:rFonts w:ascii="Verdana" w:hAnsi="Verdana"/>
          <w:sz w:val="20"/>
          <w:szCs w:val="20"/>
        </w:rPr>
        <w:t xml:space="preserve"> tkanin spełniających wymagania to </w:t>
      </w:r>
      <w:r w:rsidRPr="00ED32F6">
        <w:rPr>
          <w:rFonts w:ascii="Verdana" w:hAnsi="Verdana"/>
          <w:sz w:val="20"/>
          <w:szCs w:val="20"/>
        </w:rPr>
        <w:t xml:space="preserve"> Carina</w:t>
      </w:r>
      <w:r w:rsidRPr="00ED32F6">
        <w:rPr>
          <w:rFonts w:ascii="Verdana" w:hAnsi="Verdana"/>
          <w:sz w:val="20"/>
          <w:szCs w:val="20"/>
        </w:rPr>
        <w:t>.</w:t>
      </w:r>
    </w:p>
    <w:p w:rsidR="00ED32F6" w:rsidRPr="00ED32F6" w:rsidRDefault="00ED32F6" w:rsidP="00ED32F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D32F6">
        <w:rPr>
          <w:rFonts w:ascii="Verdana" w:hAnsi="Verdana"/>
          <w:b/>
          <w:sz w:val="20"/>
          <w:szCs w:val="20"/>
        </w:rPr>
        <w:t>Ad. 2</w:t>
      </w:r>
      <w:r w:rsidRPr="00ED32F6">
        <w:rPr>
          <w:rFonts w:ascii="Verdana" w:hAnsi="Verdana"/>
          <w:sz w:val="20"/>
          <w:szCs w:val="20"/>
        </w:rPr>
        <w:t xml:space="preserve"> Zamawiający</w:t>
      </w:r>
      <w:r w:rsidRPr="00ED32F6">
        <w:rPr>
          <w:rFonts w:ascii="Verdana" w:hAnsi="Verdana"/>
          <w:sz w:val="20"/>
          <w:szCs w:val="20"/>
        </w:rPr>
        <w:t xml:space="preserve"> nie wymaga</w:t>
      </w:r>
      <w:r>
        <w:rPr>
          <w:rFonts w:ascii="Verdana" w:hAnsi="Verdana"/>
          <w:sz w:val="20"/>
          <w:szCs w:val="20"/>
        </w:rPr>
        <w:t xml:space="preserve"> </w:t>
      </w:r>
      <w:r w:rsidRPr="00ED32F6">
        <w:rPr>
          <w:rFonts w:ascii="Verdana" w:hAnsi="Verdana"/>
          <w:sz w:val="20"/>
          <w:szCs w:val="20"/>
        </w:rPr>
        <w:t xml:space="preserve">atestu </w:t>
      </w:r>
      <w:r w:rsidRPr="00ED32F6">
        <w:rPr>
          <w:rFonts w:ascii="Verdana" w:hAnsi="Verdana"/>
          <w:sz w:val="20"/>
          <w:szCs w:val="20"/>
        </w:rPr>
        <w:t>trudnopalności.</w:t>
      </w:r>
    </w:p>
    <w:p w:rsidR="00943AEF" w:rsidRDefault="00ED32F6" w:rsidP="00ED32F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ED32F6">
        <w:rPr>
          <w:rFonts w:ascii="Verdana" w:hAnsi="Verdana"/>
          <w:b/>
          <w:sz w:val="20"/>
          <w:szCs w:val="20"/>
        </w:rPr>
        <w:t>Ad. 3</w:t>
      </w:r>
      <w:r w:rsidRPr="00ED32F6">
        <w:rPr>
          <w:rFonts w:ascii="Verdana" w:hAnsi="Verdana"/>
          <w:sz w:val="20"/>
          <w:szCs w:val="20"/>
        </w:rPr>
        <w:t xml:space="preserve"> Zamawiający dopuszcza zaoferowanie </w:t>
      </w:r>
      <w:r w:rsidRPr="00ED32F6">
        <w:rPr>
          <w:rFonts w:ascii="Verdana" w:hAnsi="Verdana"/>
          <w:sz w:val="20"/>
          <w:szCs w:val="20"/>
        </w:rPr>
        <w:t>szyn</w:t>
      </w:r>
      <w:r w:rsidRPr="00ED32F6">
        <w:rPr>
          <w:rFonts w:ascii="Verdana" w:hAnsi="Verdana"/>
          <w:sz w:val="20"/>
          <w:szCs w:val="20"/>
        </w:rPr>
        <w:t>y w kolorze białym.</w:t>
      </w:r>
    </w:p>
    <w:p w:rsidR="00ED32F6" w:rsidRDefault="00ED32F6" w:rsidP="00ED32F6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D32F6" w:rsidRPr="00ED32F6" w:rsidRDefault="00ED32F6" w:rsidP="00ED32F6">
      <w:pPr>
        <w:pStyle w:val="NormalnyWeb"/>
        <w:spacing w:before="0" w:beforeAutospacing="0" w:after="0" w:afterAutospacing="0"/>
        <w:rPr>
          <w:rFonts w:ascii="Verdana" w:hAnsi="Verdana"/>
          <w:b/>
          <w:i/>
          <w:sz w:val="20"/>
          <w:szCs w:val="20"/>
        </w:rPr>
      </w:pPr>
      <w:bookmarkStart w:id="0" w:name="_GoBack"/>
      <w:r w:rsidRPr="00ED32F6">
        <w:rPr>
          <w:rFonts w:ascii="Verdana" w:hAnsi="Verdana"/>
          <w:b/>
          <w:i/>
          <w:sz w:val="20"/>
          <w:szCs w:val="20"/>
        </w:rPr>
        <w:t>Treść niniejszego pisma staje się integralną częścią SIWZ. Termin składania ofert nie ulega zmianie.</w:t>
      </w:r>
      <w:bookmarkEnd w:id="0"/>
    </w:p>
    <w:sectPr w:rsidR="00ED32F6" w:rsidRPr="00ED32F6" w:rsidSect="00ED3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98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90" w:rsidRDefault="00930D90">
      <w:r>
        <w:separator/>
      </w:r>
    </w:p>
  </w:endnote>
  <w:endnote w:type="continuationSeparator" w:id="0">
    <w:p w:rsidR="00930D90" w:rsidRDefault="0093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90" w:rsidRDefault="00930D90">
      <w:r>
        <w:separator/>
      </w:r>
    </w:p>
  </w:footnote>
  <w:footnote w:type="continuationSeparator" w:id="0">
    <w:p w:rsidR="00930D90" w:rsidRDefault="0093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DA" w:rsidRDefault="006F13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D90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6F13DA"/>
    <w:rsid w:val="00721200"/>
    <w:rsid w:val="00775A72"/>
    <w:rsid w:val="007B12A7"/>
    <w:rsid w:val="00825F26"/>
    <w:rsid w:val="0083033C"/>
    <w:rsid w:val="00930D90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D32F6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D32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Jarosław Grzech</dc:creator>
  <cp:keywords/>
  <dc:description/>
  <cp:lastModifiedBy>Jarosław Grzech</cp:lastModifiedBy>
  <cp:revision>2</cp:revision>
  <cp:lastPrinted>2019-05-28T09:34:00Z</cp:lastPrinted>
  <dcterms:created xsi:type="dcterms:W3CDTF">2019-05-28T09:37:00Z</dcterms:created>
  <dcterms:modified xsi:type="dcterms:W3CDTF">2019-05-28T09:37:00Z</dcterms:modified>
</cp:coreProperties>
</file>