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CB178F">
        <w:rPr>
          <w:b/>
          <w:i w:val="0"/>
        </w:rPr>
        <w:t>5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91AFE" w:rsidRPr="00A91AFE">
        <w:rPr>
          <w:b/>
          <w:sz w:val="24"/>
        </w:rPr>
        <w:t>NA/P/166/2019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91AFE" w:rsidRPr="00A91AFE">
        <w:rPr>
          <w:b/>
        </w:rPr>
        <w:t>przetarg nieograniczony</w:t>
      </w:r>
      <w:r w:rsidR="00753DC1">
        <w:t xml:space="preserve"> na:</w:t>
      </w:r>
      <w:bookmarkStart w:id="0" w:name="_GoBack"/>
      <w:bookmarkEnd w:id="0"/>
    </w:p>
    <w:p w:rsidR="0000184A" w:rsidRDefault="00A91AFE" w:rsidP="00CB178F">
      <w:pPr>
        <w:widowControl w:val="0"/>
        <w:adjustRightInd w:val="0"/>
        <w:spacing w:line="360" w:lineRule="atLeast"/>
        <w:jc w:val="center"/>
        <w:textAlignment w:val="baseline"/>
        <w:rPr>
          <w:b/>
          <w:sz w:val="24"/>
          <w:szCs w:val="24"/>
        </w:rPr>
      </w:pPr>
      <w:r w:rsidRPr="00A91AFE">
        <w:rPr>
          <w:b/>
          <w:sz w:val="24"/>
          <w:szCs w:val="24"/>
        </w:rPr>
        <w:t xml:space="preserve">Zakup wyposażenia mobilnego do </w:t>
      </w:r>
      <w:proofErr w:type="spellStart"/>
      <w:r w:rsidRPr="00A91AFE">
        <w:rPr>
          <w:b/>
          <w:sz w:val="24"/>
          <w:szCs w:val="24"/>
        </w:rPr>
        <w:t>sal</w:t>
      </w:r>
      <w:proofErr w:type="spellEnd"/>
      <w:r w:rsidRPr="00A91AFE">
        <w:rPr>
          <w:b/>
          <w:sz w:val="24"/>
          <w:szCs w:val="24"/>
        </w:rPr>
        <w:t xml:space="preserve"> </w:t>
      </w:r>
      <w:r w:rsidR="00CB178F">
        <w:rPr>
          <w:b/>
          <w:sz w:val="24"/>
          <w:szCs w:val="24"/>
        </w:rPr>
        <w:br/>
      </w:r>
      <w:r w:rsidRPr="00A91AFE">
        <w:rPr>
          <w:b/>
          <w:sz w:val="24"/>
          <w:szCs w:val="24"/>
        </w:rPr>
        <w:t xml:space="preserve">oraz urządzenia wielofunkcyjnego dla jednostek </w:t>
      </w:r>
      <w:proofErr w:type="spellStart"/>
      <w:r w:rsidRPr="00A91AFE">
        <w:rPr>
          <w:b/>
          <w:sz w:val="24"/>
          <w:szCs w:val="24"/>
        </w:rPr>
        <w:t>PRz</w:t>
      </w:r>
      <w:proofErr w:type="spellEnd"/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A91AFE" w:rsidRPr="00A91AFE">
        <w:rPr>
          <w:sz w:val="24"/>
          <w:szCs w:val="24"/>
        </w:rPr>
        <w:t>(</w:t>
      </w:r>
      <w:proofErr w:type="spellStart"/>
      <w:r w:rsidR="00A91AFE" w:rsidRPr="00A91AFE">
        <w:rPr>
          <w:sz w:val="24"/>
          <w:szCs w:val="24"/>
        </w:rPr>
        <w:t>t.j</w:t>
      </w:r>
      <w:proofErr w:type="spellEnd"/>
      <w:r w:rsidR="00A91AFE" w:rsidRPr="00A91AFE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91AFE" w:rsidRPr="00A91AFE">
        <w:rPr>
          <w:sz w:val="24"/>
          <w:szCs w:val="24"/>
        </w:rPr>
        <w:t>(</w:t>
      </w:r>
      <w:proofErr w:type="spellStart"/>
      <w:r w:rsidR="00A91AFE" w:rsidRPr="00A91AFE">
        <w:rPr>
          <w:sz w:val="24"/>
          <w:szCs w:val="24"/>
        </w:rPr>
        <w:t>t.j</w:t>
      </w:r>
      <w:proofErr w:type="spellEnd"/>
      <w:r w:rsidR="00A91AFE" w:rsidRPr="00A91AFE">
        <w:rPr>
          <w:sz w:val="24"/>
          <w:szCs w:val="24"/>
        </w:rPr>
        <w:t>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A91AFE" w:rsidRPr="00A91AFE">
        <w:rPr>
          <w:sz w:val="24"/>
          <w:szCs w:val="24"/>
        </w:rPr>
        <w:t>(</w:t>
      </w:r>
      <w:proofErr w:type="spellStart"/>
      <w:r w:rsidR="00A91AFE" w:rsidRPr="00A91AFE">
        <w:rPr>
          <w:sz w:val="24"/>
          <w:szCs w:val="24"/>
        </w:rPr>
        <w:t>t.j</w:t>
      </w:r>
      <w:proofErr w:type="spellEnd"/>
      <w:r w:rsidR="00A91AFE" w:rsidRPr="00A91AFE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57FF" w:rsidRDefault="008857FF">
      <w:r>
        <w:separator/>
      </w:r>
    </w:p>
  </w:endnote>
  <w:endnote w:type="continuationSeparator" w:id="0">
    <w:p w:rsidR="008857FF" w:rsidRDefault="008857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B178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B178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1AFE" w:rsidRDefault="00A91A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57FF" w:rsidRDefault="008857FF">
      <w:r>
        <w:separator/>
      </w:r>
    </w:p>
  </w:footnote>
  <w:footnote w:type="continuationSeparator" w:id="0">
    <w:p w:rsidR="008857FF" w:rsidRDefault="008857FF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1AFE" w:rsidRDefault="00A91A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1AFE" w:rsidRDefault="00A91A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1AFE" w:rsidRDefault="00A91AF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857FF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857FF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91AFE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178F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6CF362C"/>
  <w15:chartTrackingRefBased/>
  <w15:docId w15:val="{AE4A8E1E-6813-48E2-8931-CB4393CA5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CB178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B17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5EA816-AA00-41A2-9A74-546762CFA1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177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Podgórska</dc:creator>
  <cp:keywords/>
  <cp:lastModifiedBy>Magdalena Podgórska</cp:lastModifiedBy>
  <cp:revision>2</cp:revision>
  <cp:lastPrinted>2019-05-23T10:41:00Z</cp:lastPrinted>
  <dcterms:created xsi:type="dcterms:W3CDTF">2019-05-23T10:41:00Z</dcterms:created>
  <dcterms:modified xsi:type="dcterms:W3CDTF">2019-05-23T10:41:00Z</dcterms:modified>
</cp:coreProperties>
</file>