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858" w:rsidRPr="006C1858" w:rsidRDefault="006C1858">
      <w:pPr>
        <w:rPr>
          <w:b/>
          <w:bCs/>
          <w:sz w:val="24"/>
        </w:rPr>
      </w:pPr>
      <w:r w:rsidRPr="006C1858">
        <w:rPr>
          <w:b/>
          <w:bCs/>
          <w:sz w:val="24"/>
        </w:rPr>
        <w:t>Politechnika Rzeszowska</w:t>
      </w:r>
    </w:p>
    <w:p w:rsidR="006D4AB3" w:rsidRDefault="006C1858">
      <w:pPr>
        <w:rPr>
          <w:b/>
          <w:bCs/>
          <w:sz w:val="24"/>
        </w:rPr>
      </w:pPr>
      <w:r w:rsidRPr="006C1858">
        <w:rPr>
          <w:b/>
          <w:bCs/>
          <w:sz w:val="24"/>
        </w:rPr>
        <w:t>Dział Logistyki i Zamówień Publicznych</w:t>
      </w:r>
    </w:p>
    <w:p w:rsidR="006D4AB3" w:rsidRDefault="006C1858">
      <w:pPr>
        <w:rPr>
          <w:b/>
          <w:bCs/>
          <w:sz w:val="24"/>
        </w:rPr>
      </w:pPr>
      <w:r w:rsidRPr="006C1858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6C1858">
        <w:rPr>
          <w:b/>
          <w:bCs/>
          <w:sz w:val="24"/>
        </w:rPr>
        <w:t>12</w:t>
      </w:r>
    </w:p>
    <w:p w:rsidR="006D4AB3" w:rsidRDefault="006C1858">
      <w:pPr>
        <w:rPr>
          <w:b/>
          <w:bCs/>
          <w:sz w:val="24"/>
        </w:rPr>
      </w:pPr>
      <w:r w:rsidRPr="006C1858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6C1858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C1858" w:rsidRPr="006C1858">
        <w:rPr>
          <w:b/>
          <w:bCs/>
          <w:sz w:val="24"/>
        </w:rPr>
        <w:t>NA/P/161/2019/6</w:t>
      </w:r>
      <w:r>
        <w:rPr>
          <w:sz w:val="24"/>
        </w:rPr>
        <w:tab/>
        <w:t xml:space="preserve"> </w:t>
      </w:r>
      <w:r w:rsidR="006C1858" w:rsidRPr="006C1858">
        <w:rPr>
          <w:sz w:val="24"/>
        </w:rPr>
        <w:t>Rzeszów</w:t>
      </w:r>
      <w:r>
        <w:rPr>
          <w:sz w:val="24"/>
        </w:rPr>
        <w:t xml:space="preserve"> dnia: </w:t>
      </w:r>
      <w:r w:rsidR="00F05E8F">
        <w:rPr>
          <w:sz w:val="24"/>
        </w:rPr>
        <w:t>2019-05-30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3083E" w:rsidRPr="00B91F82" w:rsidRDefault="006D4AB3" w:rsidP="00B91F82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63083E" w:rsidRDefault="006D4AB3" w:rsidP="0063083E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6C1858" w:rsidRPr="006C1858">
        <w:rPr>
          <w:sz w:val="24"/>
        </w:rPr>
        <w:t>(</w:t>
      </w:r>
      <w:proofErr w:type="spellStart"/>
      <w:r w:rsidR="006C1858" w:rsidRPr="006C1858">
        <w:rPr>
          <w:sz w:val="24"/>
        </w:rPr>
        <w:t>t.j</w:t>
      </w:r>
      <w:proofErr w:type="spellEnd"/>
      <w:r w:rsidR="006C1858" w:rsidRPr="006C1858">
        <w:rPr>
          <w:sz w:val="24"/>
        </w:rPr>
        <w:t xml:space="preserve">. Dz. U. </w:t>
      </w:r>
      <w:r w:rsidR="0063083E">
        <w:rPr>
          <w:sz w:val="24"/>
        </w:rPr>
        <w:br/>
      </w:r>
      <w:r w:rsidR="006C1858" w:rsidRPr="006C1858">
        <w:rPr>
          <w:sz w:val="24"/>
        </w:rPr>
        <w:t>z  2018 r. poz. 1986)</w:t>
      </w:r>
      <w:r>
        <w:t xml:space="preserve"> </w:t>
      </w:r>
      <w:r>
        <w:rPr>
          <w:sz w:val="24"/>
        </w:rPr>
        <w:t xml:space="preserve">w </w:t>
      </w:r>
      <w:r w:rsidRPr="0063083E">
        <w:rPr>
          <w:sz w:val="24"/>
        </w:rPr>
        <w:t xml:space="preserve">trybie </w:t>
      </w:r>
      <w:r w:rsidR="006C1858" w:rsidRPr="0063083E">
        <w:rPr>
          <w:sz w:val="24"/>
        </w:rPr>
        <w:t>przetarg</w:t>
      </w:r>
      <w:r w:rsidR="0063083E" w:rsidRPr="0063083E">
        <w:rPr>
          <w:sz w:val="24"/>
        </w:rPr>
        <w:t>u</w:t>
      </w:r>
      <w:r w:rsidR="006C1858" w:rsidRPr="0063083E">
        <w:rPr>
          <w:sz w:val="24"/>
        </w:rPr>
        <w:t xml:space="preserve"> nieograniczon</w:t>
      </w:r>
      <w:r w:rsidR="0063083E" w:rsidRPr="0063083E">
        <w:rPr>
          <w:sz w:val="24"/>
        </w:rPr>
        <w:t>ego</w:t>
      </w:r>
      <w:r>
        <w:rPr>
          <w:sz w:val="24"/>
        </w:rPr>
        <w:t xml:space="preserve"> na:</w:t>
      </w:r>
      <w:r w:rsidR="0063083E">
        <w:rPr>
          <w:sz w:val="24"/>
        </w:rPr>
        <w:t xml:space="preserve"> </w:t>
      </w:r>
      <w:r w:rsidR="006C1858" w:rsidRPr="006C1858">
        <w:rPr>
          <w:b/>
          <w:sz w:val="24"/>
        </w:rPr>
        <w:t>Dostawa i wdrożenie elektronicznych depozytorów kluczy w budynkach: J,</w:t>
      </w:r>
      <w:r w:rsidR="0063083E">
        <w:rPr>
          <w:b/>
          <w:sz w:val="24"/>
        </w:rPr>
        <w:t xml:space="preserve"> </w:t>
      </w:r>
      <w:r w:rsidR="006C1858" w:rsidRPr="006C1858">
        <w:rPr>
          <w:b/>
          <w:sz w:val="24"/>
        </w:rPr>
        <w:t xml:space="preserve">W, </w:t>
      </w:r>
      <w:proofErr w:type="spellStart"/>
      <w:r w:rsidR="006C1858" w:rsidRPr="006C1858">
        <w:rPr>
          <w:b/>
          <w:sz w:val="24"/>
        </w:rPr>
        <w:t>Arcus</w:t>
      </w:r>
      <w:proofErr w:type="spellEnd"/>
      <w:r w:rsidR="006C1858" w:rsidRPr="006C1858">
        <w:rPr>
          <w:b/>
          <w:sz w:val="24"/>
        </w:rPr>
        <w:t xml:space="preserve"> oraz mini szafki depozytowej w bud.  V Politechniki Rzeszowskiej</w:t>
      </w:r>
      <w:r w:rsidR="0063083E">
        <w:rPr>
          <w:sz w:val="24"/>
        </w:rPr>
        <w:t xml:space="preserve">. </w:t>
      </w:r>
      <w:r w:rsidRPr="0063083E">
        <w:rPr>
          <w:sz w:val="24"/>
          <w:szCs w:val="24"/>
        </w:rPr>
        <w:t>Treść wspo</w:t>
      </w:r>
      <w:r w:rsidR="00353573">
        <w:rPr>
          <w:sz w:val="24"/>
          <w:szCs w:val="24"/>
        </w:rPr>
        <w:t>mnianej prośby jest następująca</w:t>
      </w:r>
      <w:r w:rsidRPr="0063083E">
        <w:rPr>
          <w:sz w:val="24"/>
          <w:szCs w:val="24"/>
        </w:rPr>
        <w:t>:</w:t>
      </w:r>
    </w:p>
    <w:p w:rsidR="0063083E" w:rsidRPr="0063083E" w:rsidRDefault="0063083E" w:rsidP="0063083E">
      <w:pPr>
        <w:rPr>
          <w:sz w:val="24"/>
          <w:szCs w:val="24"/>
        </w:rPr>
      </w:pPr>
    </w:p>
    <w:p w:rsidR="0063083E" w:rsidRPr="0063083E" w:rsidRDefault="0063083E" w:rsidP="0063083E">
      <w:pPr>
        <w:rPr>
          <w:sz w:val="24"/>
          <w:szCs w:val="24"/>
        </w:rPr>
      </w:pPr>
      <w:r w:rsidRPr="0063083E">
        <w:rPr>
          <w:b/>
          <w:sz w:val="24"/>
          <w:szCs w:val="24"/>
        </w:rPr>
        <w:t>Pytanie  nr 1</w:t>
      </w:r>
      <w:r w:rsidRPr="0063083E">
        <w:rPr>
          <w:sz w:val="24"/>
          <w:szCs w:val="24"/>
        </w:rPr>
        <w:t>.</w:t>
      </w:r>
    </w:p>
    <w:p w:rsidR="0063083E" w:rsidRPr="0063083E" w:rsidRDefault="0063083E" w:rsidP="0063083E">
      <w:pPr>
        <w:rPr>
          <w:sz w:val="24"/>
          <w:szCs w:val="24"/>
        </w:rPr>
      </w:pPr>
      <w:r w:rsidRPr="0063083E">
        <w:rPr>
          <w:sz w:val="24"/>
          <w:szCs w:val="24"/>
        </w:rPr>
        <w:t>Proszę o odpowiedź na pytanie dotyczące zmiany parametrów ekranu sterującego:</w:t>
      </w:r>
    </w:p>
    <w:p w:rsidR="0063083E" w:rsidRPr="0063083E" w:rsidRDefault="0063083E" w:rsidP="0063083E">
      <w:pPr>
        <w:rPr>
          <w:sz w:val="24"/>
          <w:szCs w:val="24"/>
        </w:rPr>
      </w:pPr>
      <w:r w:rsidRPr="0063083E">
        <w:rPr>
          <w:sz w:val="24"/>
          <w:szCs w:val="24"/>
        </w:rPr>
        <w:t>Obecne wymagania:</w:t>
      </w:r>
    </w:p>
    <w:p w:rsidR="0063083E" w:rsidRPr="0063083E" w:rsidRDefault="0063083E" w:rsidP="0063083E">
      <w:pPr>
        <w:rPr>
          <w:sz w:val="24"/>
          <w:szCs w:val="24"/>
        </w:rPr>
      </w:pPr>
      <w:r w:rsidRPr="0063083E">
        <w:rPr>
          <w:b/>
          <w:bCs/>
          <w:sz w:val="24"/>
          <w:szCs w:val="24"/>
        </w:rPr>
        <w:t>EKRAN STERUJĄCY</w:t>
      </w:r>
    </w:p>
    <w:p w:rsidR="0063083E" w:rsidRPr="0063083E" w:rsidRDefault="0063083E" w:rsidP="0063083E">
      <w:pPr>
        <w:rPr>
          <w:sz w:val="24"/>
          <w:szCs w:val="24"/>
        </w:rPr>
      </w:pPr>
      <w:r w:rsidRPr="0063083E">
        <w:rPr>
          <w:sz w:val="24"/>
          <w:szCs w:val="24"/>
        </w:rPr>
        <w:t>3.1 Umieszczony w panelu kontrolnym.</w:t>
      </w:r>
    </w:p>
    <w:p w:rsidR="0063083E" w:rsidRPr="0063083E" w:rsidRDefault="0063083E" w:rsidP="0063083E">
      <w:pPr>
        <w:rPr>
          <w:sz w:val="24"/>
          <w:szCs w:val="24"/>
        </w:rPr>
      </w:pPr>
      <w:r w:rsidRPr="0063083E">
        <w:rPr>
          <w:sz w:val="24"/>
          <w:szCs w:val="24"/>
        </w:rPr>
        <w:t>3.2 Min. 8.9 calowy, dotykowy.</w:t>
      </w:r>
    </w:p>
    <w:p w:rsidR="0063083E" w:rsidRPr="0063083E" w:rsidRDefault="0063083E" w:rsidP="0063083E">
      <w:pPr>
        <w:rPr>
          <w:sz w:val="24"/>
          <w:szCs w:val="24"/>
        </w:rPr>
      </w:pPr>
      <w:r w:rsidRPr="0063083E">
        <w:rPr>
          <w:sz w:val="24"/>
          <w:szCs w:val="24"/>
        </w:rPr>
        <w:t>Czy Zamawiający dopuści zmianę dotyczącą wymagania ekranu sterującego na następującą:</w:t>
      </w:r>
    </w:p>
    <w:p w:rsidR="0063083E" w:rsidRPr="0063083E" w:rsidRDefault="0063083E" w:rsidP="0063083E">
      <w:pPr>
        <w:rPr>
          <w:sz w:val="24"/>
          <w:szCs w:val="24"/>
        </w:rPr>
      </w:pPr>
      <w:r w:rsidRPr="0063083E">
        <w:rPr>
          <w:b/>
          <w:bCs/>
          <w:sz w:val="24"/>
          <w:szCs w:val="24"/>
        </w:rPr>
        <w:t>EKRAN STERUJĄCY</w:t>
      </w:r>
    </w:p>
    <w:p w:rsidR="0063083E" w:rsidRPr="0063083E" w:rsidRDefault="0063083E" w:rsidP="0063083E">
      <w:pPr>
        <w:rPr>
          <w:sz w:val="24"/>
          <w:szCs w:val="24"/>
        </w:rPr>
      </w:pPr>
      <w:r w:rsidRPr="0063083E">
        <w:rPr>
          <w:sz w:val="24"/>
          <w:szCs w:val="24"/>
        </w:rPr>
        <w:t>3.1 Umieszczony w panelu kontrolnym.</w:t>
      </w:r>
    </w:p>
    <w:p w:rsidR="0063083E" w:rsidRPr="0063083E" w:rsidRDefault="0063083E" w:rsidP="0063083E">
      <w:pPr>
        <w:rPr>
          <w:sz w:val="24"/>
          <w:szCs w:val="24"/>
        </w:rPr>
      </w:pPr>
      <w:r w:rsidRPr="0063083E">
        <w:rPr>
          <w:sz w:val="24"/>
          <w:szCs w:val="24"/>
        </w:rPr>
        <w:t>3.2 Min. 7 calowy.</w:t>
      </w:r>
    </w:p>
    <w:p w:rsidR="0063083E" w:rsidRDefault="0063083E" w:rsidP="00AA02EA">
      <w:pPr>
        <w:jc w:val="both"/>
      </w:pPr>
      <w:r w:rsidRPr="0063083E">
        <w:rPr>
          <w:b/>
          <w:sz w:val="24"/>
          <w:szCs w:val="24"/>
        </w:rPr>
        <w:t>Odpowiedź</w:t>
      </w:r>
      <w:r w:rsidRPr="0063083E">
        <w:rPr>
          <w:sz w:val="24"/>
          <w:szCs w:val="24"/>
        </w:rPr>
        <w:t xml:space="preserve">: Zamawiający dopuszcza </w:t>
      </w:r>
      <w:r w:rsidR="00AA02EA">
        <w:rPr>
          <w:sz w:val="24"/>
          <w:szCs w:val="24"/>
        </w:rPr>
        <w:t xml:space="preserve">zaoferowanie ekran sterującego min. 7 calowego dotykowego </w:t>
      </w:r>
      <w:r>
        <w:t>.</w:t>
      </w:r>
    </w:p>
    <w:p w:rsidR="00B91F82" w:rsidRDefault="00B91F82" w:rsidP="0063083E"/>
    <w:p w:rsidR="00B91F82" w:rsidRPr="00B91F82" w:rsidRDefault="00B91F82" w:rsidP="00B91F82">
      <w:pPr>
        <w:pStyle w:val="NormalnyWeb"/>
        <w:spacing w:before="0" w:beforeAutospacing="0" w:after="0" w:afterAutospacing="0"/>
        <w:jc w:val="both"/>
      </w:pPr>
      <w:r w:rsidRPr="00B91F82">
        <w:rPr>
          <w:rStyle w:val="Pogrubienie"/>
        </w:rPr>
        <w:t>Pytania nr 2.</w:t>
      </w:r>
    </w:p>
    <w:p w:rsidR="00B91F82" w:rsidRDefault="00B91F82" w:rsidP="00B91F82">
      <w:pPr>
        <w:pStyle w:val="NormalnyWeb"/>
        <w:spacing w:before="0" w:beforeAutospacing="0" w:after="0" w:afterAutospacing="0"/>
        <w:jc w:val="both"/>
      </w:pPr>
      <w:r w:rsidRPr="00B91F82">
        <w:t>Proszę o informację jakie urządzenia i oprogramowanie posiada Zamawiający, które ma być kompatybilne z dostarczanym systemem dystrybucji kluczy.</w:t>
      </w:r>
    </w:p>
    <w:p w:rsidR="00B91F82" w:rsidRPr="00B91F82" w:rsidRDefault="00B91F82" w:rsidP="00B91F82">
      <w:pPr>
        <w:pStyle w:val="NormalnyWeb"/>
        <w:spacing w:before="0" w:beforeAutospacing="0" w:after="0" w:afterAutospacing="0"/>
        <w:jc w:val="both"/>
      </w:pPr>
      <w:r w:rsidRPr="00B91F82">
        <w:rPr>
          <w:b/>
        </w:rPr>
        <w:t>Odpowiedź</w:t>
      </w:r>
      <w:r w:rsidRPr="00B91F82">
        <w:t xml:space="preserve">: Zapis dotyczy zapewnienia kompatybilności z systemem </w:t>
      </w:r>
      <w:proofErr w:type="spellStart"/>
      <w:r w:rsidRPr="00B91F82">
        <w:t>OPTIcamp</w:t>
      </w:r>
      <w:proofErr w:type="spellEnd"/>
      <w:r w:rsidRPr="00B91F82">
        <w:t xml:space="preserve"> przez dostawę ewentualnych licencji - jeśli będą one wymagane dla realizacji integracji systemów.</w:t>
      </w:r>
    </w:p>
    <w:p w:rsidR="00B91F82" w:rsidRPr="00B91F82" w:rsidRDefault="00B91F82" w:rsidP="00B91F82">
      <w:pPr>
        <w:pStyle w:val="NormalnyWeb"/>
        <w:spacing w:before="0" w:beforeAutospacing="0" w:after="0" w:afterAutospacing="0"/>
        <w:jc w:val="both"/>
      </w:pPr>
      <w:r w:rsidRPr="00B91F82">
        <w:t> </w:t>
      </w:r>
    </w:p>
    <w:p w:rsidR="00B91F82" w:rsidRPr="00B91F82" w:rsidRDefault="00B91F82" w:rsidP="00B91F82">
      <w:pPr>
        <w:pStyle w:val="NormalnyWeb"/>
        <w:spacing w:before="0" w:beforeAutospacing="0" w:after="0" w:afterAutospacing="0"/>
        <w:jc w:val="both"/>
      </w:pPr>
      <w:r w:rsidRPr="00B91F82">
        <w:rPr>
          <w:rStyle w:val="Pogrubienie"/>
        </w:rPr>
        <w:t xml:space="preserve">Pytania nr 3. </w:t>
      </w:r>
    </w:p>
    <w:p w:rsidR="00B91F82" w:rsidRPr="00B91F82" w:rsidRDefault="00B91F82" w:rsidP="00B91F82">
      <w:pPr>
        <w:pStyle w:val="NormalnyWeb"/>
        <w:spacing w:before="0" w:beforeAutospacing="0" w:after="0" w:afterAutospacing="0"/>
        <w:jc w:val="both"/>
      </w:pPr>
      <w:r w:rsidRPr="00B91F82">
        <w:t>Czy zamawiający uzna warunek za spełniony, jeżeli depozytor będzie posiadać bezpieczną transmisję danych w oparciu o szyfrowanie za pomocą certyfikatu SSL (</w:t>
      </w:r>
      <w:proofErr w:type="spellStart"/>
      <w:r w:rsidRPr="00B91F82">
        <w:t>Secure</w:t>
      </w:r>
      <w:proofErr w:type="spellEnd"/>
      <w:r w:rsidRPr="00B91F82">
        <w:t xml:space="preserve"> </w:t>
      </w:r>
      <w:proofErr w:type="spellStart"/>
      <w:r w:rsidRPr="00B91F82">
        <w:t>Socket</w:t>
      </w:r>
      <w:proofErr w:type="spellEnd"/>
      <w:r w:rsidRPr="00B91F82">
        <w:t xml:space="preserve"> </w:t>
      </w:r>
      <w:proofErr w:type="spellStart"/>
      <w:r w:rsidRPr="00B91F82">
        <w:t>Layer</w:t>
      </w:r>
      <w:proofErr w:type="spellEnd"/>
      <w:r w:rsidRPr="00B91F82">
        <w:t>)?</w:t>
      </w:r>
      <w:r w:rsidRPr="00B91F82">
        <w:br/>
      </w:r>
      <w:r w:rsidRPr="00B91F82">
        <w:rPr>
          <w:b/>
        </w:rPr>
        <w:t>Odpowiedź</w:t>
      </w:r>
      <w:r w:rsidRPr="00B91F82">
        <w:t xml:space="preserve">: Tak. Zamawiający dopuszcza zastosowanie bezpiecznej transmisji danych </w:t>
      </w:r>
      <w:r>
        <w:br/>
      </w:r>
      <w:r w:rsidRPr="00B91F82">
        <w:lastRenderedPageBreak/>
        <w:t>w oparciu o szyfrowanie za pomocą certyfikatu SSL (</w:t>
      </w:r>
      <w:proofErr w:type="spellStart"/>
      <w:r w:rsidRPr="00B91F82">
        <w:t>Secure</w:t>
      </w:r>
      <w:proofErr w:type="spellEnd"/>
      <w:r w:rsidRPr="00B91F82">
        <w:t xml:space="preserve"> </w:t>
      </w:r>
      <w:proofErr w:type="spellStart"/>
      <w:r w:rsidRPr="00B91F82">
        <w:t>Socket</w:t>
      </w:r>
      <w:proofErr w:type="spellEnd"/>
      <w:r w:rsidRPr="00B91F82">
        <w:t xml:space="preserve"> </w:t>
      </w:r>
      <w:proofErr w:type="spellStart"/>
      <w:r w:rsidRPr="00B91F82">
        <w:t>Layer</w:t>
      </w:r>
      <w:proofErr w:type="spellEnd"/>
      <w:r w:rsidRPr="00B91F82">
        <w:t>). Ważność certyfikatu utrzymywana przez pełny okres gwarancji.</w:t>
      </w:r>
    </w:p>
    <w:p w:rsidR="005A4F92" w:rsidRDefault="005A4F92" w:rsidP="00B91F82">
      <w:pPr>
        <w:pStyle w:val="NormalnyWeb"/>
        <w:spacing w:before="0" w:beforeAutospacing="0" w:after="0" w:afterAutospacing="0"/>
        <w:jc w:val="both"/>
      </w:pPr>
    </w:p>
    <w:p w:rsidR="00B91F82" w:rsidRPr="00B91F82" w:rsidRDefault="00B91F82" w:rsidP="00B91F82">
      <w:pPr>
        <w:pStyle w:val="NormalnyWeb"/>
        <w:spacing w:before="0" w:beforeAutospacing="0" w:after="0" w:afterAutospacing="0"/>
        <w:jc w:val="both"/>
      </w:pPr>
      <w:bookmarkStart w:id="0" w:name="_GoBack"/>
      <w:bookmarkEnd w:id="0"/>
      <w:r w:rsidRPr="00B91F82">
        <w:t> </w:t>
      </w:r>
      <w:r w:rsidRPr="00B91F82">
        <w:rPr>
          <w:rStyle w:val="Pogrubienie"/>
        </w:rPr>
        <w:t>Pytania nr 4.</w:t>
      </w:r>
    </w:p>
    <w:p w:rsidR="00B91F82" w:rsidRDefault="00B91F82" w:rsidP="00B91F82">
      <w:pPr>
        <w:pStyle w:val="NormalnyWeb"/>
        <w:spacing w:before="0" w:beforeAutospacing="0" w:after="0" w:afterAutospacing="0"/>
        <w:jc w:val="both"/>
      </w:pPr>
      <w:r w:rsidRPr="00B91F82">
        <w:t>Czy Zamawiający dopuści urządzenie, które zamiast komunikatów głosowych generuje komunikaty tekstowe?</w:t>
      </w:r>
    </w:p>
    <w:p w:rsidR="00B91F82" w:rsidRPr="00B91F82" w:rsidRDefault="00B91F82" w:rsidP="00B91F82">
      <w:pPr>
        <w:pStyle w:val="NormalnyWeb"/>
        <w:spacing w:before="0" w:beforeAutospacing="0" w:after="0" w:afterAutospacing="0"/>
        <w:jc w:val="both"/>
      </w:pPr>
      <w:r w:rsidRPr="00B91F82">
        <w:rPr>
          <w:b/>
        </w:rPr>
        <w:t>Odpowiedź</w:t>
      </w:r>
      <w:r w:rsidRPr="00B91F82">
        <w:t>: Zamawiający nie dopuszcza takiego rozwiązania.</w:t>
      </w:r>
    </w:p>
    <w:p w:rsidR="00B91F82" w:rsidRDefault="00B91F82" w:rsidP="00B91F82">
      <w:pPr>
        <w:pStyle w:val="NormalnyWeb"/>
        <w:spacing w:before="0" w:beforeAutospacing="0" w:after="0" w:afterAutospacing="0"/>
        <w:jc w:val="both"/>
        <w:rPr>
          <w:rStyle w:val="Pogrubienie"/>
        </w:rPr>
      </w:pPr>
    </w:p>
    <w:p w:rsidR="00B91F82" w:rsidRPr="00B91F82" w:rsidRDefault="00B91F82" w:rsidP="00B91F82">
      <w:pPr>
        <w:pStyle w:val="NormalnyWeb"/>
        <w:spacing w:before="0" w:beforeAutospacing="0" w:after="0" w:afterAutospacing="0"/>
        <w:jc w:val="both"/>
      </w:pPr>
      <w:r w:rsidRPr="00B91F82">
        <w:rPr>
          <w:rStyle w:val="Pogrubienie"/>
        </w:rPr>
        <w:t>Pytania nr 5.</w:t>
      </w:r>
    </w:p>
    <w:p w:rsidR="00B91F82" w:rsidRDefault="00B91F82" w:rsidP="00B91F82">
      <w:pPr>
        <w:pStyle w:val="NormalnyWeb"/>
        <w:spacing w:before="0" w:beforeAutospacing="0" w:after="0" w:afterAutospacing="0"/>
        <w:jc w:val="both"/>
      </w:pPr>
      <w:r w:rsidRPr="00B91F82">
        <w:t>Czy Zamawiający dopuści urządzenie, gdzie zakładanie kluczy na zatrzask wymaga zastosowania narzędzia?</w:t>
      </w:r>
      <w:r>
        <w:t xml:space="preserve"> </w:t>
      </w:r>
    </w:p>
    <w:p w:rsidR="00B91F82" w:rsidRPr="00B91F82" w:rsidRDefault="00B91F82" w:rsidP="00B91F82">
      <w:pPr>
        <w:pStyle w:val="NormalnyWeb"/>
        <w:spacing w:before="0" w:beforeAutospacing="0" w:after="0" w:afterAutospacing="0"/>
        <w:jc w:val="both"/>
      </w:pPr>
      <w:r w:rsidRPr="00B91F82">
        <w:rPr>
          <w:b/>
        </w:rPr>
        <w:t>Odpowiedź</w:t>
      </w:r>
      <w:r w:rsidRPr="00B91F82">
        <w:t>: Tak. Narzędzia takie powinny być dostarczone razem z każdym urządzeniami.</w:t>
      </w:r>
    </w:p>
    <w:p w:rsidR="00B91F82" w:rsidRDefault="00B91F82" w:rsidP="00B91F82">
      <w:pPr>
        <w:pStyle w:val="NormalnyWeb"/>
        <w:spacing w:before="0" w:beforeAutospacing="0" w:after="0" w:afterAutospacing="0"/>
        <w:jc w:val="both"/>
        <w:rPr>
          <w:rStyle w:val="Pogrubienie"/>
        </w:rPr>
      </w:pPr>
    </w:p>
    <w:p w:rsidR="00B91F82" w:rsidRPr="00B91F82" w:rsidRDefault="00B91F82" w:rsidP="00B91F82">
      <w:pPr>
        <w:pStyle w:val="NormalnyWeb"/>
        <w:spacing w:before="0" w:beforeAutospacing="0" w:after="0" w:afterAutospacing="0"/>
        <w:jc w:val="both"/>
      </w:pPr>
      <w:r w:rsidRPr="00B91F82">
        <w:rPr>
          <w:rStyle w:val="Pogrubienie"/>
        </w:rPr>
        <w:t>Pytania nr 6.</w:t>
      </w:r>
    </w:p>
    <w:p w:rsidR="00B91F82" w:rsidRDefault="00B91F82" w:rsidP="00B91F82">
      <w:pPr>
        <w:pStyle w:val="NormalnyWeb"/>
        <w:spacing w:before="0" w:beforeAutospacing="0" w:after="0" w:afterAutospacing="0"/>
        <w:jc w:val="both"/>
      </w:pPr>
      <w:r w:rsidRPr="00B91F82">
        <w:t>Czy Zamawiający dopuści certyfikaty równoważne dla producenta urządzeń dotyczące zarówno klasy środowiskowej oraz norm zachowania jakości?</w:t>
      </w:r>
    </w:p>
    <w:p w:rsidR="00B91F82" w:rsidRPr="00B91F82" w:rsidRDefault="00B91F82" w:rsidP="00B91F82">
      <w:pPr>
        <w:pStyle w:val="NormalnyWeb"/>
        <w:spacing w:before="0" w:beforeAutospacing="0" w:after="0" w:afterAutospacing="0"/>
        <w:jc w:val="both"/>
      </w:pPr>
      <w:r w:rsidRPr="00B91F82">
        <w:rPr>
          <w:b/>
        </w:rPr>
        <w:t>Odpowiedź</w:t>
      </w:r>
      <w:r w:rsidRPr="00B91F82">
        <w:t>: Tak.</w:t>
      </w:r>
    </w:p>
    <w:p w:rsidR="007372E3" w:rsidRPr="007372E3" w:rsidRDefault="007372E3" w:rsidP="007372E3">
      <w:pPr>
        <w:jc w:val="both"/>
        <w:rPr>
          <w:sz w:val="24"/>
          <w:szCs w:val="24"/>
        </w:rPr>
      </w:pPr>
    </w:p>
    <w:p w:rsidR="007372E3" w:rsidRPr="007372E3" w:rsidRDefault="007372E3" w:rsidP="007372E3">
      <w:pPr>
        <w:jc w:val="both"/>
        <w:rPr>
          <w:b/>
          <w:sz w:val="24"/>
          <w:szCs w:val="24"/>
        </w:rPr>
      </w:pPr>
      <w:r w:rsidRPr="007372E3">
        <w:rPr>
          <w:b/>
          <w:sz w:val="24"/>
          <w:szCs w:val="24"/>
        </w:rPr>
        <w:t>Pytanie nr 7.</w:t>
      </w:r>
    </w:p>
    <w:p w:rsidR="007372E3" w:rsidRPr="00F05E8F" w:rsidRDefault="007372E3" w:rsidP="007372E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372E3">
        <w:rPr>
          <w:rFonts w:ascii="Times New Roman" w:hAnsi="Times New Roman" w:cs="Times New Roman"/>
          <w:sz w:val="24"/>
          <w:szCs w:val="24"/>
        </w:rPr>
        <w:t xml:space="preserve">Czy w ramach integracji z systemem </w:t>
      </w:r>
      <w:proofErr w:type="spellStart"/>
      <w:r w:rsidRPr="007372E3">
        <w:rPr>
          <w:rFonts w:ascii="Times New Roman" w:hAnsi="Times New Roman" w:cs="Times New Roman"/>
          <w:sz w:val="24"/>
          <w:szCs w:val="24"/>
        </w:rPr>
        <w:t>OPTIcamp</w:t>
      </w:r>
      <w:proofErr w:type="spellEnd"/>
      <w:r w:rsidRPr="007372E3">
        <w:rPr>
          <w:rFonts w:ascii="Times New Roman" w:hAnsi="Times New Roman" w:cs="Times New Roman"/>
          <w:sz w:val="24"/>
          <w:szCs w:val="24"/>
        </w:rPr>
        <w:t xml:space="preserve"> Portiernia każdy z brelok (bolec), do którego przypina się klucze w </w:t>
      </w:r>
      <w:r w:rsidRPr="00F05E8F">
        <w:rPr>
          <w:rFonts w:ascii="Times New Roman" w:hAnsi="Times New Roman" w:cs="Times New Roman"/>
          <w:sz w:val="24"/>
          <w:szCs w:val="24"/>
        </w:rPr>
        <w:t xml:space="preserve">depozytorze powinien być wyposażony w brelok </w:t>
      </w:r>
      <w:proofErr w:type="spellStart"/>
      <w:r w:rsidRPr="00F05E8F">
        <w:rPr>
          <w:rFonts w:ascii="Times New Roman" w:hAnsi="Times New Roman" w:cs="Times New Roman"/>
          <w:sz w:val="24"/>
          <w:szCs w:val="24"/>
        </w:rPr>
        <w:t>mifare</w:t>
      </w:r>
      <w:proofErr w:type="spellEnd"/>
      <w:r w:rsidRPr="00F05E8F">
        <w:rPr>
          <w:rFonts w:ascii="Times New Roman" w:hAnsi="Times New Roman" w:cs="Times New Roman"/>
          <w:sz w:val="24"/>
          <w:szCs w:val="24"/>
        </w:rPr>
        <w:t xml:space="preserve"> 1kB?</w:t>
      </w:r>
    </w:p>
    <w:p w:rsidR="00F05E8F" w:rsidRPr="00F05E8F" w:rsidRDefault="007372E3" w:rsidP="00F05E8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5E8F">
        <w:rPr>
          <w:rFonts w:ascii="Times New Roman" w:hAnsi="Times New Roman" w:cs="Times New Roman"/>
          <w:b/>
          <w:sz w:val="24"/>
          <w:szCs w:val="24"/>
        </w:rPr>
        <w:t>Odpowiedź</w:t>
      </w:r>
      <w:r w:rsidRPr="00F05E8F">
        <w:rPr>
          <w:rFonts w:ascii="Times New Roman" w:hAnsi="Times New Roman" w:cs="Times New Roman"/>
          <w:sz w:val="24"/>
          <w:szCs w:val="24"/>
        </w:rPr>
        <w:t xml:space="preserve">: </w:t>
      </w:r>
      <w:r w:rsidR="00F05E8F" w:rsidRPr="00F05E8F">
        <w:rPr>
          <w:rFonts w:ascii="Times New Roman" w:hAnsi="Times New Roman" w:cs="Times New Roman"/>
          <w:sz w:val="24"/>
          <w:szCs w:val="24"/>
        </w:rPr>
        <w:t xml:space="preserve"> Zamawiający wymaga dostarczenia na potrzeby integracji z systemem </w:t>
      </w:r>
      <w:proofErr w:type="spellStart"/>
      <w:r w:rsidR="00F05E8F" w:rsidRPr="00F05E8F">
        <w:rPr>
          <w:rFonts w:ascii="Times New Roman" w:hAnsi="Times New Roman" w:cs="Times New Roman"/>
          <w:sz w:val="24"/>
          <w:szCs w:val="24"/>
        </w:rPr>
        <w:t>OPTIcamp</w:t>
      </w:r>
      <w:proofErr w:type="spellEnd"/>
      <w:r w:rsidR="00F05E8F" w:rsidRPr="00F05E8F">
        <w:rPr>
          <w:rFonts w:ascii="Times New Roman" w:hAnsi="Times New Roman" w:cs="Times New Roman"/>
          <w:sz w:val="24"/>
          <w:szCs w:val="24"/>
        </w:rPr>
        <w:t xml:space="preserve"> Portiernia wszystkich niezbędnych elementów jeśli są on konieczne do zapewnienia pełnej funkcjonalności wdrażanego systemu. </w:t>
      </w:r>
    </w:p>
    <w:p w:rsidR="00F05E8F" w:rsidRPr="00F05E8F" w:rsidRDefault="00F05E8F" w:rsidP="007372E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91F82" w:rsidRDefault="00B91F82" w:rsidP="0063083E"/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06C" w:rsidRDefault="00A7706C">
      <w:r>
        <w:separator/>
      </w:r>
    </w:p>
  </w:endnote>
  <w:endnote w:type="continuationSeparator" w:id="0">
    <w:p w:rsidR="00A7706C" w:rsidRDefault="00A77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5A4F9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05E8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06C" w:rsidRDefault="00A7706C">
      <w:r>
        <w:separator/>
      </w:r>
    </w:p>
  </w:footnote>
  <w:footnote w:type="continuationSeparator" w:id="0">
    <w:p w:rsidR="00A7706C" w:rsidRDefault="00A77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858" w:rsidRDefault="006C18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858" w:rsidRDefault="006C18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858" w:rsidRDefault="006C18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71E2AA0"/>
    <w:multiLevelType w:val="hybridMultilevel"/>
    <w:tmpl w:val="4AEE0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706C"/>
    <w:rsid w:val="00031374"/>
    <w:rsid w:val="000A1097"/>
    <w:rsid w:val="00180C6E"/>
    <w:rsid w:val="00353573"/>
    <w:rsid w:val="004A75F2"/>
    <w:rsid w:val="005144A9"/>
    <w:rsid w:val="005A4F92"/>
    <w:rsid w:val="005B1B08"/>
    <w:rsid w:val="0063083E"/>
    <w:rsid w:val="00662BDB"/>
    <w:rsid w:val="006B7198"/>
    <w:rsid w:val="006C1858"/>
    <w:rsid w:val="006D4AB3"/>
    <w:rsid w:val="006F3B81"/>
    <w:rsid w:val="007372E3"/>
    <w:rsid w:val="00897AB0"/>
    <w:rsid w:val="00A7706C"/>
    <w:rsid w:val="00A905AC"/>
    <w:rsid w:val="00AA02EA"/>
    <w:rsid w:val="00B91F82"/>
    <w:rsid w:val="00BA6584"/>
    <w:rsid w:val="00C370F2"/>
    <w:rsid w:val="00C44EEC"/>
    <w:rsid w:val="00DF32E8"/>
    <w:rsid w:val="00E2789F"/>
    <w:rsid w:val="00EA14B3"/>
    <w:rsid w:val="00EA416E"/>
    <w:rsid w:val="00F05E8F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3651E3"/>
  <w15:chartTrackingRefBased/>
  <w15:docId w15:val="{ABCF1457-4E66-47AA-905F-4762CD239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3535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5357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91F82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Pogrubienie">
    <w:name w:val="Strong"/>
    <w:uiPriority w:val="22"/>
    <w:qFormat/>
    <w:rsid w:val="00B91F82"/>
    <w:rPr>
      <w:b/>
      <w:bCs/>
    </w:rPr>
  </w:style>
  <w:style w:type="paragraph" w:styleId="Akapitzlist">
    <w:name w:val="List Paragraph"/>
    <w:basedOn w:val="Normalny"/>
    <w:uiPriority w:val="34"/>
    <w:qFormat/>
    <w:rsid w:val="007372E3"/>
    <w:pPr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2019-05-30T11:52:00Z</cp:lastPrinted>
  <dcterms:created xsi:type="dcterms:W3CDTF">2019-05-30T12:00:00Z</dcterms:created>
  <dcterms:modified xsi:type="dcterms:W3CDTF">2019-05-30T12:00:00Z</dcterms:modified>
</cp:coreProperties>
</file>