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06/06/2019    S108    - - Usługi - Dodatkowe informacje - Procedura otwarta 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I.II.VI.VII.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Polska-Kraków: Kursy komputerowe</w:t>
      </w:r>
    </w:p>
    <w:p w:rsidR="00E40A1F" w:rsidRPr="00E40A1F" w:rsidRDefault="00E40A1F" w:rsidP="00E40A1F">
      <w:pPr>
        <w:rPr>
          <w:sz w:val="22"/>
          <w:szCs w:val="22"/>
        </w:rPr>
      </w:pP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2019/S 108-263791</w:t>
      </w:r>
    </w:p>
    <w:p w:rsidR="00E40A1F" w:rsidRPr="00E40A1F" w:rsidRDefault="00E40A1F" w:rsidP="00E40A1F">
      <w:pPr>
        <w:rPr>
          <w:sz w:val="22"/>
          <w:szCs w:val="22"/>
        </w:rPr>
      </w:pPr>
    </w:p>
    <w:p w:rsidR="00E40A1F" w:rsidRPr="00E40A1F" w:rsidRDefault="00E40A1F" w:rsidP="00E40A1F">
      <w:pPr>
        <w:rPr>
          <w:b/>
          <w:sz w:val="22"/>
          <w:szCs w:val="22"/>
        </w:rPr>
      </w:pPr>
      <w:r w:rsidRPr="00E40A1F">
        <w:rPr>
          <w:b/>
          <w:sz w:val="22"/>
          <w:szCs w:val="22"/>
        </w:rPr>
        <w:t>Sprostowanie</w:t>
      </w:r>
    </w:p>
    <w:p w:rsidR="00E40A1F" w:rsidRPr="00E40A1F" w:rsidRDefault="00E40A1F" w:rsidP="00E40A1F">
      <w:pPr>
        <w:rPr>
          <w:b/>
          <w:sz w:val="22"/>
          <w:szCs w:val="22"/>
        </w:rPr>
      </w:pPr>
      <w:r w:rsidRPr="00E40A1F">
        <w:rPr>
          <w:b/>
          <w:sz w:val="22"/>
          <w:szCs w:val="22"/>
        </w:rPr>
        <w:t>Ogłoszenie zmian lub dodatkowych informacji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Usługi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(Suplement do Dziennika Urzędowego Unii Europejskiej, 2019/S 104-253776)</w:t>
      </w:r>
    </w:p>
    <w:p w:rsidR="00E40A1F" w:rsidRPr="00E40A1F" w:rsidRDefault="00E40A1F" w:rsidP="00E40A1F">
      <w:pPr>
        <w:rPr>
          <w:sz w:val="22"/>
          <w:szCs w:val="22"/>
        </w:rPr>
      </w:pPr>
      <w:proofErr w:type="spellStart"/>
      <w:r w:rsidRPr="00E40A1F">
        <w:rPr>
          <w:sz w:val="22"/>
          <w:szCs w:val="22"/>
        </w:rPr>
        <w:t>Legal</w:t>
      </w:r>
      <w:proofErr w:type="spellEnd"/>
      <w:r w:rsidRPr="00E40A1F">
        <w:rPr>
          <w:sz w:val="22"/>
          <w:szCs w:val="22"/>
        </w:rPr>
        <w:t xml:space="preserve"> </w:t>
      </w:r>
      <w:proofErr w:type="spellStart"/>
      <w:r w:rsidRPr="00E40A1F">
        <w:rPr>
          <w:sz w:val="22"/>
          <w:szCs w:val="22"/>
        </w:rPr>
        <w:t>Basis</w:t>
      </w:r>
      <w:proofErr w:type="spellEnd"/>
      <w:r w:rsidRPr="00E40A1F">
        <w:rPr>
          <w:sz w:val="22"/>
          <w:szCs w:val="22"/>
        </w:rPr>
        <w:t>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Dyrektywa 2014/24/UE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Sekcja I: Instytucja zamawiająca/podmiot zamawiający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I.1)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Nazwa i adresy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Akademia Górniczo-Hutnicza im. Stanisława Staszica w Krakowie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al. Mickiewicza 30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Kraków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30-059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Polska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Osoba do kontaktów: Sylwia Lempart</w:t>
      </w:r>
    </w:p>
    <w:p w:rsidR="00E40A1F" w:rsidRPr="00E40A1F" w:rsidRDefault="00E40A1F" w:rsidP="00E40A1F">
      <w:pPr>
        <w:rPr>
          <w:sz w:val="22"/>
          <w:szCs w:val="22"/>
          <w:lang w:val="en-US"/>
        </w:rPr>
      </w:pPr>
      <w:r w:rsidRPr="00E40A1F">
        <w:rPr>
          <w:sz w:val="22"/>
          <w:szCs w:val="22"/>
          <w:lang w:val="en-US"/>
        </w:rPr>
        <w:t>Tel.: +48 126173595</w:t>
      </w:r>
    </w:p>
    <w:p w:rsidR="00E40A1F" w:rsidRPr="00E40A1F" w:rsidRDefault="00E40A1F" w:rsidP="00E40A1F">
      <w:pPr>
        <w:rPr>
          <w:sz w:val="22"/>
          <w:szCs w:val="22"/>
          <w:lang w:val="en-US"/>
        </w:rPr>
      </w:pPr>
      <w:r w:rsidRPr="00E40A1F">
        <w:rPr>
          <w:sz w:val="22"/>
          <w:szCs w:val="22"/>
          <w:lang w:val="en-US"/>
        </w:rPr>
        <w:t>E-mail: dzp@agh.edu.pl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Faks: +48 126173363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Kod NUTS: PL213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Adresy internetowe: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Główny adres: www.agh.edu.pl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Adres profilu nabywcy: www.agh.edu.pl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Sekcja II: Przedmiot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II.1)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Wielkość lub zakres zamówienia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II.1.1)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Nazwa: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Przeprowadzenie szkolenia w zakresie umiejętności informatycznych: szkolenie </w:t>
      </w:r>
      <w:proofErr w:type="spellStart"/>
      <w:r w:rsidRPr="00E40A1F">
        <w:rPr>
          <w:sz w:val="22"/>
          <w:szCs w:val="22"/>
        </w:rPr>
        <w:t>Python</w:t>
      </w:r>
      <w:proofErr w:type="spellEnd"/>
      <w:r w:rsidRPr="00E40A1F">
        <w:rPr>
          <w:sz w:val="22"/>
          <w:szCs w:val="22"/>
        </w:rPr>
        <w:t xml:space="preserve"> (szkolenie i egzamin) - KC-zp.272-293/19</w:t>
      </w:r>
    </w:p>
    <w:p w:rsidR="00E40A1F" w:rsidRPr="00E40A1F" w:rsidRDefault="00E40A1F" w:rsidP="00E40A1F">
      <w:pPr>
        <w:rPr>
          <w:sz w:val="22"/>
          <w:szCs w:val="22"/>
        </w:rPr>
      </w:pPr>
      <w:bookmarkStart w:id="0" w:name="_GoBack"/>
      <w:bookmarkEnd w:id="0"/>
      <w:r w:rsidRPr="00E40A1F">
        <w:rPr>
          <w:sz w:val="22"/>
          <w:szCs w:val="22"/>
        </w:rPr>
        <w:t>Numer referencyjny: KC-zp.272-293/19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II.1.2)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Główny kod CPV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80533200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II.1.3)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Rodzaj zamówienia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Usługi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II.1.4)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Krótki opis: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Przeprowadzenie szkolenia w zakresie umiejętności informatycznych: szkolenie </w:t>
      </w:r>
      <w:proofErr w:type="spellStart"/>
      <w:r w:rsidRPr="00E40A1F">
        <w:rPr>
          <w:sz w:val="22"/>
          <w:szCs w:val="22"/>
        </w:rPr>
        <w:t>Python</w:t>
      </w:r>
      <w:proofErr w:type="spellEnd"/>
      <w:r w:rsidRPr="00E40A1F">
        <w:rPr>
          <w:sz w:val="22"/>
          <w:szCs w:val="22"/>
        </w:rPr>
        <w:t xml:space="preserve"> (szkolenie i egzamin)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Sekcja VI: Informacje uzupełniające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lastRenderedPageBreak/>
        <w:t>VI.5)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Data wysłania niniejszego ogłoszenia: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04/06/2019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VI.6)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Numer pierwotnego ogłoszenia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Numer ogłoszenia w </w:t>
      </w:r>
      <w:proofErr w:type="spellStart"/>
      <w:r w:rsidRPr="00E40A1F">
        <w:rPr>
          <w:sz w:val="22"/>
          <w:szCs w:val="22"/>
        </w:rPr>
        <w:t>Dz.Urz</w:t>
      </w:r>
      <w:proofErr w:type="spellEnd"/>
      <w:r w:rsidRPr="00E40A1F">
        <w:rPr>
          <w:sz w:val="22"/>
          <w:szCs w:val="22"/>
        </w:rPr>
        <w:t>. UE – OJ/S: 2019/S 104-253776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Sekcja VII: Zmiany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VII.1)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Informacje do zmiany lub dodania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VII.1.2)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Tekst, który należy poprawić w pierwotnym ogłoszeniu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Numer sekcji: IV.2.2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Zamiast: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Data: 13/06/2019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Czas lokalny: 08:30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Powinno być: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Data: 21/06/2019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Czas lokalny: 08:30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VII.2)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Inne dodatkowe informacje: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cd. pkt. III.1.4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A. Zamawiający wykluczy z postępowania wykonawców, którzy nie wykażą, że nie zachodzą wobec nich obligatoryjne przesłanki wykluczenia określone w art. 24 ust. 1 pkt 12-23 ustawy </w:t>
      </w:r>
      <w:proofErr w:type="spellStart"/>
      <w:r w:rsidRPr="00E40A1F">
        <w:rPr>
          <w:sz w:val="22"/>
          <w:szCs w:val="22"/>
        </w:rPr>
        <w:t>Pzp</w:t>
      </w:r>
      <w:proofErr w:type="spellEnd"/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Zamawiający wykluczy z postępowania również Wykonawcę, wobec którego zachodzą przesłanki określone w art. 24 ust. 5 pkt 1 ustawy </w:t>
      </w:r>
      <w:proofErr w:type="spellStart"/>
      <w:r w:rsidRPr="00E40A1F">
        <w:rPr>
          <w:sz w:val="22"/>
          <w:szCs w:val="22"/>
        </w:rPr>
        <w:t>Pzp</w:t>
      </w:r>
      <w:proofErr w:type="spellEnd"/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B. Zamawiający będzie oceniał oferty wg. następujących kryteriów: Cena 80 %, Doświadczenie trenera - osoby wyznaczonej do realizacji zadania w zakresie obsługi programu </w:t>
      </w:r>
      <w:proofErr w:type="spellStart"/>
      <w:r w:rsidRPr="00E40A1F">
        <w:rPr>
          <w:sz w:val="22"/>
          <w:szCs w:val="22"/>
        </w:rPr>
        <w:t>Python</w:t>
      </w:r>
      <w:proofErr w:type="spellEnd"/>
      <w:r w:rsidRPr="00E40A1F">
        <w:rPr>
          <w:sz w:val="22"/>
          <w:szCs w:val="22"/>
        </w:rPr>
        <w:t xml:space="preserve"> 20 %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Informacje dodatkowe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A. Zamawiający żąda, aby wykonawca złożył wraz z ofertą: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1) aktualne na dzień składania ofert oświadczenia w zakresie wskazanym w Załączniku nr 2 i 3 do SIWZ. W przypadku wspólnego ubiegania się o zamówienie przez wykonawców oświadczenia, o którym mowa w ust. 1)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Składa każdy z wykonawców wspólnie ubiegających się o zamówienie.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2) Wypełniony i podpisany przez osobę upoważnioną do składania oświadczeń woli w imieniu Wykonawcy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Formularz ofertowy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3) Dokument zawierający dowód, zgodnie z art. 22a ustawy </w:t>
      </w:r>
      <w:proofErr w:type="spellStart"/>
      <w:r w:rsidRPr="00E40A1F">
        <w:rPr>
          <w:sz w:val="22"/>
          <w:szCs w:val="22"/>
        </w:rPr>
        <w:t>Pzp</w:t>
      </w:r>
      <w:proofErr w:type="spellEnd"/>
      <w:r w:rsidRPr="00E40A1F">
        <w:rPr>
          <w:sz w:val="22"/>
          <w:szCs w:val="22"/>
        </w:rPr>
        <w:t>, że wykonawca będzie dysponował zasobami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Innych podmiotów w trakcie realizacji zamówienia jeżeli wykonawca, wykazując spełnianie warunków, będzie polegał na zasobach innych podmiotów.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4) Pełnomocnictwo lub inny dokument, z którego wynika prawo do podpisania oferty oraz innych dokumentów składanych wraz z ofertą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B. Wykonawca składa ofertę w formie elektronicznej za pośrednictwem Platformy pod adresem https://eProPublico.pl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lastRenderedPageBreak/>
        <w:t>Forma dokumentów: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a) Ofertę i oświadczenia, o których mowa w pkt 7.1.1 SIWZ, sporządza się, pod rygorem nieważności, w postaci elektronicznej i opatruje się kwalifikowanym podpisem elektronicznym.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b) Pełnomocnictwo musi być złożone w postaci dokumentu elektronicznego podpisanego przy użyciu kwalifikowanego podpisu elektronicznego lub elektronicznej kopii notarialnie poświadczonej.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c) Dokumenty lub oświadczenia, o których mowa w rozporządzeniu w sprawie rodzajów dokumentów, jakich może żądać zamawiający od wykonawcy w postępowaniu o udzielenie zamówienia (</w:t>
      </w:r>
      <w:proofErr w:type="spellStart"/>
      <w:r w:rsidRPr="00E40A1F">
        <w:rPr>
          <w:sz w:val="22"/>
          <w:szCs w:val="22"/>
        </w:rPr>
        <w:t>Dz.U</w:t>
      </w:r>
      <w:proofErr w:type="spellEnd"/>
      <w:r w:rsidRPr="00E40A1F">
        <w:rPr>
          <w:sz w:val="22"/>
          <w:szCs w:val="22"/>
        </w:rPr>
        <w:t>. 2016 poz. 1126 ze zm.), składane są w oryginale w postaci dokumentu elektronicznego lub w elektronicznej kopii dokumentu lub oświadczenia poświadczonej za zgodność z oryginałem.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Poświadczenie za zgodność z oryginałem elektronicznej kopii dokumentu lub oświadczenia następuje przy użyciu kwalifikowanego podpisu elektronicznego.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 xml:space="preserve">C: W terminie 3 dni od dnia zamieszczenia przez Zamawiającego na stronie internetowej informacji z otwarcia ofert, o której mowa w art. 86 ust. 5 ustawy </w:t>
      </w:r>
      <w:proofErr w:type="spellStart"/>
      <w:r w:rsidRPr="00E40A1F">
        <w:rPr>
          <w:sz w:val="22"/>
          <w:szCs w:val="22"/>
        </w:rPr>
        <w:t>Pzp</w:t>
      </w:r>
      <w:proofErr w:type="spellEnd"/>
      <w:r w:rsidRPr="00E40A1F">
        <w:rPr>
          <w:sz w:val="22"/>
          <w:szCs w:val="22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E40A1F">
        <w:rPr>
          <w:sz w:val="22"/>
          <w:szCs w:val="22"/>
        </w:rPr>
        <w:t>Pzp</w:t>
      </w:r>
      <w:proofErr w:type="spellEnd"/>
      <w:r w:rsidRPr="00E40A1F">
        <w:rPr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D. Z zobowiązania lub innych dokumentów potwierdzających udostępnienie zasobów przez inne podmioty musi bezspornie i jednoznacznie wynikać w szczególności: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— zakres dostępnych wykonawcy zasobów innego podmiotu;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— sposób wykorzystania zasobów innego podmiotu, przez wykonawcę, przy wykonywaniu zamówienia;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— zakres i okres udziału innego podmiotu przy wykonywaniu zamówienia publicznego;</w:t>
      </w:r>
    </w:p>
    <w:p w:rsidR="00E40A1F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—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F8425D" w:rsidRPr="00E40A1F" w:rsidRDefault="00E40A1F" w:rsidP="00E40A1F">
      <w:pPr>
        <w:rPr>
          <w:sz w:val="22"/>
          <w:szCs w:val="22"/>
        </w:rPr>
      </w:pPr>
      <w:r w:rsidRPr="00E40A1F">
        <w:rPr>
          <w:sz w:val="22"/>
          <w:szCs w:val="22"/>
        </w:rPr>
        <w:t>E. Dokumenty składane na wezwanie zamawiającego - wykaz usług wykonanych.</w:t>
      </w:r>
    </w:p>
    <w:sectPr w:rsidR="00F8425D" w:rsidRPr="00E40A1F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AD" w:rsidRDefault="00CC12AD">
      <w:r>
        <w:separator/>
      </w:r>
    </w:p>
  </w:endnote>
  <w:endnote w:type="continuationSeparator" w:id="0">
    <w:p w:rsidR="00CC12AD" w:rsidRDefault="00C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0A1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0A1F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AD" w:rsidRDefault="00CC12AD">
      <w:r>
        <w:separator/>
      </w:r>
    </w:p>
  </w:footnote>
  <w:footnote w:type="continuationSeparator" w:id="0">
    <w:p w:rsidR="00CC12AD" w:rsidRDefault="00CC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F2" w:rsidRDefault="007D2E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2AD"/>
    <w:rsid w:val="000B65B1"/>
    <w:rsid w:val="000B6C6C"/>
    <w:rsid w:val="00186D37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D2EF2"/>
    <w:rsid w:val="007F1468"/>
    <w:rsid w:val="0081620E"/>
    <w:rsid w:val="00A36A9B"/>
    <w:rsid w:val="00A73043"/>
    <w:rsid w:val="00AC32AC"/>
    <w:rsid w:val="00AF74A5"/>
    <w:rsid w:val="00B111E4"/>
    <w:rsid w:val="00B52BA1"/>
    <w:rsid w:val="00C660C9"/>
    <w:rsid w:val="00CC12AD"/>
    <w:rsid w:val="00D30138"/>
    <w:rsid w:val="00E40A1F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710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2019-06-06T09:13:00Z</cp:lastPrinted>
  <dcterms:created xsi:type="dcterms:W3CDTF">2019-06-06T09:13:00Z</dcterms:created>
  <dcterms:modified xsi:type="dcterms:W3CDTF">2019-06-06T09:13:00Z</dcterms:modified>
</cp:coreProperties>
</file>