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9153D8" w:rsidRDefault="007A13D9" w:rsidP="00025386">
      <w:pPr>
        <w:pStyle w:val="Nagwek4"/>
        <w:rPr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9153D8">
        <w:rPr>
          <w:i w:val="0"/>
        </w:rPr>
        <w:t xml:space="preserve">Załącznik nr </w:t>
      </w:r>
      <w:r>
        <w:rPr>
          <w:i w:val="0"/>
        </w:rPr>
        <w:t>2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9153D8" w:rsidRDefault="00A56A6F" w:rsidP="009153D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C0B56" w:rsidRPr="003C0B56">
        <w:rPr>
          <w:rFonts w:ascii="Times New Roman" w:eastAsia="Times New Roman" w:hAnsi="Times New Roman"/>
          <w:b/>
          <w:sz w:val="24"/>
          <w:szCs w:val="20"/>
          <w:lang w:eastAsia="pl-PL"/>
        </w:rPr>
        <w:t>NA/P/181/2019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C0B56" w:rsidRPr="003C0B56">
        <w:rPr>
          <w:rFonts w:ascii="Times New Roman" w:hAnsi="Times New Roman"/>
          <w:sz w:val="24"/>
          <w:szCs w:val="24"/>
        </w:rPr>
        <w:t>(t.j. Dz. U. z  2018 r. poz. 1986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9153D8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9153D8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3C0B56" w:rsidRPr="003C0B5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Wykonanie robót budowlanych remontowych </w:t>
      </w:r>
      <w:r w:rsidR="009153D8" w:rsidRPr="003C0B56">
        <w:rPr>
          <w:rFonts w:ascii="Times New Roman" w:eastAsia="Times New Roman" w:hAnsi="Times New Roman"/>
          <w:b/>
          <w:sz w:val="24"/>
          <w:szCs w:val="24"/>
          <w:lang w:eastAsia="pl-PL"/>
        </w:rPr>
        <w:t>wielobranżowych</w:t>
      </w:r>
      <w:r w:rsidR="003C0B56" w:rsidRPr="003C0B5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budynkach L-27 i L-28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CFC" w:rsidRDefault="001E1CFC" w:rsidP="00025386">
      <w:pPr>
        <w:spacing w:after="0" w:line="240" w:lineRule="auto"/>
      </w:pPr>
      <w:r>
        <w:separator/>
      </w:r>
    </w:p>
  </w:endnote>
  <w:endnote w:type="continuationSeparator" w:id="0">
    <w:p w:rsidR="001E1CFC" w:rsidRDefault="001E1C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B56" w:rsidRDefault="003C0B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7A13D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13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13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B56" w:rsidRDefault="003C0B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CFC" w:rsidRDefault="001E1CFC" w:rsidP="00025386">
      <w:pPr>
        <w:spacing w:after="0" w:line="240" w:lineRule="auto"/>
      </w:pPr>
      <w:r>
        <w:separator/>
      </w:r>
    </w:p>
  </w:footnote>
  <w:footnote w:type="continuationSeparator" w:id="0">
    <w:p w:rsidR="001E1CFC" w:rsidRDefault="001E1C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B56" w:rsidRDefault="003C0B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B56" w:rsidRDefault="003C0B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B56" w:rsidRDefault="003C0B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1CFC"/>
    <w:rsid w:val="00025386"/>
    <w:rsid w:val="000423B9"/>
    <w:rsid w:val="00084786"/>
    <w:rsid w:val="001C2314"/>
    <w:rsid w:val="001E1CFC"/>
    <w:rsid w:val="003C0B56"/>
    <w:rsid w:val="004374F2"/>
    <w:rsid w:val="00460705"/>
    <w:rsid w:val="00485239"/>
    <w:rsid w:val="0055145C"/>
    <w:rsid w:val="005624D8"/>
    <w:rsid w:val="00657A47"/>
    <w:rsid w:val="00745A44"/>
    <w:rsid w:val="007A13D9"/>
    <w:rsid w:val="008B797E"/>
    <w:rsid w:val="008F2498"/>
    <w:rsid w:val="009153D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FFB2546"/>
  <w15:chartTrackingRefBased/>
  <w15:docId w15:val="{5500169D-2EF9-47F8-947B-9DC02A01F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3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3D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2019-06-11T07:57:00Z</cp:lastPrinted>
  <dcterms:created xsi:type="dcterms:W3CDTF">2019-06-11T07:57:00Z</dcterms:created>
  <dcterms:modified xsi:type="dcterms:W3CDTF">2019-06-11T07:57:00Z</dcterms:modified>
</cp:coreProperties>
</file>