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5" w:rsidRPr="00840CF3" w:rsidRDefault="006F03FC" w:rsidP="00CB6E35">
      <w:pPr>
        <w:ind w:left="5664" w:firstLine="708"/>
        <w:rPr>
          <w:rFonts w:ascii="Arial" w:hAnsi="Arial" w:cs="Arial"/>
          <w:sz w:val="22"/>
        </w:rPr>
      </w:pPr>
      <w:r w:rsidRPr="00840CF3">
        <w:rPr>
          <w:rFonts w:ascii="Arial" w:hAnsi="Arial" w:cs="Arial"/>
          <w:sz w:val="18"/>
        </w:rPr>
        <w:t xml:space="preserve">   </w:t>
      </w:r>
      <w:r w:rsidR="00CB6E35" w:rsidRPr="00840CF3">
        <w:rPr>
          <w:rFonts w:ascii="Arial" w:hAnsi="Arial" w:cs="Arial"/>
          <w:sz w:val="18"/>
        </w:rPr>
        <w:t xml:space="preserve">                 </w:t>
      </w:r>
      <w:r w:rsidRPr="00840CF3">
        <w:rPr>
          <w:rFonts w:ascii="Arial" w:hAnsi="Arial" w:cs="Arial"/>
          <w:sz w:val="18"/>
        </w:rPr>
        <w:t xml:space="preserve"> </w:t>
      </w:r>
      <w:r w:rsidR="00CB6E35" w:rsidRPr="00840CF3">
        <w:rPr>
          <w:rFonts w:ascii="Arial" w:hAnsi="Arial" w:cs="Arial"/>
          <w:sz w:val="22"/>
        </w:rPr>
        <w:t>Załącznik nr 1 do SIWZ</w:t>
      </w:r>
    </w:p>
    <w:p w:rsidR="006F03FC" w:rsidRPr="00840CF3" w:rsidRDefault="006F03FC" w:rsidP="006F03FC">
      <w:pPr>
        <w:rPr>
          <w:rFonts w:ascii="Arial" w:hAnsi="Arial" w:cs="Arial"/>
          <w:sz w:val="22"/>
        </w:rPr>
      </w:pPr>
    </w:p>
    <w:p w:rsidR="006F03FC" w:rsidRPr="00840CF3" w:rsidRDefault="006F03FC" w:rsidP="007A3F01">
      <w:pPr>
        <w:jc w:val="center"/>
        <w:rPr>
          <w:rFonts w:ascii="Arial" w:hAnsi="Arial" w:cs="Arial"/>
          <w:i/>
          <w:sz w:val="22"/>
          <w:u w:val="single"/>
        </w:rPr>
      </w:pPr>
      <w:r w:rsidRPr="00840CF3">
        <w:rPr>
          <w:rFonts w:ascii="Arial" w:hAnsi="Arial" w:cs="Arial"/>
          <w:i/>
          <w:sz w:val="22"/>
          <w:u w:val="single"/>
        </w:rPr>
        <w:t>WZÓR</w:t>
      </w:r>
    </w:p>
    <w:p w:rsidR="006F03FC" w:rsidRPr="00840CF3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840CF3">
        <w:rPr>
          <w:rFonts w:ascii="Arial" w:hAnsi="Arial" w:cs="Arial"/>
          <w:sz w:val="28"/>
        </w:rPr>
        <w:t xml:space="preserve"> </w:t>
      </w:r>
      <w:r w:rsidRPr="00840CF3">
        <w:rPr>
          <w:rFonts w:ascii="Arial" w:hAnsi="Arial" w:cs="Arial"/>
          <w:b/>
          <w:sz w:val="28"/>
        </w:rPr>
        <w:t>FORMULARZ OFERTOWY</w:t>
      </w:r>
    </w:p>
    <w:p w:rsidR="007A3F01" w:rsidRPr="00840CF3" w:rsidRDefault="007A3F01" w:rsidP="006F03FC">
      <w:pPr>
        <w:spacing w:line="360" w:lineRule="auto"/>
        <w:rPr>
          <w:rFonts w:ascii="Arial" w:hAnsi="Arial" w:cs="Arial"/>
          <w:sz w:val="22"/>
          <w:szCs w:val="22"/>
        </w:rPr>
      </w:pPr>
    </w:p>
    <w:p w:rsidR="006F03FC" w:rsidRPr="00840CF3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840CF3">
        <w:rPr>
          <w:rFonts w:ascii="Arial" w:hAnsi="Arial" w:cs="Arial"/>
          <w:sz w:val="22"/>
          <w:szCs w:val="22"/>
        </w:rPr>
        <w:t>NAZWA WYKONAWCY</w:t>
      </w:r>
      <w:r w:rsidR="001E6D11" w:rsidRPr="00840CF3">
        <w:rPr>
          <w:rFonts w:ascii="Arial" w:hAnsi="Arial" w:cs="Arial"/>
          <w:sz w:val="22"/>
          <w:szCs w:val="22"/>
        </w:rPr>
        <w:t xml:space="preserve"> (-ów)</w:t>
      </w:r>
      <w:r w:rsidRPr="00840CF3">
        <w:rPr>
          <w:rFonts w:ascii="Arial" w:hAnsi="Arial" w:cs="Arial"/>
          <w:sz w:val="22"/>
          <w:szCs w:val="22"/>
        </w:rPr>
        <w:t>:.........................</w:t>
      </w:r>
      <w:r w:rsidR="00375BD0" w:rsidRPr="00840CF3">
        <w:rPr>
          <w:rFonts w:ascii="Arial" w:hAnsi="Arial" w:cs="Arial"/>
          <w:sz w:val="22"/>
          <w:szCs w:val="22"/>
        </w:rPr>
        <w:t>........</w:t>
      </w:r>
      <w:r w:rsidRPr="00840CF3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840CF3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840CF3">
        <w:rPr>
          <w:rFonts w:ascii="Arial" w:hAnsi="Arial" w:cs="Arial"/>
          <w:sz w:val="22"/>
          <w:szCs w:val="22"/>
        </w:rPr>
        <w:t>ADRES WYKONAWCY</w:t>
      </w:r>
      <w:r w:rsidR="001E6D11" w:rsidRPr="00840CF3">
        <w:rPr>
          <w:rFonts w:ascii="Arial" w:hAnsi="Arial" w:cs="Arial"/>
          <w:sz w:val="22"/>
          <w:szCs w:val="22"/>
        </w:rPr>
        <w:t xml:space="preserve"> (-ów)</w:t>
      </w:r>
      <w:r w:rsidRPr="00840CF3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840CF3">
        <w:rPr>
          <w:rFonts w:ascii="Arial" w:hAnsi="Arial" w:cs="Arial"/>
          <w:sz w:val="22"/>
          <w:szCs w:val="22"/>
        </w:rPr>
        <w:t>........</w:t>
      </w:r>
      <w:r w:rsidRPr="00840CF3">
        <w:rPr>
          <w:rFonts w:ascii="Arial" w:hAnsi="Arial" w:cs="Arial"/>
          <w:sz w:val="22"/>
          <w:szCs w:val="22"/>
        </w:rPr>
        <w:t>................</w:t>
      </w:r>
    </w:p>
    <w:p w:rsidR="006F03FC" w:rsidRPr="00840CF3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840CF3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840CF3">
        <w:rPr>
          <w:rFonts w:ascii="Arial" w:hAnsi="Arial" w:cs="Arial"/>
          <w:sz w:val="22"/>
          <w:szCs w:val="22"/>
        </w:rPr>
        <w:t>........</w:t>
      </w:r>
      <w:r w:rsidRPr="00840CF3">
        <w:rPr>
          <w:rFonts w:ascii="Arial" w:hAnsi="Arial" w:cs="Arial"/>
          <w:sz w:val="22"/>
          <w:szCs w:val="22"/>
        </w:rPr>
        <w:t>.........</w:t>
      </w:r>
    </w:p>
    <w:p w:rsidR="006F03FC" w:rsidRPr="00840CF3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840CF3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840CF3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840CF3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840CF3">
        <w:rPr>
          <w:rFonts w:ascii="Arial" w:hAnsi="Arial" w:cs="Arial"/>
          <w:sz w:val="22"/>
          <w:szCs w:val="22"/>
        </w:rPr>
        <w:t>.........</w:t>
      </w:r>
      <w:r w:rsidRPr="00840CF3">
        <w:rPr>
          <w:rFonts w:ascii="Arial" w:hAnsi="Arial" w:cs="Arial"/>
          <w:sz w:val="22"/>
          <w:szCs w:val="22"/>
        </w:rPr>
        <w:t>..............</w:t>
      </w:r>
    </w:p>
    <w:p w:rsidR="007A3F01" w:rsidRPr="00840CF3" w:rsidRDefault="007A3F01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F10DE" w:rsidRPr="00840CF3" w:rsidRDefault="00DE0CF0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840CF3">
        <w:rPr>
          <w:rFonts w:ascii="Arial" w:hAnsi="Arial" w:cs="Arial"/>
        </w:rPr>
        <w:t>1.</w:t>
      </w:r>
      <w:r w:rsidR="002F10DE" w:rsidRPr="00840CF3">
        <w:rPr>
          <w:rFonts w:ascii="Arial" w:hAnsi="Arial" w:cs="Arial"/>
        </w:rPr>
        <w:t xml:space="preserve"> Nawiązując do ogłoszenia w postępowaniu prowadzonym w trybie przetargu nieograniczonego</w:t>
      </w:r>
      <w:r w:rsidR="00A04E27" w:rsidRPr="00840CF3">
        <w:rPr>
          <w:rFonts w:ascii="Arial" w:hAnsi="Arial" w:cs="Arial"/>
          <w:bCs/>
        </w:rPr>
        <w:t xml:space="preserve"> na</w:t>
      </w:r>
      <w:r w:rsidR="001E6D11" w:rsidRPr="00840CF3">
        <w:rPr>
          <w:rFonts w:ascii="Arial" w:hAnsi="Arial" w:cs="Arial"/>
          <w:bCs/>
        </w:rPr>
        <w:t xml:space="preserve"> </w:t>
      </w:r>
      <w:r w:rsidR="00840CF3" w:rsidRPr="00840CF3">
        <w:rPr>
          <w:rFonts w:ascii="Arial" w:hAnsi="Arial" w:cs="Arial"/>
          <w:b/>
          <w:bCs/>
        </w:rPr>
        <w:t>grupowe ubezpieczenie na życie pracowników Uniwersytetu im. Adama Mickiewicza w Poznaniu oraz ich współmałżonków</w:t>
      </w:r>
      <w:r w:rsidR="007260B0">
        <w:rPr>
          <w:rFonts w:ascii="Arial" w:hAnsi="Arial" w:cs="Arial"/>
          <w:b/>
          <w:bCs/>
        </w:rPr>
        <w:t>, partnerów życiowych i</w:t>
      </w:r>
      <w:r w:rsidR="00840CF3" w:rsidRPr="00840CF3">
        <w:rPr>
          <w:rFonts w:ascii="Arial" w:hAnsi="Arial" w:cs="Arial"/>
          <w:b/>
          <w:bCs/>
        </w:rPr>
        <w:t xml:space="preserve"> pełnoletnich dzieci</w:t>
      </w:r>
      <w:r w:rsidR="001E6D11" w:rsidRPr="00840CF3">
        <w:rPr>
          <w:rFonts w:ascii="Arial" w:hAnsi="Arial" w:cs="Arial"/>
          <w:b/>
          <w:bCs/>
          <w:szCs w:val="28"/>
        </w:rPr>
        <w:t>,</w:t>
      </w:r>
      <w:r w:rsidR="00CC0C2B" w:rsidRPr="00840CF3">
        <w:rPr>
          <w:rFonts w:ascii="Arial" w:hAnsi="Arial" w:cs="Arial"/>
          <w:bCs/>
        </w:rPr>
        <w:t xml:space="preserve"> </w:t>
      </w:r>
      <w:r w:rsidR="00EE0735" w:rsidRPr="00840CF3">
        <w:rPr>
          <w:rFonts w:ascii="Arial" w:hAnsi="Arial" w:cs="Arial"/>
          <w:bCs/>
        </w:rPr>
        <w:t xml:space="preserve">nr </w:t>
      </w:r>
      <w:r w:rsidR="00CC0C2B" w:rsidRPr="00840CF3">
        <w:rPr>
          <w:rFonts w:ascii="Arial" w:hAnsi="Arial" w:cs="Arial"/>
          <w:bCs/>
        </w:rPr>
        <w:t>przetargu</w:t>
      </w:r>
      <w:r w:rsidR="00EE0735" w:rsidRPr="00840CF3">
        <w:rPr>
          <w:rFonts w:ascii="Arial" w:hAnsi="Arial" w:cs="Arial"/>
          <w:bCs/>
        </w:rPr>
        <w:t xml:space="preserve"> </w:t>
      </w:r>
      <w:r w:rsidR="004C401B" w:rsidRPr="00840CF3">
        <w:rPr>
          <w:rFonts w:ascii="Arial" w:hAnsi="Arial" w:cs="Arial"/>
        </w:rPr>
        <w:t>ZP/</w:t>
      </w:r>
      <w:r w:rsidR="000D658D" w:rsidRPr="00840CF3">
        <w:rPr>
          <w:rFonts w:ascii="Arial" w:hAnsi="Arial" w:cs="Arial"/>
        </w:rPr>
        <w:t>3</w:t>
      </w:r>
      <w:r w:rsidR="00840CF3" w:rsidRPr="00840CF3">
        <w:rPr>
          <w:rFonts w:ascii="Arial" w:hAnsi="Arial" w:cs="Arial"/>
        </w:rPr>
        <w:t>95</w:t>
      </w:r>
      <w:r w:rsidR="004C401B" w:rsidRPr="00840CF3">
        <w:rPr>
          <w:rFonts w:ascii="Arial" w:hAnsi="Arial" w:cs="Arial"/>
        </w:rPr>
        <w:t>/</w:t>
      </w:r>
      <w:r w:rsidR="00840CF3" w:rsidRPr="00840CF3">
        <w:rPr>
          <w:rFonts w:ascii="Arial" w:hAnsi="Arial" w:cs="Arial"/>
        </w:rPr>
        <w:t>U</w:t>
      </w:r>
      <w:r w:rsidR="004C401B" w:rsidRPr="00840CF3">
        <w:rPr>
          <w:rFonts w:ascii="Arial" w:hAnsi="Arial" w:cs="Arial"/>
        </w:rPr>
        <w:t>/1</w:t>
      </w:r>
      <w:r w:rsidR="001E6D11" w:rsidRPr="00840CF3">
        <w:rPr>
          <w:rFonts w:ascii="Arial" w:hAnsi="Arial" w:cs="Arial"/>
        </w:rPr>
        <w:t>9</w:t>
      </w:r>
      <w:r w:rsidR="004C401B" w:rsidRPr="00840CF3">
        <w:rPr>
          <w:rFonts w:ascii="Arial" w:hAnsi="Arial" w:cs="Arial"/>
        </w:rPr>
        <w:t xml:space="preserve"> </w:t>
      </w:r>
      <w:r w:rsidR="002F10DE" w:rsidRPr="00840CF3">
        <w:rPr>
          <w:rFonts w:ascii="Arial" w:hAnsi="Arial" w:cs="Arial"/>
        </w:rPr>
        <w:t>zgodnie z wymaganiami określonymi w SIWZ oświadczamy, iż</w:t>
      </w:r>
      <w:r w:rsidR="00826669" w:rsidRPr="00840CF3">
        <w:rPr>
          <w:rFonts w:ascii="Arial" w:hAnsi="Arial" w:cs="Arial"/>
        </w:rPr>
        <w:t xml:space="preserve"> oferujemy wykonanie przedmiotu zamówienia </w:t>
      </w:r>
      <w:r w:rsidR="00826669" w:rsidRPr="00840CF3">
        <w:rPr>
          <w:rFonts w:ascii="Arial" w:hAnsi="Arial" w:cs="Arial"/>
          <w:bCs/>
        </w:rPr>
        <w:t>za cenę</w:t>
      </w:r>
      <w:r w:rsidR="001E6D11" w:rsidRPr="00840CF3">
        <w:rPr>
          <w:rFonts w:ascii="Arial" w:hAnsi="Arial" w:cs="Arial"/>
        </w:rPr>
        <w:t>:</w:t>
      </w:r>
    </w:p>
    <w:p w:rsidR="001E6D11" w:rsidRDefault="001E6D11" w:rsidP="00810E4B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53CC" w:rsidRPr="008953CC" w:rsidRDefault="008953CC" w:rsidP="008953CC">
      <w:pPr>
        <w:spacing w:line="60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953CC">
        <w:rPr>
          <w:rFonts w:ascii="Arial" w:eastAsiaTheme="minorHAnsi" w:hAnsi="Arial" w:cs="Arial"/>
          <w:b/>
          <w:sz w:val="22"/>
          <w:szCs w:val="22"/>
        </w:rPr>
        <w:t xml:space="preserve">Oferujemy realizację przedmiotu zamówienia </w:t>
      </w:r>
      <w:r w:rsidRPr="008953CC">
        <w:rPr>
          <w:rFonts w:ascii="Arial" w:eastAsiaTheme="minorHAnsi" w:hAnsi="Arial" w:cs="Arial"/>
          <w:sz w:val="16"/>
          <w:szCs w:val="22"/>
        </w:rPr>
        <w:t>(</w:t>
      </w:r>
      <w:r w:rsidRPr="008953CC">
        <w:rPr>
          <w:rFonts w:ascii="Arial" w:hAnsi="Arial" w:cs="Arial"/>
          <w:sz w:val="16"/>
          <w:szCs w:val="22"/>
        </w:rPr>
        <w:t>Wariant I + Wariant II + Wariant III + Wariant IV + Wariant V)</w:t>
      </w:r>
      <w:r w:rsidRPr="008953CC">
        <w:rPr>
          <w:rFonts w:ascii="Arial" w:hAnsi="Arial" w:cs="Arial"/>
          <w:sz w:val="22"/>
          <w:szCs w:val="22"/>
        </w:rPr>
        <w:t xml:space="preserve"> </w:t>
      </w:r>
      <w:r w:rsidRPr="008953CC">
        <w:rPr>
          <w:rFonts w:ascii="Arial" w:eastAsiaTheme="minorHAnsi" w:hAnsi="Arial" w:cs="Arial"/>
          <w:b/>
          <w:sz w:val="22"/>
          <w:szCs w:val="22"/>
        </w:rPr>
        <w:t xml:space="preserve">za </w:t>
      </w:r>
      <w:r w:rsidRPr="008953CC">
        <w:rPr>
          <w:rFonts w:ascii="Arial" w:eastAsiaTheme="minorHAnsi" w:hAnsi="Arial" w:cs="Arial"/>
          <w:b/>
        </w:rPr>
        <w:t>cenę.................</w:t>
      </w:r>
      <w:r>
        <w:rPr>
          <w:rFonts w:ascii="Arial" w:eastAsiaTheme="minorHAnsi" w:hAnsi="Arial" w:cs="Arial"/>
          <w:b/>
        </w:rPr>
        <w:t>............</w:t>
      </w:r>
      <w:r w:rsidRPr="008953CC">
        <w:rPr>
          <w:rFonts w:ascii="Arial" w:eastAsiaTheme="minorHAnsi" w:hAnsi="Arial" w:cs="Arial"/>
          <w:b/>
        </w:rPr>
        <w:t>................ złotych</w:t>
      </w:r>
      <w:r>
        <w:rPr>
          <w:rFonts w:ascii="Arial" w:eastAsiaTheme="minorHAnsi" w:hAnsi="Arial" w:cs="Arial"/>
          <w:b/>
        </w:rPr>
        <w:t xml:space="preserve">, </w:t>
      </w:r>
      <w:r>
        <w:rPr>
          <w:rFonts w:ascii="Arial" w:hAnsi="Arial" w:cs="Arial"/>
          <w:sz w:val="22"/>
          <w:szCs w:val="22"/>
        </w:rPr>
        <w:t>z</w:t>
      </w:r>
      <w:r w:rsidRPr="008953CC">
        <w:rPr>
          <w:rFonts w:ascii="Arial" w:hAnsi="Arial" w:cs="Arial"/>
          <w:sz w:val="22"/>
          <w:szCs w:val="22"/>
        </w:rPr>
        <w:t>godnie z poniższymi wyliczeniami:</w:t>
      </w:r>
    </w:p>
    <w:p w:rsidR="00840CF3" w:rsidRPr="00840CF3" w:rsidRDefault="00840CF3" w:rsidP="00840CF3">
      <w:pPr>
        <w:pStyle w:val="Akapitzlist"/>
        <w:numPr>
          <w:ilvl w:val="0"/>
          <w:numId w:val="5"/>
        </w:numPr>
        <w:suppressAutoHyphens w:val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>Oferta:</w:t>
      </w:r>
    </w:p>
    <w:p w:rsidR="00840CF3" w:rsidRPr="00840CF3" w:rsidRDefault="00840CF3" w:rsidP="00840CF3">
      <w:pPr>
        <w:pStyle w:val="Akapitzlist"/>
        <w:numPr>
          <w:ilvl w:val="1"/>
          <w:numId w:val="6"/>
        </w:numPr>
        <w:suppressAutoHyphens w:val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>Wariant I</w:t>
      </w: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ind w:left="1134" w:hanging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wykonanie usług objętych zamówieniem, zgodnie z wymogami zawartymi w Specyfikacji Istotnych Warunków Zamówienia, za cenę łączną: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442EE0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cena oferty (składka miesięczna za 1 osobę x 36 miesięcy x przewidywana liczba osób – </w:t>
            </w:r>
            <w:r w:rsidR="00442EE0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pStyle w:val="Akapitzlist"/>
        <w:suppressAutoHyphens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:rsidR="00840CF3" w:rsidRPr="00840CF3" w:rsidRDefault="00840CF3" w:rsidP="00840CF3">
      <w:pPr>
        <w:pStyle w:val="Akapitzlist"/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Cena </w:t>
      </w:r>
      <w:r w:rsidR="008953CC">
        <w:rPr>
          <w:rFonts w:ascii="Arial" w:hAnsi="Arial" w:cs="Arial"/>
          <w:b/>
          <w:color w:val="000000"/>
          <w:sz w:val="20"/>
          <w:szCs w:val="20"/>
        </w:rPr>
        <w:t xml:space="preserve">Wariantu I: </w:t>
      </w: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840CF3" w:rsidRPr="00840CF3" w:rsidRDefault="00840CF3" w:rsidP="00840CF3">
      <w:pPr>
        <w:pStyle w:val="Akapitzlist"/>
        <w:suppressAutoHyphens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słownie: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840CF3" w:rsidRPr="00840CF3" w:rsidRDefault="00840CF3" w:rsidP="00840CF3">
      <w:pPr>
        <w:pStyle w:val="Akapitzlist"/>
        <w:suppressAutoHyphens w:val="0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before="120"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095"/>
        <w:gridCol w:w="1301"/>
        <w:gridCol w:w="1134"/>
        <w:gridCol w:w="1257"/>
      </w:tblGrid>
      <w:tr w:rsidR="00840CF3" w:rsidRPr="00840CF3" w:rsidTr="00840CF3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  <w:t>Nr klauzuli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51"/>
              <w:jc w:val="center"/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  <w:t>Należy wpisać TAK przy zaakceptowanych klauzulach/wariantach klauzuli</w:t>
            </w:r>
          </w:p>
        </w:tc>
      </w:tr>
      <w:tr w:rsidR="00840CF3" w:rsidRPr="00840CF3" w:rsidTr="00840CF3">
        <w:trPr>
          <w:trHeight w:val="3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  <w:t>Wariant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  <w:t>Wariant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2"/>
                <w:lang w:eastAsia="en-US"/>
              </w:rPr>
              <w:t>Brak</w:t>
            </w:r>
          </w:p>
        </w:tc>
      </w:tr>
      <w:tr w:rsidR="00840CF3" w:rsidRPr="00840CF3" w:rsidTr="00840CF3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8.1.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8.2.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8.3.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Klauzula dodatkowa zniesienia karencji dla partnerów życiowych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8.4.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 xml:space="preserve">Klauzula dodatkowa rozszerzająca poważne </w:t>
            </w: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lastRenderedPageBreak/>
              <w:t>zachorowania Ubezpieczonego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lastRenderedPageBreak/>
              <w:t>8.5.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Klauzula dodatkowa rozszerzająca poważne zachorowania Współmałżonka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8.6.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Klauzula dodatkowa maksymalnego pobytu Ubezpieczonego w szpitalu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8.7.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Klauzula dodatkowa skrócenia minimalnego pobytu Ubezpieczonego w szpitalu w wyniku choroby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2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2"/>
                <w:lang w:eastAsia="en-US"/>
              </w:rPr>
              <w:t>8.8.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2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2"/>
                <w:lang w:eastAsia="en-US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8.9.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Klauzula dodatkowa podw</w:t>
            </w:r>
            <w:r w:rsidR="00442EE0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 xml:space="preserve">yższająca wartość świadczenia </w:t>
            </w: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karty aptecznej z 200 zł na 300 zł.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8.10.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18"/>
                <w:highlight w:val="yellow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Klauzula dodatkowa rozszerzająca zakres ubezpieczenia o śmierć Współmałżonka w wyniku wypadku komunikacyjnego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18"/>
                <w:lang w:eastAsia="en-US"/>
              </w:rPr>
            </w:pPr>
          </w:p>
        </w:tc>
      </w:tr>
    </w:tbl>
    <w:p w:rsidR="00840CF3" w:rsidRPr="00840CF3" w:rsidRDefault="00840CF3" w:rsidP="00840CF3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przypadku nie wypełnienia w formularzu wartości sformułowania TAK domyślnie oznacza niezaakceptowanie klauzuli/wariantów klauzuli.</w:t>
      </w:r>
    </w:p>
    <w:p w:rsidR="00840CF3" w:rsidRPr="00840CF3" w:rsidRDefault="00840CF3" w:rsidP="00840CF3">
      <w:pPr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następujące wysokości świadczeń (świadczenia w PLN):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5"/>
        <w:gridCol w:w="2339"/>
        <w:gridCol w:w="2268"/>
      </w:tblGrid>
      <w:tr w:rsidR="00840CF3" w:rsidRPr="00840CF3" w:rsidTr="00840CF3">
        <w:trPr>
          <w:trHeight w:val="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840CF3" w:rsidRPr="00840CF3" w:rsidTr="00442EE0">
        <w:trPr>
          <w:trHeight w:val="4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0CF3" w:rsidRPr="00840CF3" w:rsidRDefault="00840CF3" w:rsidP="00442E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43 000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135 000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1 200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Poważne zachorowanie Ubezpieczonego na nowotwór złośliwy (świadczenie </w:t>
            </w: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skumulowane z poważnym zachorowaniem Ubezpieczonego)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lastRenderedPageBreak/>
              <w:t>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840CF3" w:rsidRPr="00840CF3" w:rsidTr="00840C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Karta apteczna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pStyle w:val="Akapitzlist"/>
        <w:suppressAutoHyphens w:val="0"/>
        <w:ind w:left="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:rsidR="00840CF3" w:rsidRPr="00840CF3" w:rsidRDefault="00840CF3" w:rsidP="00840CF3">
      <w:pPr>
        <w:pStyle w:val="Akapitzlist"/>
        <w:numPr>
          <w:ilvl w:val="1"/>
          <w:numId w:val="6"/>
        </w:numPr>
        <w:suppressAutoHyphens w:val="0"/>
        <w:contextualSpacing/>
        <w:rPr>
          <w:rFonts w:ascii="Arial" w:hAnsi="Arial" w:cs="Arial"/>
          <w:b/>
          <w:color w:val="000000"/>
          <w:sz w:val="20"/>
          <w:szCs w:val="24"/>
        </w:rPr>
      </w:pPr>
      <w:r w:rsidRPr="00840CF3">
        <w:rPr>
          <w:rFonts w:ascii="Arial" w:hAnsi="Arial" w:cs="Arial"/>
          <w:b/>
          <w:color w:val="000000"/>
          <w:sz w:val="20"/>
        </w:rPr>
        <w:t>Wariant II</w:t>
      </w: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wykonanie usług objętych zamówieniem, zgodnie z wymogami zawartymi w Specyfikacji Istotnych Warunków Zamówienia, za cenę łączną: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cena oferty (składka miesięczna za 1 osobę x 36 miesięcy x przewidywana liczba osób – </w:t>
            </w:r>
            <w:r w:rsidR="00442EE0">
              <w:rPr>
                <w:rFonts w:ascii="Arial" w:hAnsi="Arial" w:cs="Arial"/>
                <w:color w:val="000000"/>
                <w:sz w:val="20"/>
                <w:szCs w:val="20"/>
              </w:rPr>
              <w:t>1 380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pStyle w:val="Akapitzlist"/>
        <w:suppressAutoHyphens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:rsidR="00840CF3" w:rsidRPr="00840CF3" w:rsidRDefault="008953CC" w:rsidP="00840CF3">
      <w:pPr>
        <w:pStyle w:val="Akapitzlist"/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Cena Wariantu II: </w:t>
      </w:r>
      <w:r w:rsidR="00840CF3"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…………………………………………………………….</w:t>
      </w:r>
    </w:p>
    <w:p w:rsidR="00840CF3" w:rsidRPr="00840CF3" w:rsidRDefault="00840CF3" w:rsidP="00840CF3">
      <w:pPr>
        <w:pStyle w:val="Akapitzlist"/>
        <w:suppressAutoHyphens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słownie: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840CF3" w:rsidRPr="00840CF3" w:rsidRDefault="00840CF3" w:rsidP="00840CF3">
      <w:pPr>
        <w:pStyle w:val="Akapitzlist"/>
        <w:suppressAutoHyphens w:val="0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before="120"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lastRenderedPageBreak/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7"/>
        <w:gridCol w:w="1301"/>
        <w:gridCol w:w="1134"/>
        <w:gridCol w:w="1257"/>
      </w:tblGrid>
      <w:tr w:rsidR="00840CF3" w:rsidRPr="00840CF3" w:rsidTr="00840CF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Nr klauzuli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51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Należy wpisać TAK przy zaakceptowanych klauzulach/wariantach klauzuli</w:t>
            </w:r>
          </w:p>
        </w:tc>
      </w:tr>
      <w:tr w:rsidR="00840CF3" w:rsidRPr="00840CF3" w:rsidTr="00840CF3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Wariant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Wariant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Brak</w:t>
            </w:r>
          </w:p>
        </w:tc>
      </w:tr>
      <w:tr w:rsidR="00840CF3" w:rsidRPr="00840CF3" w:rsidTr="00840CF3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partnerów życiowych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poważne zachorowania Ubezpieczonego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poważne zachorowania Współmałżonka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maksymalnego pobytu Ubezpieczonego w szpitalu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skrócenia minimalnego pobytu Ubezpieczonego w szpitalu w wyniku choroby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podw</w:t>
            </w:r>
            <w:r w:rsidR="00442EE0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 xml:space="preserve">yższająca wartość świadczenia </w:t>
            </w: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karty aptecznej z 200 zł na 300 zł.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highlight w:val="yellow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zakres ubezpieczenia o śmierć Współmałżonka w wyniku wypadku komunikacyjnego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</w:tbl>
    <w:p w:rsidR="00840CF3" w:rsidRPr="00840CF3" w:rsidRDefault="00840CF3" w:rsidP="00840CF3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przypadku nie wypełnienia w formularzu wartości sformułowania TAK domyślnie oznacza niezaakceptowanie klauzuli/wariantów klauzuli.</w:t>
      </w:r>
    </w:p>
    <w:p w:rsidR="00840CF3" w:rsidRPr="00840CF3" w:rsidRDefault="00840CF3" w:rsidP="00840CF3">
      <w:pPr>
        <w:spacing w:line="276" w:lineRule="auto"/>
        <w:ind w:left="709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następujące wysokości świadczeń (świadczenia w PLN):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5"/>
        <w:gridCol w:w="2197"/>
        <w:gridCol w:w="2410"/>
      </w:tblGrid>
      <w:tr w:rsidR="00840CF3" w:rsidRPr="00840CF3" w:rsidTr="00840CF3">
        <w:trPr>
          <w:trHeight w:val="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840CF3" w:rsidRPr="00840CF3" w:rsidTr="00840CF3">
        <w:trPr>
          <w:trHeight w:val="4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52 500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2 600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1 300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 na nowotwór złośliwy (świadczenie skumulowane z poważnym zachorowaniem Ubezpieczonego)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840CF3" w:rsidRPr="00840CF3" w:rsidTr="00840C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Karta apteczna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:rsidR="00840CF3" w:rsidRPr="00840CF3" w:rsidRDefault="00840CF3" w:rsidP="00840CF3">
      <w:pPr>
        <w:spacing w:after="20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1"/>
          <w:numId w:val="6"/>
        </w:numPr>
        <w:suppressAutoHyphens w:val="0"/>
        <w:contextualSpacing/>
        <w:rPr>
          <w:rFonts w:ascii="Arial" w:hAnsi="Arial" w:cs="Arial"/>
          <w:b/>
          <w:color w:val="000000"/>
          <w:sz w:val="20"/>
          <w:szCs w:val="24"/>
        </w:rPr>
      </w:pPr>
      <w:r w:rsidRPr="00840CF3">
        <w:rPr>
          <w:rFonts w:ascii="Arial" w:hAnsi="Arial" w:cs="Arial"/>
          <w:b/>
          <w:color w:val="000000"/>
          <w:sz w:val="20"/>
        </w:rPr>
        <w:lastRenderedPageBreak/>
        <w:t>Wariant III</w:t>
      </w: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wykonanie usług objętych zamówieniem, zgodnie z wymogami zawartymi w Specyfikacji Istotnych Warunków Zamówienia, za cenę łączną: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cena oferty (składka miesięczna za 1 osobę x 36 miesięcy x przewidywana liczba osób – </w:t>
            </w:r>
            <w:r w:rsidR="00442EE0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pStyle w:val="Akapitzlist"/>
        <w:suppressAutoHyphens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:rsidR="00840CF3" w:rsidRPr="00840CF3" w:rsidRDefault="00840CF3" w:rsidP="00840CF3">
      <w:pPr>
        <w:pStyle w:val="Akapitzlist"/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Cena </w:t>
      </w:r>
      <w:r w:rsidR="008953CC">
        <w:rPr>
          <w:rFonts w:ascii="Arial" w:hAnsi="Arial" w:cs="Arial"/>
          <w:b/>
          <w:color w:val="000000"/>
          <w:sz w:val="20"/>
          <w:szCs w:val="20"/>
        </w:rPr>
        <w:t>Wariantu III</w:t>
      </w: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840CF3" w:rsidRPr="00840CF3" w:rsidRDefault="00840CF3" w:rsidP="00840CF3">
      <w:pPr>
        <w:pStyle w:val="Akapitzlist"/>
        <w:suppressAutoHyphens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słownie: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840CF3" w:rsidRPr="00840CF3" w:rsidRDefault="00840CF3" w:rsidP="00840CF3">
      <w:pPr>
        <w:pStyle w:val="Akapitzlist"/>
        <w:suppressAutoHyphens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before="120"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7"/>
        <w:gridCol w:w="1301"/>
        <w:gridCol w:w="1134"/>
        <w:gridCol w:w="1257"/>
      </w:tblGrid>
      <w:tr w:rsidR="00840CF3" w:rsidRPr="00840CF3" w:rsidTr="00840CF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Nr klauzuli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51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Należy wpisać TAK przy zaakceptowanych klauzulach/wariantach klauzuli</w:t>
            </w:r>
          </w:p>
        </w:tc>
      </w:tr>
      <w:tr w:rsidR="00840CF3" w:rsidRPr="00840CF3" w:rsidTr="00840CF3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Wariant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Wariant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Brak</w:t>
            </w:r>
          </w:p>
        </w:tc>
      </w:tr>
      <w:tr w:rsidR="00840CF3" w:rsidRPr="00840CF3" w:rsidTr="00840CF3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partnerów życiowych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poważne zachorowania Ubezpieczonego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poważne zachorowania Współmałżonka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maksymalnego pobytu Ubezpieczonego w szpitalu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skrócenia minimalnego pobytu Ubezpieczonego w szpitalu w wyniku choroby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podw</w:t>
            </w:r>
            <w:r w:rsidR="00442EE0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 xml:space="preserve">yższająca wartość świadczenia </w:t>
            </w: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karty aptecznej z 200 zł na 300 zł.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highlight w:val="yellow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zakres ubezpieczenia o śmierć Współmałżonka w wyniku wypadku komunikacyjnego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</w:tbl>
    <w:p w:rsidR="00840CF3" w:rsidRPr="00840CF3" w:rsidRDefault="00840CF3" w:rsidP="00840CF3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przypadku nie wypełnienia w formularzu wartości sformułowania TAK domyślnie oznacza niezaakceptowanie klauzuli/wariantów klauzuli.</w:t>
      </w:r>
    </w:p>
    <w:p w:rsidR="00840CF3" w:rsidRPr="00840CF3" w:rsidRDefault="00840CF3" w:rsidP="00840CF3">
      <w:pPr>
        <w:spacing w:after="200" w:line="276" w:lineRule="auto"/>
        <w:ind w:left="709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następujące wysokości świadczeń (świadczenia w PLN):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5"/>
        <w:gridCol w:w="2480"/>
        <w:gridCol w:w="2268"/>
      </w:tblGrid>
      <w:tr w:rsidR="00840CF3" w:rsidRPr="00840CF3" w:rsidTr="00840CF3">
        <w:trPr>
          <w:trHeight w:val="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840CF3" w:rsidRPr="00840CF3" w:rsidTr="00840CF3">
        <w:trPr>
          <w:trHeight w:val="4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 na nowotwór złośliwy (świadczenie skumulowane z poważnym zachorowaniem Ubezpieczonego)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3 500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840CF3" w:rsidRPr="00840CF3" w:rsidTr="00840C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Karta apteczna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spacing w:after="20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:rsidR="00840CF3" w:rsidRPr="00840CF3" w:rsidRDefault="00840CF3" w:rsidP="00840CF3">
      <w:pPr>
        <w:spacing w:after="20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>Wariant IV</w:t>
      </w: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ind w:left="1134" w:hanging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wykonanie usług objętych zamówieniem, zgodnie z wymogami zawartymi w Specyfikacji Istotnych Warunków Zamówienia, za cenę łączną: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cena oferty (składka miesięczna za 1 osobę x 36 miesięcy x przewidywana liczba osób – 1 </w:t>
            </w:r>
            <w:r w:rsidR="00442EE0"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pStyle w:val="Akapitzlist"/>
        <w:suppressAutoHyphens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:rsidR="00840CF3" w:rsidRPr="00840CF3" w:rsidRDefault="00840CF3" w:rsidP="00840CF3">
      <w:pPr>
        <w:pStyle w:val="Akapitzlist"/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Cena </w:t>
      </w:r>
      <w:r w:rsidR="008953CC">
        <w:rPr>
          <w:rFonts w:ascii="Arial" w:hAnsi="Arial" w:cs="Arial"/>
          <w:b/>
          <w:color w:val="000000"/>
          <w:sz w:val="20"/>
          <w:szCs w:val="20"/>
        </w:rPr>
        <w:t>Wariantu IV</w:t>
      </w: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840CF3" w:rsidRPr="00840CF3" w:rsidRDefault="00840CF3" w:rsidP="00840CF3">
      <w:pPr>
        <w:pStyle w:val="Akapitzlist"/>
        <w:suppressAutoHyphens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słownie: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840CF3" w:rsidRPr="00840CF3" w:rsidRDefault="00840CF3" w:rsidP="00840CF3">
      <w:pPr>
        <w:pStyle w:val="Akapitzlist"/>
        <w:suppressAutoHyphens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before="120"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7"/>
        <w:gridCol w:w="1301"/>
        <w:gridCol w:w="1134"/>
        <w:gridCol w:w="1257"/>
      </w:tblGrid>
      <w:tr w:rsidR="00840CF3" w:rsidRPr="00840CF3" w:rsidTr="00840CF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Nr klauzuli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51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Należy wpisać TAK przy zaakceptowanych klauzulach/wariantach klauzuli</w:t>
            </w:r>
          </w:p>
        </w:tc>
      </w:tr>
      <w:tr w:rsidR="00840CF3" w:rsidRPr="00840CF3" w:rsidTr="00840CF3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Wariant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Wariant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Brak</w:t>
            </w:r>
          </w:p>
        </w:tc>
      </w:tr>
      <w:tr w:rsidR="00840CF3" w:rsidRPr="00840CF3" w:rsidTr="00840CF3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partnerów życiowych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poważne zachorowania Ubezpieczonego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poważne zachorowania Współmałżonka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maksymalnego pobytu Ubezpieczonego w szpitalu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skrócenia minimalnego pobytu Ubezpieczonego w szpitalu w wyniku choroby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lastRenderedPageBreak/>
              <w:t>8.8.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podw</w:t>
            </w:r>
            <w:r w:rsidR="00442EE0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 xml:space="preserve">yższająca wartość świadczenia </w:t>
            </w: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karty aptecznej z 200 zł na 300 zł.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highlight w:val="yellow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zakres ubezpieczenia o śmierć Współmałżonka w wyniku wypadku komunikacyjnego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</w:tbl>
    <w:p w:rsidR="00840CF3" w:rsidRPr="00840CF3" w:rsidRDefault="00840CF3" w:rsidP="00840CF3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przypadku nie wypełnienia w formularzu wartości sformułowania TAK domyślnie oznacza niezaakceptowanie klauzuli/wariantów klauzuli.</w:t>
      </w:r>
    </w:p>
    <w:p w:rsidR="00840CF3" w:rsidRPr="00840CF3" w:rsidRDefault="00840CF3" w:rsidP="00840CF3">
      <w:pPr>
        <w:pStyle w:val="Akapitzlist"/>
        <w:suppressAutoHyphens w:val="0"/>
        <w:ind w:left="1134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następujące wysokości świadczeń (świadczenia w PLN):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5"/>
        <w:gridCol w:w="2339"/>
        <w:gridCol w:w="2409"/>
      </w:tblGrid>
      <w:tr w:rsidR="00840CF3" w:rsidRPr="00840CF3" w:rsidTr="00840CF3">
        <w:trPr>
          <w:trHeight w:val="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840CF3" w:rsidRPr="00840CF3" w:rsidTr="00840CF3">
        <w:trPr>
          <w:trHeight w:val="4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57 500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115 000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145 000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145 000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162 500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1 400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 na nowotwór złośliwy (świadczenie skumulowane z poważnym zachorowaniem Ubezpieczonego)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840CF3" w:rsidRPr="00840CF3" w:rsidTr="00840C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Karta apteczna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spacing w:after="20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:rsidR="00840CF3" w:rsidRPr="00840CF3" w:rsidRDefault="00840CF3" w:rsidP="00840CF3">
      <w:pPr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>Wariant V</w:t>
      </w: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ind w:left="1134" w:hanging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wykonanie usług objętych zamówieniem, zgodnie z wymogami zawartymi w Specyfikacji Istotnych Warunków Zamówienia, za cenę łączną: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CF3" w:rsidRPr="00840CF3" w:rsidTr="00840CF3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 w:rsidP="00840CF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CF3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cena oferty (składka miesięczna za 1 osobę x 36 miesięcy x przewidywana liczba osób – </w:t>
            </w:r>
            <w:r w:rsidR="00442EE0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pStyle w:val="Akapitzlist"/>
              <w:suppressAutoHyphens w:val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pStyle w:val="Akapitzlist"/>
        <w:suppressAutoHyphens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:rsidR="00840CF3" w:rsidRPr="00840CF3" w:rsidRDefault="00840CF3" w:rsidP="00840CF3">
      <w:pPr>
        <w:pStyle w:val="Akapitzlist"/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Cena </w:t>
      </w:r>
      <w:r w:rsidR="008953CC">
        <w:rPr>
          <w:rFonts w:ascii="Arial" w:hAnsi="Arial" w:cs="Arial"/>
          <w:b/>
          <w:color w:val="000000"/>
          <w:sz w:val="20"/>
          <w:szCs w:val="20"/>
        </w:rPr>
        <w:t>Wariantu V:</w:t>
      </w: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840CF3" w:rsidRPr="00840CF3" w:rsidRDefault="00840CF3" w:rsidP="00840CF3">
      <w:pPr>
        <w:pStyle w:val="Akapitzlist"/>
        <w:suppressAutoHyphens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b/>
          <w:color w:val="000000"/>
          <w:sz w:val="20"/>
          <w:szCs w:val="20"/>
        </w:rPr>
        <w:t xml:space="preserve">słownie: </w:t>
      </w:r>
      <w:r w:rsidRPr="00840C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840CF3" w:rsidRPr="00840CF3" w:rsidRDefault="00840CF3" w:rsidP="00840CF3">
      <w:pPr>
        <w:pStyle w:val="Akapitzlist"/>
        <w:suppressAutoHyphens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before="120"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095"/>
        <w:gridCol w:w="1301"/>
        <w:gridCol w:w="1134"/>
        <w:gridCol w:w="1257"/>
      </w:tblGrid>
      <w:tr w:rsidR="00840CF3" w:rsidRPr="00840CF3" w:rsidTr="00840CF3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Nr klauzuli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51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Należy wpisać TAK przy zaakceptowanych klauzulach/wariantach klauzuli</w:t>
            </w:r>
          </w:p>
        </w:tc>
      </w:tr>
      <w:tr w:rsidR="00840CF3" w:rsidRPr="00840CF3" w:rsidTr="00840CF3">
        <w:trPr>
          <w:trHeight w:val="3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Wariant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Wariant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b/>
                <w:w w:val="105"/>
                <w:sz w:val="20"/>
                <w:szCs w:val="20"/>
                <w:lang w:eastAsia="en-US"/>
              </w:rPr>
              <w:t>Brak</w:t>
            </w:r>
          </w:p>
        </w:tc>
      </w:tr>
      <w:tr w:rsidR="00840CF3" w:rsidRPr="00840CF3" w:rsidTr="00840CF3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zniesienia karencji dla partnerów życiowych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poważne zachorowania Ubezpieczonego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poważne zachorowania Współmałżonka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ind w:right="-95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maksymalnego pobytu Ubezpieczonego w szpitalu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skrócenia minimalnego pobytu Ubezpieczonego w szpitalu w wyniku choroby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podw</w:t>
            </w:r>
            <w:r w:rsidR="00442EE0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 xml:space="preserve">yższająca wartość świadczenia </w:t>
            </w: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karty aptecznej z 200 zł na 300 zł.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  <w:tr w:rsidR="00840CF3" w:rsidRPr="00840CF3" w:rsidTr="00840CF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rPr>
                <w:rFonts w:ascii="Arial" w:hAnsi="Arial" w:cs="Arial"/>
                <w:w w:val="105"/>
                <w:sz w:val="20"/>
                <w:szCs w:val="20"/>
                <w:highlight w:val="yellow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Klauzula dodatkowa rozszerzająca zakres ubezpieczenia o śmierć Współmałżonka w wyniku wypadku komunikacyjnego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840CF3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F3" w:rsidRPr="00840CF3" w:rsidRDefault="00840CF3">
            <w:pPr>
              <w:widowControl w:val="0"/>
              <w:suppressAutoHyphens/>
              <w:spacing w:before="3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</w:p>
        </w:tc>
      </w:tr>
    </w:tbl>
    <w:p w:rsidR="00840CF3" w:rsidRPr="00840CF3" w:rsidRDefault="00840CF3" w:rsidP="00840CF3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przypadku nie wypełnienia w formularzu wartości sformułowania TAK domyślnie oznacza niezaakceptowanie klauzuli/wariantów klauzuli.</w:t>
      </w:r>
    </w:p>
    <w:p w:rsidR="00840CF3" w:rsidRPr="00840CF3" w:rsidRDefault="00840CF3" w:rsidP="00840CF3">
      <w:pPr>
        <w:pStyle w:val="Akapitzlist"/>
        <w:suppressAutoHyphens w:val="0"/>
        <w:ind w:left="1134"/>
        <w:rPr>
          <w:rFonts w:ascii="Arial" w:hAnsi="Arial" w:cs="Arial"/>
          <w:color w:val="000000"/>
          <w:sz w:val="20"/>
          <w:szCs w:val="20"/>
        </w:rPr>
      </w:pPr>
    </w:p>
    <w:p w:rsidR="00840CF3" w:rsidRPr="00840CF3" w:rsidRDefault="00840CF3" w:rsidP="00840CF3">
      <w:pPr>
        <w:pStyle w:val="Akapitzlist"/>
        <w:numPr>
          <w:ilvl w:val="2"/>
          <w:numId w:val="6"/>
        </w:numPr>
        <w:suppressAutoHyphens w:val="0"/>
        <w:spacing w:after="120"/>
        <w:ind w:left="1134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840CF3">
        <w:rPr>
          <w:rFonts w:ascii="Arial" w:hAnsi="Arial" w:cs="Arial"/>
          <w:color w:val="000000"/>
          <w:sz w:val="20"/>
          <w:szCs w:val="20"/>
        </w:rPr>
        <w:t>Oferujemy następujące wysokości świadczeń (świadczenia w PLN):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5"/>
        <w:gridCol w:w="2055"/>
        <w:gridCol w:w="2693"/>
      </w:tblGrid>
      <w:tr w:rsidR="00840CF3" w:rsidRPr="00840CF3" w:rsidTr="00840CF3">
        <w:trPr>
          <w:trHeight w:val="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840CF3" w:rsidRPr="00840CF3" w:rsidTr="00840CF3">
        <w:trPr>
          <w:trHeight w:val="4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185 000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185 000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205 000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28 000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7 500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Ubezpieczonego na nowotwór złośliwy (świadczenie skumulowane z poważnym zachorowaniem Ubezpieczonego)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840CF3" w:rsidRPr="00840CF3" w:rsidTr="00840C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840CF3" w:rsidRPr="00840CF3" w:rsidTr="00840CF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Karta apteczna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F3" w:rsidRPr="00840CF3" w:rsidTr="00840CF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CF3" w:rsidRPr="00840CF3" w:rsidRDefault="00840C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CF3">
              <w:rPr>
                <w:rFonts w:ascii="Arial" w:hAnsi="Arial" w:cs="Arial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CF3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0CF3" w:rsidRPr="00840CF3" w:rsidRDefault="00840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CF3" w:rsidRPr="00840CF3" w:rsidRDefault="00840CF3" w:rsidP="00840CF3">
      <w:pPr>
        <w:spacing w:after="20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840CF3">
        <w:rPr>
          <w:rFonts w:ascii="Arial" w:hAnsi="Arial" w:cs="Arial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:rsidR="009A4381" w:rsidRPr="009A4381" w:rsidRDefault="00AC5EDD" w:rsidP="009A438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color w:val="FF0000"/>
        </w:rPr>
      </w:pPr>
      <w:r w:rsidRPr="009A4381">
        <w:rPr>
          <w:rFonts w:ascii="Arial" w:hAnsi="Arial" w:cs="Arial"/>
          <w:b/>
          <w:color w:val="FF0000"/>
          <w:lang w:eastAsia="pl-PL"/>
        </w:rPr>
        <w:lastRenderedPageBreak/>
        <w:t xml:space="preserve">Oświadczamy, że </w:t>
      </w:r>
      <w:r w:rsidR="009A4381" w:rsidRPr="009A4381">
        <w:rPr>
          <w:rFonts w:ascii="Arial" w:hAnsi="Arial" w:cs="Arial"/>
          <w:b/>
          <w:color w:val="FF0000"/>
          <w:lang w:eastAsia="pl-PL"/>
        </w:rPr>
        <w:t xml:space="preserve">w przypadku wyboru naszej oferty, zobowiązujemy się do przedłożenia </w:t>
      </w:r>
      <w:r w:rsidR="009A4381" w:rsidRPr="009A4381">
        <w:rPr>
          <w:rFonts w:ascii="Arial" w:hAnsi="Arial" w:cs="Arial"/>
          <w:color w:val="FF0000"/>
        </w:rPr>
        <w:t>oświadczeni</w:t>
      </w:r>
      <w:r w:rsidR="009A4381" w:rsidRPr="009A4381">
        <w:rPr>
          <w:rFonts w:ascii="Arial" w:hAnsi="Arial" w:cs="Arial"/>
          <w:color w:val="FF0000"/>
        </w:rPr>
        <w:t xml:space="preserve">a o zatrudnieniu </w:t>
      </w:r>
      <w:r w:rsidR="009A4381" w:rsidRPr="009A4381">
        <w:rPr>
          <w:rFonts w:ascii="Arial" w:hAnsi="Arial" w:cs="Arial"/>
          <w:color w:val="FF0000"/>
        </w:rPr>
        <w:t>na umowę o pracę</w:t>
      </w:r>
      <w:r w:rsidR="009A4381" w:rsidRPr="009A4381">
        <w:rPr>
          <w:rFonts w:ascii="Arial" w:hAnsi="Arial" w:cs="Arial"/>
          <w:color w:val="FF0000"/>
        </w:rPr>
        <w:t>,</w:t>
      </w:r>
      <w:r w:rsidR="009A4381" w:rsidRPr="009A4381">
        <w:rPr>
          <w:rFonts w:ascii="Arial" w:hAnsi="Arial" w:cs="Arial"/>
          <w:color w:val="FF0000"/>
        </w:rPr>
        <w:t xml:space="preserve"> </w:t>
      </w:r>
      <w:r w:rsidR="009A4381" w:rsidRPr="009A4381">
        <w:rPr>
          <w:rFonts w:ascii="Arial" w:hAnsi="Arial" w:cs="Arial"/>
          <w:color w:val="FF0000"/>
        </w:rPr>
        <w:t xml:space="preserve">wraz ze wskazaniem </w:t>
      </w:r>
      <w:r w:rsidR="009A4381" w:rsidRPr="009A4381">
        <w:rPr>
          <w:rFonts w:ascii="Arial" w:hAnsi="Arial" w:cs="Arial"/>
          <w:color w:val="FF0000"/>
        </w:rPr>
        <w:t>wymiar</w:t>
      </w:r>
      <w:r w:rsidR="009A4381" w:rsidRPr="009A4381">
        <w:rPr>
          <w:rFonts w:ascii="Arial" w:hAnsi="Arial" w:cs="Arial"/>
          <w:color w:val="FF0000"/>
        </w:rPr>
        <w:t>u</w:t>
      </w:r>
      <w:r w:rsidR="009A4381" w:rsidRPr="009A4381">
        <w:rPr>
          <w:rFonts w:ascii="Arial" w:hAnsi="Arial" w:cs="Arial"/>
          <w:color w:val="FF0000"/>
        </w:rPr>
        <w:t xml:space="preserve"> etatu na jaki są zatrudnione</w:t>
      </w:r>
      <w:r w:rsidR="009A4381" w:rsidRPr="009A4381">
        <w:rPr>
          <w:rFonts w:ascii="Arial" w:hAnsi="Arial" w:cs="Arial"/>
          <w:color w:val="FF0000"/>
        </w:rPr>
        <w:t>,</w:t>
      </w:r>
      <w:r w:rsidR="009A4381" w:rsidRPr="009A4381">
        <w:rPr>
          <w:rFonts w:ascii="Arial" w:hAnsi="Arial" w:cs="Arial"/>
          <w:b/>
          <w:color w:val="FF0000"/>
          <w:lang w:eastAsia="pl-PL"/>
        </w:rPr>
        <w:t xml:space="preserve"> osób skierowanych przez Wykonawcę </w:t>
      </w:r>
      <w:r w:rsidRPr="009A4381">
        <w:rPr>
          <w:rFonts w:ascii="Arial" w:hAnsi="Arial" w:cs="Arial"/>
          <w:b/>
          <w:color w:val="FF0000"/>
          <w:lang w:eastAsia="pl-PL"/>
        </w:rPr>
        <w:t xml:space="preserve">do realizacji </w:t>
      </w:r>
      <w:r w:rsidR="009A4381" w:rsidRPr="009A4381">
        <w:rPr>
          <w:rFonts w:ascii="Arial" w:hAnsi="Arial" w:cs="Arial"/>
          <w:b/>
          <w:color w:val="FF0000"/>
          <w:lang w:eastAsia="pl-PL"/>
        </w:rPr>
        <w:t xml:space="preserve">czynności </w:t>
      </w:r>
      <w:r w:rsidRPr="009A4381">
        <w:rPr>
          <w:rFonts w:ascii="Arial" w:hAnsi="Arial" w:cs="Arial"/>
          <w:b/>
          <w:color w:val="FF0000"/>
          <w:lang w:eastAsia="pl-PL"/>
        </w:rPr>
        <w:t>przedmiotu umowy</w:t>
      </w:r>
      <w:r w:rsidR="009A4381" w:rsidRPr="009A4381">
        <w:rPr>
          <w:rFonts w:ascii="Arial" w:hAnsi="Arial" w:cs="Arial"/>
          <w:b/>
          <w:color w:val="FF0000"/>
          <w:lang w:eastAsia="pl-PL"/>
        </w:rPr>
        <w:t xml:space="preserve"> </w:t>
      </w:r>
      <w:r w:rsidR="009A4381" w:rsidRPr="009A4381">
        <w:rPr>
          <w:rFonts w:ascii="Arial" w:hAnsi="Arial" w:cs="Arial"/>
          <w:b/>
          <w:color w:val="FF0000"/>
        </w:rPr>
        <w:t>polegających</w:t>
      </w:r>
      <w:r w:rsidR="009A4381" w:rsidRPr="009A4381">
        <w:rPr>
          <w:rFonts w:ascii="Arial" w:hAnsi="Arial" w:cs="Arial"/>
          <w:b/>
          <w:color w:val="FF0000"/>
        </w:rPr>
        <w:t xml:space="preserve"> na wykonywaniu pracy w sposób określony w art. 22 §</w:t>
      </w:r>
      <w:r w:rsidR="009A4381" w:rsidRPr="009A4381">
        <w:rPr>
          <w:rFonts w:ascii="Arial" w:hAnsi="Arial" w:cs="Arial"/>
          <w:b/>
          <w:color w:val="FF0000"/>
        </w:rPr>
        <w:t xml:space="preserve"> </w:t>
      </w:r>
      <w:r w:rsidR="009A4381" w:rsidRPr="009A4381">
        <w:rPr>
          <w:rFonts w:ascii="Arial" w:hAnsi="Arial" w:cs="Arial"/>
          <w:b/>
          <w:color w:val="FF0000"/>
        </w:rPr>
        <w:t xml:space="preserve">1 ustawy z dnia 26 czerwca 1974 r. – Kodeks pracy (Dz. U. z 2014 r. poz. 1502, z </w:t>
      </w:r>
      <w:proofErr w:type="spellStart"/>
      <w:r w:rsidR="009A4381" w:rsidRPr="009A4381">
        <w:rPr>
          <w:rFonts w:ascii="Arial" w:hAnsi="Arial" w:cs="Arial"/>
          <w:b/>
          <w:color w:val="FF0000"/>
        </w:rPr>
        <w:t>późn</w:t>
      </w:r>
      <w:proofErr w:type="spellEnd"/>
      <w:r w:rsidR="009A4381" w:rsidRPr="009A4381">
        <w:rPr>
          <w:rFonts w:ascii="Arial" w:hAnsi="Arial" w:cs="Arial"/>
          <w:b/>
          <w:color w:val="FF0000"/>
        </w:rPr>
        <w:t>. zm.)</w:t>
      </w:r>
      <w:r w:rsidR="009A4381" w:rsidRPr="009A4381">
        <w:rPr>
          <w:rFonts w:ascii="Arial" w:hAnsi="Arial" w:cs="Arial"/>
          <w:b/>
          <w:color w:val="FF0000"/>
        </w:rPr>
        <w:t>, w terminie 5 dni przed zawarciem umowy.</w:t>
      </w:r>
    </w:p>
    <w:p w:rsidR="00AC5EDD" w:rsidRPr="009A4381" w:rsidRDefault="00C60DDA" w:rsidP="009A438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9A4381">
        <w:rPr>
          <w:rFonts w:ascii="Arial" w:hAnsi="Arial" w:cs="Arial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AC5EDD" w:rsidRDefault="00C60DDA" w:rsidP="00AC5EDD">
      <w:pPr>
        <w:pStyle w:val="Akapitzlist"/>
        <w:keepLines/>
        <w:numPr>
          <w:ilvl w:val="0"/>
          <w:numId w:val="6"/>
        </w:numPr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>Oświadczamy, że w cenie naszej oferty zostały uwzględnione wszystkie koszty wykonania  zamówienia.</w:t>
      </w:r>
    </w:p>
    <w:p w:rsidR="00AC5EDD" w:rsidRDefault="00C60DDA" w:rsidP="00AC5EDD">
      <w:pPr>
        <w:pStyle w:val="Akapitzlist"/>
        <w:keepLines/>
        <w:numPr>
          <w:ilvl w:val="0"/>
          <w:numId w:val="6"/>
        </w:numPr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AC5EDD" w:rsidRPr="00AC5EDD" w:rsidRDefault="00C60DDA" w:rsidP="00AC5EDD">
      <w:pPr>
        <w:pStyle w:val="Akapitzlist"/>
        <w:keepLines/>
        <w:numPr>
          <w:ilvl w:val="0"/>
          <w:numId w:val="6"/>
        </w:numPr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>Oświadczamy, że czujemy się związani ofertą przez okres 6</w:t>
      </w:r>
      <w:r w:rsidRPr="00AC5EDD">
        <w:rPr>
          <w:rFonts w:ascii="Arial" w:hAnsi="Arial" w:cs="Arial"/>
          <w:bCs/>
        </w:rPr>
        <w:t>0 dni</w:t>
      </w:r>
      <w:r w:rsidRPr="00AC5EDD">
        <w:rPr>
          <w:rFonts w:ascii="Arial" w:hAnsi="Arial" w:cs="Arial"/>
        </w:rPr>
        <w:t xml:space="preserve"> od daty upływu terminu składania ofert</w:t>
      </w:r>
      <w:r w:rsidRPr="00AC5EDD">
        <w:rPr>
          <w:rFonts w:ascii="Arial" w:hAnsi="Arial" w:cs="Arial"/>
          <w:bCs/>
        </w:rPr>
        <w:t>.</w:t>
      </w:r>
    </w:p>
    <w:p w:rsidR="003C6F32" w:rsidRPr="00AC5EDD" w:rsidRDefault="003C6F32" w:rsidP="00AC5EDD">
      <w:pPr>
        <w:pStyle w:val="Akapitzlist"/>
        <w:keepLines/>
        <w:numPr>
          <w:ilvl w:val="0"/>
          <w:numId w:val="6"/>
        </w:numPr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>Numer konta bankowego, na które należy zwrócić wadium:</w:t>
      </w:r>
    </w:p>
    <w:p w:rsidR="003C6F32" w:rsidRPr="00840CF3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0CF3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3C6F32" w:rsidRPr="00840CF3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840CF3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</w:t>
      </w:r>
      <w:bookmarkStart w:id="0" w:name="_GoBack"/>
      <w:bookmarkEnd w:id="0"/>
      <w:r w:rsidRPr="00840CF3">
        <w:rPr>
          <w:rFonts w:ascii="Arial" w:hAnsi="Arial" w:cs="Arial"/>
          <w:i/>
          <w:sz w:val="20"/>
          <w:szCs w:val="22"/>
        </w:rPr>
        <w:t>dium w formie pieniężnej</w:t>
      </w:r>
    </w:p>
    <w:p w:rsidR="003C6F32" w:rsidRPr="00840CF3" w:rsidRDefault="003C6F32" w:rsidP="003C6F32">
      <w:pPr>
        <w:keepLines/>
        <w:spacing w:before="60"/>
        <w:ind w:left="66"/>
        <w:jc w:val="both"/>
        <w:rPr>
          <w:rFonts w:ascii="Arial" w:hAnsi="Arial" w:cs="Arial"/>
          <w:b/>
        </w:rPr>
      </w:pPr>
    </w:p>
    <w:p w:rsidR="003C6F32" w:rsidRPr="00AC5EDD" w:rsidRDefault="003C6F32" w:rsidP="00AC5EDD">
      <w:pPr>
        <w:pStyle w:val="Akapitzlist"/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 xml:space="preserve">Zgodnie z art. 22a ustawy Prawo zamówień publicznych </w:t>
      </w:r>
      <w:r w:rsidRPr="00AC5EDD">
        <w:rPr>
          <w:rFonts w:ascii="Arial" w:hAnsi="Arial" w:cs="Arial"/>
          <w:b/>
        </w:rPr>
        <w:t xml:space="preserve">polegam / nie polegam* </w:t>
      </w:r>
      <w:r w:rsidRPr="00AC5EDD">
        <w:rPr>
          <w:rFonts w:ascii="Arial" w:hAnsi="Arial" w:cs="Arial"/>
          <w:i/>
        </w:rPr>
        <w:t>(</w:t>
      </w:r>
      <w:r w:rsidRPr="00AC5EDD">
        <w:rPr>
          <w:rFonts w:ascii="Arial" w:hAnsi="Arial" w:cs="Arial"/>
          <w:i/>
          <w:u w:val="single"/>
        </w:rPr>
        <w:t>niepotrzebne skreślić</w:t>
      </w:r>
      <w:r w:rsidRPr="00AC5EDD">
        <w:rPr>
          <w:rFonts w:ascii="Arial" w:hAnsi="Arial" w:cs="Arial"/>
          <w:i/>
        </w:rPr>
        <w:t>)</w:t>
      </w:r>
      <w:r w:rsidRPr="00AC5EDD">
        <w:rPr>
          <w:rFonts w:ascii="Arial" w:hAnsi="Arial" w:cs="Arial"/>
        </w:rPr>
        <w:t>,na zdolnościach technicznych lub zawodowych lub sytuacji finansowej lub ekonomicznej innych podmiotów, niezależnie od charakteru prawnego łączących go z nim stosunków prawnych.</w:t>
      </w:r>
    </w:p>
    <w:p w:rsidR="003C6F32" w:rsidRPr="00840CF3" w:rsidRDefault="003C6F32" w:rsidP="003C6F32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840CF3">
        <w:rPr>
          <w:rFonts w:ascii="Arial" w:hAnsi="Arial" w:cs="Arial"/>
          <w:i/>
          <w:sz w:val="20"/>
          <w:szCs w:val="20"/>
          <w:lang w:eastAsia="ar-SA"/>
        </w:rPr>
        <w:t xml:space="preserve">W przypadku gdy wykonawca polega na zdolnościach technicznych lub zawodowych lub sytuacji finansowej lub ekonomicznej innych podmiotów należy </w:t>
      </w:r>
      <w:r w:rsidRPr="00840CF3">
        <w:rPr>
          <w:rFonts w:ascii="Arial" w:hAnsi="Arial" w:cs="Arial"/>
          <w:i/>
          <w:sz w:val="20"/>
          <w:szCs w:val="22"/>
          <w:lang w:eastAsia="ar-SA"/>
        </w:rPr>
        <w:t xml:space="preserve">dołączyć zobowiązanie do oddania do dyspozycji Wykonawcy niezbędnych zasobów – załącznik nr </w:t>
      </w:r>
      <w:r w:rsidR="005F1926" w:rsidRPr="00840CF3">
        <w:rPr>
          <w:rFonts w:ascii="Arial" w:hAnsi="Arial" w:cs="Arial"/>
          <w:i/>
          <w:sz w:val="20"/>
          <w:szCs w:val="22"/>
          <w:lang w:eastAsia="ar-SA"/>
        </w:rPr>
        <w:t>5</w:t>
      </w:r>
      <w:r w:rsidRPr="00840CF3">
        <w:rPr>
          <w:rFonts w:ascii="Arial" w:hAnsi="Arial" w:cs="Arial"/>
          <w:i/>
          <w:sz w:val="20"/>
          <w:szCs w:val="22"/>
          <w:lang w:eastAsia="ar-SA"/>
        </w:rPr>
        <w:t xml:space="preserve"> do SIWZ.</w:t>
      </w:r>
    </w:p>
    <w:p w:rsidR="003C6F32" w:rsidRPr="00840CF3" w:rsidRDefault="003C6F32" w:rsidP="003C6F3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840CF3">
        <w:rPr>
          <w:rFonts w:ascii="Arial" w:hAnsi="Arial" w:cs="Arial"/>
          <w:sz w:val="22"/>
          <w:szCs w:val="22"/>
          <w:lang w:eastAsia="ar-SA"/>
        </w:rPr>
        <w:t xml:space="preserve">Podmiot udostępniający </w:t>
      </w:r>
      <w:r w:rsidRPr="00840CF3">
        <w:rPr>
          <w:rFonts w:ascii="Arial" w:hAnsi="Arial" w:cs="Arial"/>
          <w:b/>
          <w:sz w:val="22"/>
          <w:szCs w:val="22"/>
          <w:lang w:eastAsia="ar-SA"/>
        </w:rPr>
        <w:t xml:space="preserve">będzie brał udział / nie będzie brał udziału* </w:t>
      </w:r>
      <w:r w:rsidRPr="00840CF3">
        <w:rPr>
          <w:rFonts w:ascii="Arial" w:hAnsi="Arial" w:cs="Arial"/>
          <w:i/>
          <w:sz w:val="22"/>
          <w:szCs w:val="22"/>
          <w:lang w:eastAsia="ar-SA"/>
        </w:rPr>
        <w:t>(</w:t>
      </w:r>
      <w:r w:rsidRPr="00840CF3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niepotrzebne skreślić) </w:t>
      </w:r>
      <w:r w:rsidRPr="00840CF3">
        <w:rPr>
          <w:rFonts w:ascii="Arial" w:hAnsi="Arial" w:cs="Arial"/>
          <w:sz w:val="22"/>
          <w:szCs w:val="22"/>
          <w:lang w:eastAsia="ar-SA"/>
        </w:rPr>
        <w:t xml:space="preserve"> w wykonywaniu części zamówienia.</w:t>
      </w:r>
    </w:p>
    <w:p w:rsidR="003C6F32" w:rsidRPr="00AC5EDD" w:rsidRDefault="003C6F32" w:rsidP="00AC5EDD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 xml:space="preserve">Przedmiot zamówienia wykonam </w:t>
      </w:r>
      <w:r w:rsidRPr="00AC5EDD">
        <w:rPr>
          <w:rFonts w:ascii="Arial" w:hAnsi="Arial" w:cs="Arial"/>
          <w:b/>
        </w:rPr>
        <w:t>samodzielnie / z udziałem podwykonawców*</w:t>
      </w:r>
      <w:r w:rsidRPr="00AC5EDD">
        <w:rPr>
          <w:rFonts w:ascii="Arial" w:hAnsi="Arial" w:cs="Arial"/>
          <w:i/>
          <w:u w:val="single"/>
        </w:rPr>
        <w:t xml:space="preserve"> niepotrzebne skreślić)</w:t>
      </w:r>
    </w:p>
    <w:p w:rsidR="003C6F32" w:rsidRPr="00840CF3" w:rsidRDefault="003C6F32" w:rsidP="003C6F32">
      <w:pPr>
        <w:keepLines/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840CF3" w:rsidRDefault="003C6F32" w:rsidP="003C6F32">
      <w:pPr>
        <w:keepLines/>
        <w:suppressAutoHyphens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840CF3">
        <w:rPr>
          <w:rFonts w:ascii="Arial" w:hAnsi="Arial" w:cs="Arial"/>
          <w:sz w:val="22"/>
          <w:szCs w:val="22"/>
          <w:lang w:eastAsia="ar-SA"/>
        </w:rPr>
        <w:t>Podwykonawcom zostaną powierzone do wykonania następujące części zamówienia**:</w:t>
      </w:r>
    </w:p>
    <w:p w:rsidR="003C6F32" w:rsidRPr="00840CF3" w:rsidRDefault="003C6F32" w:rsidP="003C6F3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840C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3C6F32" w:rsidRPr="00840CF3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840CF3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840CF3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3C6F32" w:rsidRPr="00840CF3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3C6F32" w:rsidRPr="00840CF3" w:rsidRDefault="003C6F32" w:rsidP="003C6F3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840CF3">
        <w:rPr>
          <w:rFonts w:ascii="Arial" w:hAnsi="Arial" w:cs="Arial"/>
          <w:i/>
          <w:sz w:val="20"/>
          <w:szCs w:val="22"/>
          <w:lang w:eastAsia="ar-SA"/>
        </w:rPr>
        <w:t xml:space="preserve">(stosowanie do art. 36b ust. 1 ustawy </w:t>
      </w:r>
      <w:proofErr w:type="spellStart"/>
      <w:r w:rsidRPr="00840CF3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840CF3">
        <w:rPr>
          <w:rFonts w:ascii="Arial" w:hAnsi="Arial" w:cs="Arial"/>
          <w:i/>
          <w:sz w:val="20"/>
          <w:szCs w:val="22"/>
          <w:lang w:eastAsia="ar-SA"/>
        </w:rPr>
        <w:t>, jeżeli wykonawca zamierza powierzyć podwykonawcom wykonanie części zamówienia, zobowiązany jest do podania firm podwykonawców)</w:t>
      </w:r>
    </w:p>
    <w:p w:rsidR="003C6F32" w:rsidRPr="00840CF3" w:rsidRDefault="003C6F32" w:rsidP="003C6F3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840CF3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3C6F32" w:rsidRPr="00840CF3" w:rsidRDefault="003C6F32" w:rsidP="003C6F3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840CF3">
        <w:rPr>
          <w:rFonts w:ascii="Arial" w:hAnsi="Arial" w:cs="Arial"/>
          <w:sz w:val="18"/>
          <w:szCs w:val="22"/>
          <w:lang w:eastAsia="ar-SA"/>
        </w:rPr>
        <w:t>(nazwa (firma) podwykonawcy).</w:t>
      </w:r>
    </w:p>
    <w:p w:rsidR="003C6F32" w:rsidRPr="00840CF3" w:rsidRDefault="003C6F32" w:rsidP="003C6F3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816438" w:rsidRPr="00840CF3" w:rsidRDefault="00816438" w:rsidP="003C6F3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AC5EDD" w:rsidRDefault="003C6F32" w:rsidP="00AC5EDD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>Czy wykonawca jest mikroprzedsiębiorstwem bądź małym lub średnim przedsiębiorstwem?</w:t>
      </w:r>
    </w:p>
    <w:p w:rsidR="003C6F32" w:rsidRPr="00840CF3" w:rsidRDefault="003C6F32" w:rsidP="003C6F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6F32" w:rsidRPr="00840CF3" w:rsidRDefault="003C6F32" w:rsidP="003C6F32">
      <w:pPr>
        <w:ind w:left="425" w:firstLine="283"/>
        <w:jc w:val="center"/>
        <w:rPr>
          <w:rFonts w:ascii="Arial" w:hAnsi="Arial" w:cs="Arial"/>
          <w:sz w:val="22"/>
          <w:szCs w:val="22"/>
        </w:rPr>
      </w:pPr>
      <w:r w:rsidRPr="00840CF3">
        <w:rPr>
          <w:rFonts w:ascii="Arial" w:hAnsi="Arial" w:cs="Arial"/>
          <w:b/>
          <w:sz w:val="22"/>
          <w:szCs w:val="22"/>
        </w:rPr>
        <w:t xml:space="preserve">Tak / Nie * </w:t>
      </w:r>
      <w:r w:rsidRPr="00840CF3">
        <w:rPr>
          <w:rFonts w:ascii="Arial" w:hAnsi="Arial" w:cs="Arial"/>
          <w:sz w:val="22"/>
          <w:szCs w:val="22"/>
        </w:rPr>
        <w:t>(niepotrzebne skreślić)</w:t>
      </w:r>
    </w:p>
    <w:p w:rsidR="003C6F32" w:rsidRPr="00840CF3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AC5EDD" w:rsidRDefault="003C6F32" w:rsidP="00AC5ED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>Oświadczam, że wypełniłem obowiązki informacyjne przewidziane w art. 13 lub art. 14 RODO</w:t>
      </w:r>
      <w:r w:rsidRPr="00AC5EDD">
        <w:rPr>
          <w:rFonts w:ascii="Arial" w:hAnsi="Arial" w:cs="Arial"/>
          <w:vertAlign w:val="superscript"/>
        </w:rPr>
        <w:t>1)</w:t>
      </w:r>
      <w:r w:rsidRPr="00AC5ED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F32" w:rsidRPr="00840CF3" w:rsidRDefault="003C6F32" w:rsidP="003C6F3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40C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840CF3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F32" w:rsidRPr="00840CF3" w:rsidRDefault="003C6F32" w:rsidP="003C6F3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C6F32" w:rsidRPr="00840CF3" w:rsidRDefault="003C6F32" w:rsidP="003C6F3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840CF3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C6F32" w:rsidRPr="00840CF3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AC5EDD" w:rsidRDefault="003C6F32" w:rsidP="00AC5ED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C5EDD">
        <w:rPr>
          <w:rFonts w:ascii="Arial" w:hAnsi="Arial" w:cs="Arial"/>
        </w:rPr>
        <w:t>Integralną częścią oferty są:</w:t>
      </w:r>
    </w:p>
    <w:p w:rsidR="003C6F32" w:rsidRPr="00840CF3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0CF3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3C6F32" w:rsidRPr="00840CF3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0CF3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3C6F32" w:rsidRPr="00840CF3" w:rsidRDefault="003C6F32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840CF3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3C6F32" w:rsidRPr="00840CF3" w:rsidRDefault="003C6F32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840CF3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840CF3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840CF3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840CF3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840CF3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840CF3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840CF3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840CF3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840CF3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840CF3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840CF3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840CF3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840CF3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840CF3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840CF3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3C6F32" w:rsidRPr="00840CF3" w:rsidRDefault="003C6F32" w:rsidP="003C6F3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40CF3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3C6F32" w:rsidRPr="00840CF3" w:rsidRDefault="003C6F32" w:rsidP="003C6F3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40CF3">
        <w:rPr>
          <w:rFonts w:ascii="Arial" w:hAnsi="Arial" w:cs="Arial"/>
          <w:sz w:val="18"/>
          <w:szCs w:val="18"/>
        </w:rPr>
        <w:t>* niewłaściwe skreślić</w:t>
      </w:r>
    </w:p>
    <w:p w:rsidR="003C6F32" w:rsidRPr="00840CF3" w:rsidRDefault="003C6F32" w:rsidP="003C6F32">
      <w:pPr>
        <w:rPr>
          <w:rFonts w:ascii="Arial" w:hAnsi="Arial" w:cs="Arial"/>
          <w:sz w:val="18"/>
          <w:szCs w:val="18"/>
        </w:rPr>
      </w:pPr>
      <w:r w:rsidRPr="00840CF3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840CF3">
        <w:rPr>
          <w:rFonts w:ascii="Arial" w:hAnsi="Arial" w:cs="Arial"/>
          <w:sz w:val="18"/>
          <w:szCs w:val="18"/>
        </w:rPr>
        <w:t>wypełnić jeżeli dotyczy</w:t>
      </w:r>
    </w:p>
    <w:p w:rsidR="003C6F32" w:rsidRPr="00840CF3" w:rsidRDefault="003C6F32" w:rsidP="003C6F3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840CF3">
        <w:rPr>
          <w:rFonts w:ascii="Arial" w:hAnsi="Arial" w:cs="Arial"/>
          <w:sz w:val="18"/>
          <w:szCs w:val="18"/>
        </w:rPr>
        <w:t xml:space="preserve">*** 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3C6F32" w:rsidRPr="00840CF3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C6F32" w:rsidRPr="00840CF3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C60DDA" w:rsidRPr="00840CF3" w:rsidRDefault="003C6F32" w:rsidP="002661D3">
      <w:pPr>
        <w:ind w:left="28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840CF3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840CF3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840CF3">
        <w:rPr>
          <w:rFonts w:ascii="Arial" w:eastAsia="Calibri" w:hAnsi="Arial" w:cs="Arial"/>
          <w:sz w:val="18"/>
          <w:szCs w:val="18"/>
          <w:lang w:eastAsia="en-GB"/>
        </w:rPr>
        <w:t>.</w:t>
      </w:r>
      <w:r w:rsidR="00826669" w:rsidRPr="00840CF3">
        <w:rPr>
          <w:rFonts w:ascii="Arial" w:hAnsi="Arial" w:cs="Arial"/>
          <w:sz w:val="22"/>
          <w:szCs w:val="22"/>
        </w:rPr>
        <w:t xml:space="preserve">  </w:t>
      </w:r>
    </w:p>
    <w:sectPr w:rsidR="00C60DDA" w:rsidRPr="00840CF3" w:rsidSect="007A3F01">
      <w:headerReference w:type="default" r:id="rId9"/>
      <w:footerReference w:type="even" r:id="rId10"/>
      <w:footerReference w:type="default" r:id="rId11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EF779F">
      <w:rPr>
        <w:rFonts w:ascii="Arial" w:hAnsi="Arial" w:cs="Arial"/>
        <w:i/>
        <w:sz w:val="20"/>
      </w:rPr>
      <w:t>3</w:t>
    </w:r>
    <w:r w:rsidR="00840CF3">
      <w:rPr>
        <w:rFonts w:ascii="Arial" w:hAnsi="Arial" w:cs="Arial"/>
        <w:i/>
        <w:sz w:val="20"/>
      </w:rPr>
      <w:t>95</w:t>
    </w:r>
    <w:r w:rsidRPr="006F03FC">
      <w:rPr>
        <w:rFonts w:ascii="Arial" w:hAnsi="Arial" w:cs="Arial"/>
        <w:i/>
        <w:sz w:val="20"/>
      </w:rPr>
      <w:t>/</w:t>
    </w:r>
    <w:r w:rsidR="00840CF3">
      <w:rPr>
        <w:rFonts w:ascii="Arial" w:hAnsi="Arial" w:cs="Arial"/>
        <w:i/>
        <w:sz w:val="20"/>
      </w:rPr>
      <w:t>U</w:t>
    </w:r>
    <w:r w:rsidRPr="006F03FC">
      <w:rPr>
        <w:rFonts w:ascii="Arial" w:hAnsi="Arial" w:cs="Arial"/>
        <w:i/>
        <w:sz w:val="20"/>
      </w:rPr>
      <w:t>19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6157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98C7863"/>
    <w:multiLevelType w:val="multilevel"/>
    <w:tmpl w:val="331412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9">
    <w:nsid w:val="7EC109CC"/>
    <w:multiLevelType w:val="hybridMultilevel"/>
    <w:tmpl w:val="E3D03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2EE0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60B0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0CF3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3CC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381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5ED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3E71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uiPriority w:val="59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uiPriority w:val="99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uiPriority w:val="99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656F"/>
  </w:style>
  <w:style w:type="character" w:styleId="Odwoanieprzypisukocowego">
    <w:name w:val="endnote reference"/>
    <w:basedOn w:val="Domylnaczcionkaakapitu"/>
    <w:uiPriority w:val="99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customStyle="1" w:styleId="Nagwek7Znak">
    <w:name w:val="Nagłówek 7 Znak"/>
    <w:basedOn w:val="Domylnaczcionkaakapitu"/>
    <w:link w:val="Nagwek7"/>
    <w:rsid w:val="00840CF3"/>
    <w:rPr>
      <w:b/>
      <w:sz w:val="32"/>
      <w:szCs w:val="32"/>
      <w:shd w:val="clear" w:color="auto" w:fill="E6E6E6"/>
    </w:rPr>
  </w:style>
  <w:style w:type="paragraph" w:styleId="Lista3">
    <w:name w:val="List 3"/>
    <w:basedOn w:val="Normalny"/>
    <w:unhideWhenUsed/>
    <w:rsid w:val="00840CF3"/>
    <w:pPr>
      <w:widowControl w:val="0"/>
      <w:suppressAutoHyphens/>
      <w:overflowPunct w:val="0"/>
      <w:autoSpaceDE w:val="0"/>
      <w:ind w:left="849" w:hanging="283"/>
      <w:contextualSpacing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0CF3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CF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840CF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KJFTretekstu">
    <w:name w:val="KJF Treść tekstu"/>
    <w:basedOn w:val="Tekstpodstawowy"/>
    <w:rsid w:val="00840CF3"/>
    <w:pPr>
      <w:suppressAutoHyphens/>
      <w:spacing w:line="432" w:lineRule="auto"/>
      <w:jc w:val="both"/>
    </w:pPr>
    <w:rPr>
      <w:rFonts w:ascii="Arial" w:hAnsi="Arial"/>
      <w:b w:val="0"/>
      <w:bCs w:val="0"/>
      <w:sz w:val="18"/>
      <w:szCs w:val="20"/>
      <w:lang w:val="x-none" w:eastAsia="ar-SA"/>
    </w:rPr>
  </w:style>
  <w:style w:type="character" w:customStyle="1" w:styleId="Heading4">
    <w:name w:val="Heading #4_"/>
    <w:link w:val="Heading40"/>
    <w:locked/>
    <w:rsid w:val="00840CF3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840CF3"/>
    <w:pPr>
      <w:shd w:val="clear" w:color="auto" w:fill="FFFFFF"/>
      <w:spacing w:before="420" w:after="120" w:line="0" w:lineRule="atLeast"/>
      <w:ind w:hanging="820"/>
      <w:jc w:val="center"/>
      <w:outlineLvl w:val="3"/>
    </w:pPr>
    <w:rPr>
      <w:rFonts w:ascii="Segoe UI" w:eastAsia="Segoe UI" w:hAnsi="Segoe UI" w:cs="Segoe UI"/>
      <w:sz w:val="18"/>
      <w:szCs w:val="18"/>
    </w:rPr>
  </w:style>
  <w:style w:type="paragraph" w:customStyle="1" w:styleId="p">
    <w:name w:val="p"/>
    <w:rsid w:val="00840CF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840CF3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0CF3"/>
    <w:pPr>
      <w:widowControl w:val="0"/>
      <w:shd w:val="clear" w:color="auto" w:fill="FFFFFF"/>
      <w:spacing w:after="60" w:line="227" w:lineRule="exact"/>
      <w:ind w:hanging="400"/>
      <w:jc w:val="both"/>
    </w:pPr>
    <w:rPr>
      <w:sz w:val="17"/>
      <w:szCs w:val="17"/>
    </w:rPr>
  </w:style>
  <w:style w:type="paragraph" w:customStyle="1" w:styleId="Domylnytekst">
    <w:name w:val="Domylny tekst"/>
    <w:basedOn w:val="Normalny"/>
    <w:rsid w:val="00840CF3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Tiret0">
    <w:name w:val="Tiret 0"/>
    <w:basedOn w:val="Normalny"/>
    <w:rsid w:val="00840CF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0CF3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40CF3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40CF3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40CF3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40CF3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840CF3"/>
    <w:rPr>
      <w:color w:val="808080"/>
    </w:rPr>
  </w:style>
  <w:style w:type="character" w:customStyle="1" w:styleId="DeltaViewInsertion">
    <w:name w:val="DeltaView Insertion"/>
    <w:rsid w:val="00840CF3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uiPriority w:val="59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uiPriority w:val="99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uiPriority w:val="99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656F"/>
  </w:style>
  <w:style w:type="character" w:styleId="Odwoanieprzypisukocowego">
    <w:name w:val="endnote reference"/>
    <w:basedOn w:val="Domylnaczcionkaakapitu"/>
    <w:uiPriority w:val="99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customStyle="1" w:styleId="Nagwek7Znak">
    <w:name w:val="Nagłówek 7 Znak"/>
    <w:basedOn w:val="Domylnaczcionkaakapitu"/>
    <w:link w:val="Nagwek7"/>
    <w:rsid w:val="00840CF3"/>
    <w:rPr>
      <w:b/>
      <w:sz w:val="32"/>
      <w:szCs w:val="32"/>
      <w:shd w:val="clear" w:color="auto" w:fill="E6E6E6"/>
    </w:rPr>
  </w:style>
  <w:style w:type="paragraph" w:styleId="Lista3">
    <w:name w:val="List 3"/>
    <w:basedOn w:val="Normalny"/>
    <w:unhideWhenUsed/>
    <w:rsid w:val="00840CF3"/>
    <w:pPr>
      <w:widowControl w:val="0"/>
      <w:suppressAutoHyphens/>
      <w:overflowPunct w:val="0"/>
      <w:autoSpaceDE w:val="0"/>
      <w:ind w:left="849" w:hanging="283"/>
      <w:contextualSpacing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0CF3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CF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840CF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KJFTretekstu">
    <w:name w:val="KJF Treść tekstu"/>
    <w:basedOn w:val="Tekstpodstawowy"/>
    <w:rsid w:val="00840CF3"/>
    <w:pPr>
      <w:suppressAutoHyphens/>
      <w:spacing w:line="432" w:lineRule="auto"/>
      <w:jc w:val="both"/>
    </w:pPr>
    <w:rPr>
      <w:rFonts w:ascii="Arial" w:hAnsi="Arial"/>
      <w:b w:val="0"/>
      <w:bCs w:val="0"/>
      <w:sz w:val="18"/>
      <w:szCs w:val="20"/>
      <w:lang w:val="x-none" w:eastAsia="ar-SA"/>
    </w:rPr>
  </w:style>
  <w:style w:type="character" w:customStyle="1" w:styleId="Heading4">
    <w:name w:val="Heading #4_"/>
    <w:link w:val="Heading40"/>
    <w:locked/>
    <w:rsid w:val="00840CF3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840CF3"/>
    <w:pPr>
      <w:shd w:val="clear" w:color="auto" w:fill="FFFFFF"/>
      <w:spacing w:before="420" w:after="120" w:line="0" w:lineRule="atLeast"/>
      <w:ind w:hanging="820"/>
      <w:jc w:val="center"/>
      <w:outlineLvl w:val="3"/>
    </w:pPr>
    <w:rPr>
      <w:rFonts w:ascii="Segoe UI" w:eastAsia="Segoe UI" w:hAnsi="Segoe UI" w:cs="Segoe UI"/>
      <w:sz w:val="18"/>
      <w:szCs w:val="18"/>
    </w:rPr>
  </w:style>
  <w:style w:type="paragraph" w:customStyle="1" w:styleId="p">
    <w:name w:val="p"/>
    <w:rsid w:val="00840CF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840CF3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0CF3"/>
    <w:pPr>
      <w:widowControl w:val="0"/>
      <w:shd w:val="clear" w:color="auto" w:fill="FFFFFF"/>
      <w:spacing w:after="60" w:line="227" w:lineRule="exact"/>
      <w:ind w:hanging="400"/>
      <w:jc w:val="both"/>
    </w:pPr>
    <w:rPr>
      <w:sz w:val="17"/>
      <w:szCs w:val="17"/>
    </w:rPr>
  </w:style>
  <w:style w:type="paragraph" w:customStyle="1" w:styleId="Domylnytekst">
    <w:name w:val="Domylny tekst"/>
    <w:basedOn w:val="Normalny"/>
    <w:rsid w:val="00840CF3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Tiret0">
    <w:name w:val="Tiret 0"/>
    <w:basedOn w:val="Normalny"/>
    <w:rsid w:val="00840CF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0CF3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40CF3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40CF3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40CF3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40CF3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840CF3"/>
    <w:rPr>
      <w:color w:val="808080"/>
    </w:rPr>
  </w:style>
  <w:style w:type="character" w:customStyle="1" w:styleId="DeltaViewInsertion">
    <w:name w:val="DeltaView Insertion"/>
    <w:rsid w:val="00840CF3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FAE1-B588-4D69-8E24-CBAB4486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Joanna Degler</cp:lastModifiedBy>
  <cp:revision>2</cp:revision>
  <cp:lastPrinted>2019-05-06T07:29:00Z</cp:lastPrinted>
  <dcterms:created xsi:type="dcterms:W3CDTF">2019-06-13T11:10:00Z</dcterms:created>
  <dcterms:modified xsi:type="dcterms:W3CDTF">2019-06-13T11:10:00Z</dcterms:modified>
</cp:coreProperties>
</file>