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EDC" w:rsidRPr="00C90B99" w:rsidRDefault="000C13EA" w:rsidP="000C13EA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0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Zał. nr 2 do zapytania ofertowego </w:t>
      </w:r>
    </w:p>
    <w:p w:rsidR="000C13EA" w:rsidRPr="00C90B99" w:rsidRDefault="000C13EA" w:rsidP="000C13EA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13EA" w:rsidRPr="00CE39F6" w:rsidRDefault="000C13EA" w:rsidP="002B49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E39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Szczegółowy opis przedmiotu zamówienia</w:t>
      </w:r>
    </w:p>
    <w:p w:rsidR="000C13EA" w:rsidRPr="00CE39F6" w:rsidRDefault="000C13EA" w:rsidP="002B49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tbl>
      <w:tblPr>
        <w:tblStyle w:val="Tabela-Siatka"/>
        <w:tblW w:w="15163" w:type="dxa"/>
        <w:tblLook w:val="04A0" w:firstRow="1" w:lastRow="0" w:firstColumn="1" w:lastColumn="0" w:noHBand="0" w:noVBand="1"/>
      </w:tblPr>
      <w:tblGrid>
        <w:gridCol w:w="1643"/>
        <w:gridCol w:w="3342"/>
        <w:gridCol w:w="10178"/>
      </w:tblGrid>
      <w:tr w:rsidR="00C90B99" w:rsidRPr="00C90B99" w:rsidTr="008B1E9E">
        <w:tc>
          <w:tcPr>
            <w:tcW w:w="1742" w:type="dxa"/>
          </w:tcPr>
          <w:p w:rsidR="008B1E9E" w:rsidRPr="00C90B99" w:rsidRDefault="008B1E9E" w:rsidP="000C13E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Nr zadania </w:t>
            </w:r>
          </w:p>
        </w:tc>
        <w:tc>
          <w:tcPr>
            <w:tcW w:w="3498" w:type="dxa"/>
          </w:tcPr>
          <w:p w:rsidR="008B1E9E" w:rsidRPr="00C90B99" w:rsidRDefault="008B1E9E" w:rsidP="000C13E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Nazwa zadania </w:t>
            </w:r>
          </w:p>
        </w:tc>
        <w:tc>
          <w:tcPr>
            <w:tcW w:w="9923" w:type="dxa"/>
          </w:tcPr>
          <w:p w:rsidR="008B1E9E" w:rsidRPr="00C90B99" w:rsidRDefault="008B1E9E" w:rsidP="000C13E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Szczegółowy opis</w:t>
            </w:r>
          </w:p>
        </w:tc>
      </w:tr>
      <w:tr w:rsidR="00C90B99" w:rsidRPr="00C90B99" w:rsidTr="008B1E9E">
        <w:tc>
          <w:tcPr>
            <w:tcW w:w="1742" w:type="dxa"/>
          </w:tcPr>
          <w:p w:rsidR="008B1E9E" w:rsidRPr="00C90B99" w:rsidRDefault="008B1E9E" w:rsidP="000C13E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98" w:type="dxa"/>
          </w:tcPr>
          <w:p w:rsidR="008B1E9E" w:rsidRPr="00C90B99" w:rsidRDefault="008B1E9E" w:rsidP="00A330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Dostawa kolektora próżniowego widełkowego wraz z akcesoriami.</w:t>
            </w:r>
          </w:p>
        </w:tc>
        <w:tc>
          <w:tcPr>
            <w:tcW w:w="9923" w:type="dxa"/>
          </w:tcPr>
          <w:p w:rsidR="008B1E9E" w:rsidRPr="00C90B99" w:rsidRDefault="008B1E9E" w:rsidP="00A330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Kolektor próżniowy wielodołkowy do filtracji białek w płytce 96-dołkowej </w:t>
            </w: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sztuka.</w:t>
            </w:r>
          </w:p>
          <w:p w:rsidR="008B1E9E" w:rsidRPr="00C90B99" w:rsidRDefault="008B1E9E" w:rsidP="00A330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Płytka filtracyjna 96x 1ml z filtrem 0.45um </w:t>
            </w: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 sztuk</w:t>
            </w: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B1E9E" w:rsidRPr="00C90B99" w:rsidRDefault="008B1E9E" w:rsidP="00A330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Płytka odbieralnikowa 96x 1ml </w:t>
            </w: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 sztuk.</w:t>
            </w:r>
          </w:p>
          <w:p w:rsidR="008B1E9E" w:rsidRPr="00C90B99" w:rsidRDefault="008B1E9E" w:rsidP="00A330C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Gwarancja min 12 miesięcy </w:t>
            </w:r>
          </w:p>
        </w:tc>
      </w:tr>
      <w:tr w:rsidR="00C90B99" w:rsidRPr="00C90B99" w:rsidTr="008B1E9E">
        <w:tc>
          <w:tcPr>
            <w:tcW w:w="1742" w:type="dxa"/>
          </w:tcPr>
          <w:p w:rsidR="008B1E9E" w:rsidRPr="00C90B99" w:rsidRDefault="008B1E9E" w:rsidP="000C13E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98" w:type="dxa"/>
          </w:tcPr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Dostawa oscyloskopu cyfrowego.</w:t>
            </w:r>
          </w:p>
        </w:tc>
        <w:tc>
          <w:tcPr>
            <w:tcW w:w="9923" w:type="dxa"/>
          </w:tcPr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Oscyloskop cyfrowy 4-kanałowy o parametrach minimalnych jak poniżej: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podstawowe pasmo pracy 350 MHz,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możliwość rozszerzenia pasma do 1,5 GHz,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- 4 kanały analogowe,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możliwość rozbudowy oscyloskopu o 16 kanałów cyfrowych,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próbkowanie: 5 GSa/s przy 2 kanałach aktywnych; 2,5 GSa/s przy 4 kanałach aktywnych,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szybkość odświeżania przebiegów do 1.000.000 razy na sekundę,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pamięć wewnętrzna: 2 Mpkt  w każdym kanale, 4 Mpkt przy 2 kanałach,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impedancja wejściowa 1 MΩ ± 1%,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rozdzielczość pionowa - 8 bit,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sprzężenie AC, DC,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tryby wyzwalania: automatyczny, ciągły, pojedynczy pomiar, wymuszony,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wyzwalanie dotykowe - definiowanie obszaru wyzwolenia,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czułość napięciowa regulowana w zakresie 1 mV/dz ÷ 5 V/dz,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funkcjonalność dwufunkcyjnych wciskanych pokręteł,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 uśrednianie przebiegów: 2, 4, 8 … 65 536,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podstawa czasu w zakresie 2 ns/dz ÷ 50 s/dz,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rozdzielczość podstawy czasu: 2,5 ps,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dokładność podstawy czasu: 10 ppm,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opcje dotykowego przeszukiwania i nawigowania,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operacje na przebiegach: dodawanie, odejmowanie, mnożenie, dzielenie, całkowanie, FFT,    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wygładzanie, filtrowanie,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możliwość definiowania filtrów programowych LP, HP,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transformata FFT - nie mniej niż 64 kpkt,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automatyczny pomiar fazy (na zboczu narastającym i opadającym),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funkcja segmentacji pamięci,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dotykowy pojemnościowy wyświetlacz kolorowy XGA 12,1 cala z 64 poziomami intensywności,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wbudowany gotowy do użycia cyfrowy woltomierz,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wbudowany gotowy do użycia 2-kanałowy generator funkcyjny i arbitralny 20M Hz, 10 Vpp  z modulacjami AM, FM, FSK,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wbudowany gotowy do użycia częstościomierz,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interfejs komputerowy USB 2.0,</w:t>
            </w:r>
          </w:p>
          <w:p w:rsidR="008B1E9E" w:rsidRPr="00C90B99" w:rsidRDefault="008B1E9E" w:rsidP="00873A9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gwarancja producenta - min. 3 lata,</w:t>
            </w:r>
          </w:p>
          <w:p w:rsidR="008B1E9E" w:rsidRPr="00C90B99" w:rsidRDefault="008B1E9E" w:rsidP="008B1E9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na wyposażeniu komplet 4 sond pasywnych o paśmie nie mniejszym od pasma podstawowego oscyloskopu.</w:t>
            </w:r>
          </w:p>
        </w:tc>
      </w:tr>
      <w:tr w:rsidR="00C90B99" w:rsidRPr="00C90B99" w:rsidTr="008B1E9E">
        <w:tc>
          <w:tcPr>
            <w:tcW w:w="1742" w:type="dxa"/>
          </w:tcPr>
          <w:p w:rsidR="008B1E9E" w:rsidRPr="00C90B99" w:rsidRDefault="008B1E9E" w:rsidP="000C13E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3498" w:type="dxa"/>
          </w:tcPr>
          <w:p w:rsidR="008B1E9E" w:rsidRPr="00C90B99" w:rsidRDefault="008B1E9E" w:rsidP="000233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Dostawa 2-kanałowego rejestratora WLAN temperatury i wilgotności.</w:t>
            </w:r>
          </w:p>
        </w:tc>
        <w:tc>
          <w:tcPr>
            <w:tcW w:w="9923" w:type="dxa"/>
          </w:tcPr>
          <w:p w:rsidR="008B1E9E" w:rsidRPr="00C90B99" w:rsidRDefault="008B1E9E" w:rsidP="000233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2-kanałowy rejestrator WLAN temperatury i wilgotności z wewn.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czujnikiem wilgotności i wyświetlaczem</w:t>
            </w:r>
            <w:r w:rsidR="00E771BC"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E771BC"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 szt. </w:t>
            </w:r>
          </w:p>
          <w:p w:rsidR="008B1E9E" w:rsidRPr="00CE39F6" w:rsidRDefault="008B1E9E" w:rsidP="000233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DANE TECHNICZNE: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1.-Typ sondy: NTC/ pojemnościowy sensor wilgotności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pomiarowy: 0... 100 % wilg.wzg.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-30... +</w:t>
            </w:r>
            <w:smartTag w:uri="urn:schemas-microsoft-com:office:smarttags" w:element="metricconverter">
              <w:smartTagPr>
                <w:attr w:name="ProductID" w:val="50 ﾰC"/>
              </w:smartTagPr>
              <w:r w:rsidRPr="00C90B9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50 °C</w:t>
              </w:r>
            </w:smartTag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Dokładność: ±2 % wilg.wzg.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±</w:t>
            </w:r>
            <w:smartTag w:uri="urn:schemas-microsoft-com:office:smarttags" w:element="metricconverter">
              <w:smartTagPr>
                <w:attr w:name="ProductID" w:val="0.5 ﾰC"/>
              </w:smartTagPr>
              <w:r w:rsidRPr="00C90B9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0.5 °C</w:t>
              </w:r>
            </w:smartTag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Rozdzielczość: 0,1 % wilg.wzg., </w:t>
            </w:r>
            <w:smartTag w:uri="urn:schemas-microsoft-com:office:smarttags" w:element="metricconverter">
              <w:smartTagPr>
                <w:attr w:name="ProductID" w:val="0.1 ﾰC"/>
              </w:smartTagPr>
              <w:r w:rsidRPr="00C90B9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0.1 °C</w:t>
              </w:r>
            </w:smartTag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Temperatura pracy: -30... +</w:t>
            </w:r>
            <w:smartTag w:uri="urn:schemas-microsoft-com:office:smarttags" w:element="metricconverter">
              <w:smartTagPr>
                <w:attr w:name="ProductID" w:val="50 ﾰC"/>
              </w:smartTagPr>
              <w:r w:rsidRPr="00C90B9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50 °C</w:t>
              </w:r>
            </w:smartTag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Temperatura składowania: -40... +</w:t>
            </w:r>
            <w:smartTag w:uri="urn:schemas-microsoft-com:office:smarttags" w:element="metricconverter">
              <w:smartTagPr>
                <w:attr w:name="ProductID" w:val="70 ﾰC"/>
              </w:smartTagPr>
              <w:r w:rsidRPr="00C90B9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70 °C</w:t>
              </w:r>
            </w:smartTag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Typ baterii: 4 x bateria AA Al-Mn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Żywotność baterii: 2 lata (15 min krok pomiarowy, +</w:t>
            </w:r>
            <w:smartTag w:uri="urn:schemas-microsoft-com:office:smarttags" w:element="metricconverter">
              <w:smartTagPr>
                <w:attr w:name="ProductID" w:val="25 ﾰC"/>
              </w:smartTagPr>
              <w:r w:rsidRPr="00C90B9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25 °C</w:t>
              </w:r>
            </w:smartTag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Klasa zabezpieczenia: IP30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Krok pomiarowy: 1 min – 24 godz. dla licencji Advanced</w:t>
            </w:r>
            <w:r w:rsidR="0074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lub równoważne </w:t>
            </w: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(dowolnie ustawiany)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Cykl pomiarowy: 1 min – 24 godz. dla licencji Advanced </w:t>
            </w:r>
            <w:r w:rsidR="00747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lub równoważne </w:t>
            </w:r>
            <w:r w:rsidR="007472BD"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(dowolnie ustawiany)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Pamięć: 10.000 wartości pomiarowych na kanał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 zakresie dostawy protokół kalibracyjny, baterie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pamięć: do 2 lat (pamięć pierścieniowa)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raporty: manualne lub (tylko na koncie Advanced) automatyczne (pdf/csv)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ilość użytkowników na koncie Advanced: max. 10, na koncie Basic: 1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w przypadku przekroczenia wartości granicznych alarmowanie e-mail lub (tylko dla konta Advanced) SMS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2 -Licencja Advanced</w:t>
            </w:r>
            <w:r w:rsidR="001111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lub równoważne </w:t>
            </w: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na okres 3 lat </w:t>
            </w:r>
          </w:p>
          <w:p w:rsidR="008B1E9E" w:rsidRPr="00C90B99" w:rsidRDefault="008B1E9E" w:rsidP="000233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3 -Wzorcowanie termohigrometru </w:t>
            </w:r>
          </w:p>
          <w:p w:rsidR="008B1E9E" w:rsidRPr="00C90B99" w:rsidRDefault="008B1E9E" w:rsidP="00E771B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GWARANCJA: Miernik: 24 m-ce;  sondy i akcesoria: 12 m-cy</w:t>
            </w:r>
          </w:p>
        </w:tc>
      </w:tr>
      <w:tr w:rsidR="00C90B99" w:rsidRPr="00C90B99" w:rsidTr="008B1E9E">
        <w:tc>
          <w:tcPr>
            <w:tcW w:w="1742" w:type="dxa"/>
          </w:tcPr>
          <w:p w:rsidR="008B1E9E" w:rsidRPr="00C90B99" w:rsidRDefault="008B1E9E" w:rsidP="000C13E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498" w:type="dxa"/>
          </w:tcPr>
          <w:p w:rsidR="008B1E9E" w:rsidRPr="00C90B99" w:rsidRDefault="00C72681" w:rsidP="003372E6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Dostawa stanowiska do </w:t>
            </w:r>
            <w:r w:rsidR="003372E6"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automatycznej rejestracji charakterystyk częstotliwościowych (SFRA) admitancji/impedancji własnych </w:t>
            </w:r>
            <w:r w:rsidR="003372E6"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i wzajemnych</w:t>
            </w:r>
            <w:r w:rsidR="003372E6"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372E6"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uzwojeń transformatorów</w:t>
            </w:r>
          </w:p>
        </w:tc>
        <w:tc>
          <w:tcPr>
            <w:tcW w:w="9923" w:type="dxa"/>
          </w:tcPr>
          <w:p w:rsidR="006003C5" w:rsidRPr="00C90B99" w:rsidRDefault="006003C5" w:rsidP="006003C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DANE TECHNICZNE: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Obszar zastosowań</w:t>
            </w: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Urządzenie przeznaczone jest do użytku w stacjach wysokiego napięcia i w środowisku przemysłowym.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Parametry środowiskowe</w:t>
            </w: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Temperatura otoczenia:  Robocza -20°C do +55°C </w:t>
            </w:r>
          </w:p>
          <w:p w:rsidR="006003C5" w:rsidRPr="00C90B99" w:rsidRDefault="006003C5" w:rsidP="006003C5">
            <w:pPr>
              <w:ind w:left="1416" w:firstLine="7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Przechowywania -20°C do +70°C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Wilgotność względna:  &lt; 95% bez kondensacji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Oznakowania CE :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EMC:  2004/108/EC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Dyrektywa niskonapięciowa:  2006/95/EC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Ogólne: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Zasilanie DC:  11 – 16 V DC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Zasilanie AC:  90 – 264 V AC, 47 – 63 Hz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Wewnętrzny akumulator:  Ah 49 Wh / 4,4 Ah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Wymiary :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Przyrząd : 250 x 169 x 52 mm  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Walizka transportowa:  520 x 460 x 220 mm </w:t>
            </w: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Masa  Przyrządu:  1,4 kg; 1,8 kg z akumulatorem 8,5 kg</w:t>
            </w: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Walizka i akcesoria: 15 kg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Sekcja pomiarowa: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Metoda pomiaru:  Analiza odpowiedzi częstotliwościowej w szerokim zakresie częstotliwości (SFRA) Zakres częstotliwości: 0,1 Hz – 25 MHz, wybierany przez użytkownika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Rozdzielczość częstotliwości:  0,01%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Dokładność częstotliwości:  0,01% (błąd pomiaru)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Rozdzielczość poziomu: 0,001 dB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Liczba punktów pomiarowych: Domyślnie 1046, maksymalnie 32 000, wybierana przez użytkownika Czas pomiaru: Domyślnie 64 s, szybki 37 s (20 Hz do 2 MHz)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Rozkład punktów pomiarowych:   Logarytmiczny, liniowy albo mieszany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Ustawienie „przemiatania” częstotliwości:  Ustawienia indywidualne dla zakresu definiowanego przez użytkownika. Skala liniowa, logarytmiczna lub kombinacja obu rozkładów</w:t>
            </w: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Poziom szumu własnego  (średnio w pasmie 20 Hz – 2 MHz):  &lt; -140 dB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Zakres dynamiczny: &gt; 150 dB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Dokładność (błąd pomiaru poziomu):  ± 0,1 dB  dla poziomów od +10 dB do -50 dB ±0,5 dB dla poziomów do -100 dB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Szerokość pasma filtra rozdzielczego RBW (pośredniej częstotliwości IF):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Wybierana przez użytkownika Domyślnie &lt;10%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Port USB,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Bluetooth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Normy / zalecenia:  Spełnia wymagania opisane w normach IEC 60076-18, IEEE C57.149-2012,  DL/T 911-2004, broszurze technicznej CIGRE 342 i innych międzynarodowych normach i zaleceniach. 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Wyjście analogowe</w:t>
            </w: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Liczba kanałów:  1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Napięcie graniczne: 0,20 – 24 Vpp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Napięcie pomiarowe przy 50Ω :  0,1 – 12 Vpp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Impedancja wyjściowa:  50 Ω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Zabezpieczenie: Zabezpieczenie przed zwarciem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częstotliwości: 0,1 Hz – 25 MHz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Kierunek przemiatania:  Od niskich częstotliwości do wysokich albo od wysokich do niskich    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Wejście analogowe: Liczba kanałów: 2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Próbkowanie: Jednoczesne 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częstotliwości: 0,1 Hz –25 MHz</w:t>
            </w:r>
          </w:p>
          <w:p w:rsidR="006003C5" w:rsidRPr="00C90B99" w:rsidRDefault="006003C5" w:rsidP="006003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Impedancja wejściowa: 50 Ω</w:t>
            </w:r>
          </w:p>
          <w:p w:rsidR="008B1E9E" w:rsidRPr="00CE39F6" w:rsidRDefault="006003C5" w:rsidP="00CE39F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Częstotliwość próbkowania: 100 MS/s </w:t>
            </w:r>
          </w:p>
        </w:tc>
      </w:tr>
      <w:tr w:rsidR="00C90B99" w:rsidRPr="00C90B99" w:rsidTr="008B1E9E">
        <w:tc>
          <w:tcPr>
            <w:tcW w:w="1742" w:type="dxa"/>
          </w:tcPr>
          <w:p w:rsidR="008B1E9E" w:rsidRPr="00C90B99" w:rsidRDefault="008B1E9E" w:rsidP="000C13E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90B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3498" w:type="dxa"/>
          </w:tcPr>
          <w:p w:rsidR="008B1E9E" w:rsidRPr="009A6DE2" w:rsidRDefault="009A6DE2" w:rsidP="009A6D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D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Dostawa miernika wraz z akcesoriami</w:t>
            </w:r>
          </w:p>
        </w:tc>
        <w:tc>
          <w:tcPr>
            <w:tcW w:w="9923" w:type="dxa"/>
          </w:tcPr>
          <w:tbl>
            <w:tblPr>
              <w:tblStyle w:val="Tabela-Siatka"/>
              <w:tblW w:w="9952" w:type="dxa"/>
              <w:jc w:val="center"/>
              <w:tblLook w:val="04A0" w:firstRow="1" w:lastRow="0" w:firstColumn="1" w:lastColumn="0" w:noHBand="0" w:noVBand="1"/>
            </w:tblPr>
            <w:tblGrid>
              <w:gridCol w:w="738"/>
              <w:gridCol w:w="9214"/>
            </w:tblGrid>
            <w:tr w:rsidR="00C90B99" w:rsidRPr="00C90B99" w:rsidTr="0005118A">
              <w:trPr>
                <w:trHeight w:val="400"/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Typ urządzenia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Opornica suwakowa: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1"/>
                      <w:numId w:val="2"/>
                    </w:numPr>
                    <w:tabs>
                      <w:tab w:val="clear" w:pos="1440"/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regulacji rezystancji od 0 Ohm - 5000 Ohm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1"/>
                      <w:numId w:val="2"/>
                    </w:numPr>
                    <w:tabs>
                      <w:tab w:val="clear" w:pos="1440"/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Prąd maksymalny dla rezystancji 500 Ohm  minimum 1.1 A (nominalny), 1.6 A (15 minutowe obciążenie)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1"/>
                      <w:numId w:val="2"/>
                    </w:numPr>
                    <w:tabs>
                      <w:tab w:val="clear" w:pos="1440"/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Dopuszczalne napięcie na zaciskach: max 600 V AC/DC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1"/>
                      <w:numId w:val="2"/>
                    </w:numPr>
                    <w:tabs>
                      <w:tab w:val="clear" w:pos="1440"/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Napięcie przebicia obudowy &gt;2500V DC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1"/>
                      <w:numId w:val="2"/>
                    </w:numPr>
                    <w:tabs>
                      <w:tab w:val="clear" w:pos="1440"/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Moc: minimum 642 W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1"/>
                      <w:numId w:val="2"/>
                    </w:numPr>
                    <w:tabs>
                      <w:tab w:val="clear" w:pos="1440"/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Tolerancja rezystancji +/- 10%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1"/>
                      <w:numId w:val="2"/>
                    </w:numPr>
                    <w:tabs>
                      <w:tab w:val="clear" w:pos="1440"/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Rezystancja uziemienia &lt;0.1 Ohm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1"/>
                      <w:numId w:val="2"/>
                    </w:numPr>
                    <w:tabs>
                      <w:tab w:val="clear" w:pos="1440"/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Zgodność z normą: EN 61010-1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1"/>
                      <w:numId w:val="2"/>
                    </w:numPr>
                    <w:tabs>
                      <w:tab w:val="clear" w:pos="1440"/>
                      <w:tab w:val="num" w:pos="252"/>
                    </w:tabs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Możliwość łączenia za pomocą złącz typu banan lub widełki</w:t>
                  </w:r>
                </w:p>
                <w:p w:rsidR="00C90B99" w:rsidRPr="0005118A" w:rsidRDefault="00C90B99" w:rsidP="00C90B99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5118A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10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05118A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Oscyloskop cyfrowy: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lastRenderedPageBreak/>
                    <w:t>Pasmo: minimum 100 MHz (dla każdego kanału)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Próbkowanie: minimum 1 GSa/s (real time)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Wyświetlacz: minimum 7" TFT-LCD (rozdzielczość 800x480)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4 Kanały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Pamięć: minimum 14 Mpkt (z przeplotem) 7 Mpkt (bez przeplotu)</w:t>
                  </w:r>
                </w:p>
                <w:p w:rsidR="00C90B99" w:rsidRPr="00C90B99" w:rsidRDefault="00C90B99" w:rsidP="00C90B99">
                  <w:pPr>
                    <w:spacing w:line="270" w:lineRule="atLeast"/>
                    <w:ind w:left="-31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Dodatkowe funkcje: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Technologia SPO zapewnia doskonałą dokładność i szybkość odświeżania sygnału oraz wydajność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Maksymalna szybkość rejestracji ramek: 100000 wfm/s (normal mode), 400000 wfm/s (sequence mode)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Długość FFT: 1 Mpkt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Serial dekoder (dekoder sygnału binarnego)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Operacje matematyczne (dodawanie, odejmowanie, mnożenie, dzielenie, różniczkowanie, całkowanie)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Funkcje real-time dla każdego kanału (minimalnie): wartość skuteczna, amplituda, szerokość impulsu, opóźnienie pomiędzy kanałami, wartość międzyszczytowa, chwilowa, minimalna maksymalna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  <w:t>Interfejsy typu: USB Host, USB Device (USB -TMC), LAN Pass / Fail, Trigger Out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-31"/>
                      <w:tab w:val="num" w:pos="252"/>
                    </w:tabs>
                    <w:spacing w:line="270" w:lineRule="atLeast"/>
                    <w:ind w:left="252" w:hanging="283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  <w:lang w:val="en-US"/>
                    </w:rPr>
                    <w:t>Tryby wyzwalania: Edge, Slope, Pulse width, Window, Runt, Interval, Dropout, Pattern, Video</w:t>
                  </w:r>
                </w:p>
                <w:p w:rsidR="00C90B99" w:rsidRPr="00C90B99" w:rsidRDefault="00C90B99" w:rsidP="00C90B99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394" w:hanging="394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Wyzwalanie i dekodowanie: I2C, SPI, UART/RS232, CAN, LIN</w:t>
                  </w:r>
                </w:p>
                <w:p w:rsidR="00C90B99" w:rsidRPr="0005118A" w:rsidRDefault="00C90B99" w:rsidP="0005118A">
                  <w:pPr>
                    <w:numPr>
                      <w:ilvl w:val="0"/>
                      <w:numId w:val="2"/>
                    </w:numPr>
                    <w:tabs>
                      <w:tab w:val="clear" w:pos="720"/>
                      <w:tab w:val="num" w:pos="252"/>
                    </w:tabs>
                    <w:spacing w:line="270" w:lineRule="atLeast"/>
                    <w:ind w:left="394" w:hanging="394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0"/>
                    </w:rPr>
                    <w:t>Funkcja Start/Stop oraz Autosetup</w:t>
                  </w:r>
                </w:p>
                <w:p w:rsidR="00C90B99" w:rsidRPr="0005118A" w:rsidRDefault="00C90B99" w:rsidP="00C90B99">
                  <w:pPr>
                    <w:spacing w:line="270" w:lineRule="atLeast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0"/>
                    </w:rPr>
                  </w:pPr>
                  <w:r w:rsidRPr="0005118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0"/>
                    </w:rPr>
                    <w:t>Liczba sztuk: 2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3.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Miernik analizator mocy: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mocy czynnej w zakresie do 6kW z rozdzielczością 0.1 W (bez przekładnika prądowego w zakresie do 1000 W) oraz do 999.9 kW (z przekładnikiem prądowym)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mocy pozornej  w zakresie do 9999 VA z rozdzielczości ą 1VA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współczynnika mocy w zakresie od 0.01 do 1 z dokładnością min. +/-(1.5% + 2d)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częstotliwości w zakresie od 10 Hz do 999 Hz z dokładnością  +/- (1%+2d)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Odczyt wartości skutecznej napięć i prądów przemiennych. (TrueRMS)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napięcia w zakresie od 0.1 V do 600 V (DC oraz AC) z rozdzielczością 0.1 V (w zakresie do 299.9 V) oraz 1 V (w zakresie do 600 V)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Pomiar prądu w zakresie 0.05 A do 10 A z dokładnością min +/-(1% + 7d), rozdzielczość 1 mA (w zakresie do 2 A) oraz 10 mA (w zakresie do 10 A)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prądu z wykorzystaniem sondy indukcyjnej do 1 kA z rozdzielczością min. 1 A oraz do 2 kA z wykorzystaniem transformatora prądowego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energii elektrycznej w zakresie od 0.001 Wh do 9999 kWh z rozdzielczością min. 1 kWh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Jednoczesny odczyt mocy, wartości współczynnika mocy, napięcia i prądu z automatycznym doborem zakresu.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prądu poprzez sprzężenie bezpośrednie, cęgową sondę indukcyjną lub przekształtnik prądowy.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Pamięć wartości bieżącej i szczytowej.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Mikroprocesorowy obwód wewnętrzny zapewniający wysoką dokładność, efektywność i trwałość przyrządu.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wskaźnik przepełnienia i rozładowania baterii.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 z baterii lub zasilacza sieciowego.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Obudowa z tworzywa sztucznego o dużej odporności z ruchomym uchwytem podstawką.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zamrożenia wyniku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Ostrzeżenie przekroczenia zakresu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Interfejs RS-232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Praca na sygnałach 50/60 Hz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Wyświetlacz: typ LCD minimum 93 mm x 52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Możliwość zasilania bateryjnego (6x 1.5 V AA) lub zasilacza max 9V</w:t>
                  </w:r>
                </w:p>
                <w:p w:rsidR="00C90B99" w:rsidRPr="0005118A" w:rsidRDefault="00C90B99" w:rsidP="0005118A">
                  <w:pPr>
                    <w:pStyle w:val="Akapitzlist"/>
                    <w:numPr>
                      <w:ilvl w:val="0"/>
                      <w:numId w:val="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Zasilacz DC w zestawie (separacja galwaniczna od sieci)</w:t>
                  </w:r>
                </w:p>
                <w:p w:rsidR="00C90B99" w:rsidRPr="0017074A" w:rsidRDefault="00C90B99" w:rsidP="0017074A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7074A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4.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Multimetr uniwersalny: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Podświetlany wyświetlacz LCD o wysokości cyfr minimum 28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Wskaźnik wyczerpania baterii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Ręczny wybór zakresów pomiarowych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PEAK HOLD (pomiar i zapamiętanie krótkotrwałych sygnałów impulsowych)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automatycznego wyłączenia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diod i ciągłości obwodu z brzęczykiem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Rozszerzony zakres pomiaru rezystancji do 2000MΩ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temperatury, indukcyjności i częstotliwości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hFE tranzystorów za pomocą dołączonego adaptera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Obudowa antyudarowa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Próbkowanie : 3 x/s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Napięcie stałe DC: 0,1mV...200mV/2V/20V/200V/1000V, Dokładność : ±(0,5%+3 cyfry)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Napięcie zmienne AC: 0,1mV...200mV/2V/20V/200V/750V (40...400Hz do 200V; 40...100 Hz dla 750V), Dokładność : ±(0,8%+5 cyfr)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83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Prąd stały DC: 0,1mA...2mA/20mA/200mA/20A, Dokładność : ±(0,8%+3 cyfry)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252" w:hanging="283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Prąd zmienny AC: 0,1mA...2mA/20mA/200mA/20A (40...200 Hz), Dokładność : ±(1,0%+5 cyfr)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Rezystancja: 0,1Ω...200Ω/2kΩ/20kΩ/200kΩ/2MΩ/20MΩ/2000MΩ, Dokładność : ±(0,8%+3 cyfry)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Pojemność: 10pF...20nF/200nF/2µF/20µF/200µF, Dokładność : ±(2,5%+20cyfr)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Częstotliwość: 1Hz...2kHz/20kHz/200kHz/2MHz/10MHz, Dokładność : ±(0,5%+4cyfry)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Indukcyjność: 1µH...2mH/20mH/200mH/2H/20H, Dokładność : ±(2,5%+20 cyfr)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Temperatura: -40°C...1000°C, Dokładność : ±(1%+4cyfry)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ciągłości obwodu: sygnał akustyczny dla R&lt;70Ω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diody: prąd testu 1mA/napięcie testu 3,0V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Test tranzystorów: NPN/PNP napięcie testu 3,0V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Zabezpieczenie przeciwzwarciowe bezpiecznikowe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Wymiary: maksimum 189x97x35mm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Masa: maksimum 400 g (z baterią)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Zasilanie: bateria 9V typu 6F22</w:t>
                  </w:r>
                </w:p>
                <w:p w:rsidR="00C90B99" w:rsidRPr="0017074A" w:rsidRDefault="00C90B99" w:rsidP="0017074A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Wyposażenie standardowe: kpl. przewodów pomiarowych sonda temperatury typu K zakończona z jednej strony końcówką kulkową, a z drugiej wtykami bananowymi 4 mm adapter ułatwiający pomiar pojemności i hFE tranzystorów bateria 9V typu 6F22</w:t>
                  </w:r>
                </w:p>
                <w:p w:rsidR="00C90B99" w:rsidRPr="0017074A" w:rsidRDefault="00C90B99" w:rsidP="0017074A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7074A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9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5.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Multimetr stołowy: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 xml:space="preserve">Automatyczna zmiana zakresów, funkcja HOLD (zatrzymanie wskazań wyświetlacza), funkcja  MIN/MAX/REL,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Dokładność podawana, jako ±(odczyt% + zakres%)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Rodzaj użytego wyświetlacza: 2x LCD 4,5 cyfry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Próbkowanie: 25x/s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napięcia DC: 10µ...200m/2/20/200/1000V, Dokładność pomiaru napięcia DC: ±(0,03% pomiaru + 0,02% zakresu)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napięcia AC: 10µ...200m/2/20/200/750V, Dokładność pomiaru napięcia AC: ±(0,4% pomiaru + 0,05% zakresu)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prądu DC: 0,1µ...2m/20m/200m/2/20A, Dokładność pomiaru prądu DC: ±(0,08% pomiaru + 0,02% zakresu)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prądu AC: 0,1µ...2m/20m/200m/2/20A, Dokładność pomiaru prądu AC: ±(0,5% pomiaru + 0,3% zakresu)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rezystancji: 0,01...200/2k/20k/200k/2M/20MΩ, Dokładność pomiaru rezystancji: ±(0,1% pomiaru + 0,025% zakresu)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pomiaru częstotliwości: 0,000...10/100/100k/1MHz, Dokładność pomiaru częstotliwości: ±(0,01% pomiaru + 0,008% zakresu)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Test diody:  0,5mA, 2V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Test ciągłości obwodu: sygnał akustyczny dla R&lt;10Ω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Temperatura pracy: 0...40 °C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Wymiary: maksimum 225x100x355 mm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Masa: maksimum 2,2 kg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Źródło zasilania: 110/230V 50/60Hz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Wyposażenie standardowe: kabel zasilający, przewody pomiarowe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Możliwość podłączenia przewodów ze złączami typu bananowego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Pomiar: częstotliwości, dB, dBm, napięcia AC, napięcia DC,  prądu AC, prądu DC, rezystancji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Interfejs: USB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Wersja wtyczki: EU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Rodzaj złącza wyjściowego: </w:t>
                  </w:r>
                </w:p>
                <w:p w:rsidR="00C90B99" w:rsidRPr="00C90B99" w:rsidRDefault="00C90B99" w:rsidP="0017074A">
                  <w:pPr>
                    <w:pStyle w:val="Akapitzlist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USB A gniazdo</w:t>
                  </w:r>
                </w:p>
                <w:p w:rsidR="00C90B99" w:rsidRPr="0017074A" w:rsidRDefault="00C90B99" w:rsidP="0017074A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7074A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6.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Cęgowy miernik prądu upływu: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 pomiaru prądu minimum od 0,1mA do 1000A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Pomiar metodą cęgową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Maksymalna średnica przewodu: 68mm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DATA HOLD - zatrzymanie bieżącego wyniku pomiaru na wyświetlaczu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PEAK HOLD - pomiar wartości szczytowych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WIDE / 50/60Hz - wybór szerokości pasma pomiarowego: szerokopasmowy WIDE lub składowa podstawowa 50/60Hz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Dokładność pomiaru:  +- (1.5 % wartości wskazywanej + 2 cyfry znaczące), dla temp 23°C +- 10° i RH &lt; 85% na zakresie 2 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 zakresie 200mA przy 20kHz możliwy pomiar z dokładnością 7%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Dodatkowy błąd w przypadku obecności przewodników z prądem w pobliżu cęgów: max. 10mA w przypadku przewodnika o średnicy 10mm z prądem 100A AC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Przystawka cęgowa ACA - Prąd przemienny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Impedancja wyjściowa: ok. 1kOhm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Zgodność z normami: Kat. III 300V AC/DC, Kat. II 600V AC/DC, PN-EN61010-1 (druga edycja), IEC61010-1 (druga edycja), PN-EN61010-2-032, IEC61010-2-032,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Kompatybilność elektromagnetyczna: PN-EN61326, PN-EN55022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Certyfikaty: Oznakowanie CE (bezpieczeństwo i/lub EMC)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Podlega dyrektywie WEEE 2002/96/EC (Utylizacja)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Wytrzymałość elektryczna: 3700VAC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Rezystancja izolacji: &gt;10MΩ / 1000V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Sygnalizacja przekroczenia zakresu na wyświetlaczu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Najbardziej znacząca cyfra 1 na wyświetlaczu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Wyświetlacz: LCD 3 1/2 cyfry, maksymalne wskazanie 1999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Próbkowanie: 3 razy/s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Zasilanie: Bateryjne (bateria 9V, 006P, IEC6F22, NEDA1604)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Sygnalizacja wyczerpania baterii poniżej napięcia ok. 7V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Warunki pracy: 0°C÷40°C, wilgotność względna RH&lt;85%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 xml:space="preserve">Warunki przechowywania: -10°C÷50°C, wilgotność względna RH&lt;80%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Maksymalna wysokość pracy: 2000 m n.p.m.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Stopień zanieczyszczenia środowiska naturalnego: 2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Wymiary i masa: maksimum</w:t>
                  </w: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>Wys. (Dł.) [mm] Szer. [mm] Głęb. [mm] Masa [g] 250 130 50 570g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Wyposażenie standardowe: Pokrowiec, Komplet baterii, Instrukcja obsługi</w:t>
                  </w:r>
                </w:p>
                <w:p w:rsidR="00C90B99" w:rsidRPr="00241EC0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C90B99" w:rsidRPr="0017074A" w:rsidRDefault="00C90B99" w:rsidP="009A6DE2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7074A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7.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Watomierz analogowy 1 fazowy: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Mocna obudowa, prosty i niezwykle bezpieczny w użyciu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Wysoka dokładność i stabilność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Jeden przycisk do zmiany zakresu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Bezpieczne gniazda oraz podwójna izolacja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Elegancka i wodoodporna obudowa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Watomierz 1-fazowy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Zakresy: AC/DC 60-120-240-480V | AC/DC 1A Dokładność - 2,5% (DC), 1% (AC)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Częstotliwość pracy - 0 ~ 500Hz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Zabezpieczenie przeciwzwarciowe: Bezpieczniki - 1A / 500V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Wymiary maksimum 170 x 165 x 55 [mm]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9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 maksimum 200g</w:t>
                  </w:r>
                </w:p>
                <w:p w:rsidR="00C90B99" w:rsidRPr="00241EC0" w:rsidRDefault="00C90B99" w:rsidP="00C90B99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C90B99" w:rsidRPr="00241EC0" w:rsidRDefault="00C90B99" w:rsidP="00C90B99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241EC0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Zasilacz laboratoryjny: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 kanały o parametrach 0-30 V i 0-5 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trzeci kanał o parametrach 5 V / 3,3 V / 2,5 V i 3 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Blokada klawiszy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Urządzenie może pracować w trybach: C.V. - stałego napięcia wyjściowego, C.C. - stałego prądu obciążenia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Układ wyposażony w zabezpieczenie przeciw zwarciowe jak i przeciw przeciążeniowe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Połączenie szeregowe (60 V / 5 A)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Połączenie równoległe (30 V / 10 A)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Posiada dokładność wskazań na poziomie 10 mV / 1 mA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Posiada zabezpieczenie OVP (zabezpieczenie przeciw przepięciowe)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Niski poziom szumów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Zakres napięć wyjściowych: 2 x 0 - 30 V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 natężenia prądu wyjściowego: 2 x 0 - 5 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Dodatkowy kanał: 5 V, 3,3 V, 2,5 V / 3 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Regulacja parametrów z dokładnością: Napięcie: =&lt; 0.01 % +5 mV, Natężenie: =&lt; 0.1 % +10 mA 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Liniowość zasilacza: minimum Napięcie: =&lt; 0.1 % +3 mV, Natężenie: =&lt; 0.1 % +3 mA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Dokładność nastawy parametrów: minimum Napięcie: 10 mV, Natężenie: 1 mA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Tętnienia napięcia wyjściowego: maksimum Napięcie: =&lt; 2 mV rms, Natężenie: =&lt; 3 mA rms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Współczynnik temperatury: maksimum Napięcie: 100 ppm + 10 mV, Natężenie: =&lt; 100 ppm + 5 mA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Czas reakcji: Narastania napięcia: =&lt; 100 ms (Obciążenie znamionowe 10 %), Spadku napięcia: =&lt; 100 ms (Obciążenie znamionowe 10 %)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Regulacja obciążenia równoległego: Napięcie: =&lt; 0,1 % + 0,2 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Regulacja obciążenia szeregowego: Napięcie: =&lt; 0,1 % + 0,2 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Trzeci kanał: Dokładność napięcia: +/- 50 mV, Regulacja obciążenia: +/- 50 mV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Rozmiar: maksimum 380 x 250 x 140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Masa: maksimum 9,1 kg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70" w:lineRule="atLeast"/>
                    <w:ind w:left="252" w:hanging="252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 zestawie dodatkowo: Przewód zasilania, 2 x zestaw krokodylków, Instrukcja obsługi</w:t>
                  </w:r>
                </w:p>
                <w:p w:rsidR="00C90B99" w:rsidRPr="00241EC0" w:rsidRDefault="00C90B99" w:rsidP="00C90B99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C90B99" w:rsidRPr="00241EC0" w:rsidRDefault="00C90B99" w:rsidP="00C90B99">
                  <w:pPr>
                    <w:spacing w:line="270" w:lineRule="atLeast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241EC0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9.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Generator funkcyjny: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Generowane przebiegi (minimum): sinus, prostokąt, TTL, trójkąt, DC oraz przebiegi arbitralne (o dowolnym kształcie)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Czas narastania przebiegu prostokątnego maksimum 20 ns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Najmniejsza rozdzielczość częstotliwości: 0.01 uHz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Zakres regulacji współczynnika wypełnienia 0.1 % -99.9 %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Rozdzielczość ustawienia offsetu: 0.01 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Rozdzielczość regulacji amplitudy: 1 mV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Cyfrowa synteza DDS przebiegów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 niezależne kanały wyjściowe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Maksymalna częstotliwość przebiegów: minimum 60 MHz, 6 MHz dla przebiegów arbitralnych i cyfrowych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maksymalne napięcie wyjściowe: minimum 20Vpp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Impedancja wyjściowa: 50 Ohm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Długość przebiegu minimum 2048 punktów i próbkowanie minimum 266 MSa/s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Rozdzielczość pionowa przebiegu: minimum 12 bitów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Kolorowy wyświetlacz LCD TFT minimum 2.4 cala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Generator wykonany w technologii SMD w oparciu o układ FPGA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Obudowa umożliwiająca pracę w poziomie lub pod kątem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Złącza typu BNC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Interfejs USB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Buzzer z możliwością załączenia przez użytkownika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Sterowanie z panelu urządzenia lub z wykorzystaniem aplikacji zainstalowanej na komputerze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Dodatkowe wyjście cyfrowe CMOS/TTL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Wejście cyfrowe EXT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SWEEP – przemiatanie częstotliwości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BURST – generacja paczek impulsów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Funkcja generacji impulsów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Minimum 100 komórek wewnętrznej pamięci na przebiegi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miernik częstotliwości 100 MHz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Wbudowany licznik częstotliwości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 zestawie program sterujący pracą generatora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Gwarancja minimum 24 miesiące</w:t>
                  </w:r>
                </w:p>
                <w:p w:rsidR="00C90B99" w:rsidRPr="009A6DE2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C90B99" w:rsidRPr="009A6DE2" w:rsidRDefault="00C90B99" w:rsidP="009A6DE2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9A6D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10.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241EC0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Zestaw narzędzi dla elektryków</w:t>
                  </w:r>
                </w:p>
                <w:p w:rsidR="00C90B99" w:rsidRPr="00C90B99" w:rsidRDefault="00C90B99" w:rsidP="00C90B99">
                  <w:pP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Zawartość zestawu: minimum 68 specjalnie wyselekcjonowanych narzędzi: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Multimetr cyfrowy, w gumowej, zdejmowanej osłonie zabezpieczającej przed uszkodzeniem, osłona z uchwytami na przewody pomiarowe, zakres pomiaru napięcia stałego i zmiennego do 500V, prądu stałego do 5A, rezystancji;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Próbnik napięcia, umożliwia wskazanie napięcia prądu zmiennego w zakresie od 12-220 V z podaniem jego nominalnej wartości oraz wykrycie napięcia 220V w przewodach;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Automatyczny ściągacz izolacji, do ściągania izolacji z przewodów miękkich (linek) o przekroju od 0,2 do 4 mm2, regulacja długości ściąganej izolacji, wbudowany obcinak do przewodów, ściągacz posiada regulację siły docisku szczęk, długość 175mm;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Odsysacz do cyny;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proste zwężane 160mm izolowane 1000V VED;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boczne tnące 160mm izolowane 100V VED;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 izolowane 4 szt. 1000V VED: płaski 4x75mm i 5.5x125mm, krzyżowy PH1x80mm i PH2x100mm;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Klucze imbusowe hex z kulą 9 szt. 1,5 - 10mm;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Nasadki 1/4” od 4 do 13 mm wraz z pokrętłem wkrętakowym;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 precyzyjne 6 szt. w oddzielnym pudełku z przeźroczystym wieczkiem, płaskie 3 sztuki, krzyżowe 3 sztuki;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Klucz nastawny typu "szwed" 150 mm;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Pęseta prosta 140 mm;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Nóż monterski;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Nóż z łamanym ostrzem, metalowa prowadnica;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Latarka LED z aluminiowym korpusem i paskiem na rękę;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Miara zwijana 3 m;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Taśma izolacyjna 19mm, 20mb;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Lutownica oporowa 30W wraz z cyną;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Walizka.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i wkrętaki izolowane do 1 kV</w:t>
                  </w:r>
                </w:p>
                <w:p w:rsidR="00C90B99" w:rsidRPr="00241EC0" w:rsidRDefault="00C90B99" w:rsidP="00241EC0">
                  <w:pPr>
                    <w:pStyle w:val="Akapitzlist"/>
                    <w:numPr>
                      <w:ilvl w:val="0"/>
                      <w:numId w:val="13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Narzędzia wykonane z CrV</w:t>
                  </w:r>
                </w:p>
                <w:p w:rsidR="00C90B99" w:rsidRPr="00C90B99" w:rsidRDefault="00C90B99" w:rsidP="00241EC0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11.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Skrzynka z narzędziami:</w:t>
                  </w:r>
                </w:p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Zawartość opakowania (minimum)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Nasadki 1/2": 10, 11, 12, 13, 14, 15, 17, 19 mm, L= 38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Nasadki 1/4": 5, 6, 7, 8, 9, 10, 11, 12, 13 mm, L= 25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Nasadka do świec 1/2", 21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Grzechotka 1/2", 72T, L= 255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 do bitów 1/4", L= 150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Uchwyt 1/4" do bitów 1/4"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Bity 1/4" płaskie: 3 mm (2szt.), 4 mm (2szt.), 5 mm (2szt.), 5.5 mm (2szt.), 6 mm (2szt.) długość L= 25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Bity 1/4": PH0, PH1 (2szt.), PH2 (2szt.), PH3 długość L= 25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Bity 1/4": PZ0, PZ1 (2szt.), PZ2 długość L= 25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 płaskie: 5x75 mm, 6x100 mm, 8x150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Wkrętaki: PH1x75 mm, PH2x100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Klucze płasko-oczkowe: 6, 7, 8, 9, 10, 11, 12, 13, 14, 15, 17, 19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Imbusy HEX: 1.5, 2, 2.5, 3, 4, 5, 5.5, 6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Imbusy TORX: T10, T15, T20, T25, T27, T30, T40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typ konbinerki 180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tnące boczne 160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wydłużone proste 160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Szczypce hydrauliczne nastawne 250 mm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Młotek ślusarski 300g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Nożyk z ostrzem łamanym 18mm SK2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Ostrza zapasowe do nożyka z ostrzem łamanym 18 mm SK2</w:t>
                  </w:r>
                </w:p>
                <w:p w:rsidR="00C90B99" w:rsidRPr="00241EC0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C90B99" w:rsidRPr="00241EC0" w:rsidRDefault="00C90B99" w:rsidP="00BA5048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241EC0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12.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Kabel koncentryczny: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Impedancja 50 Ohm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Ekranowany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Złącze BNC z obu stron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Standard RG-58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Kolor izolacji: czarny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Długość: 1 m</w:t>
                  </w:r>
                </w:p>
                <w:p w:rsidR="00C90B99" w:rsidRPr="00CE39F6" w:rsidRDefault="00C90B99" w:rsidP="00BA5048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C90B99" w:rsidRPr="00BA5048" w:rsidRDefault="00C90B99" w:rsidP="00BA5048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BA5048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5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13.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Cyna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Średnica: 500 um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 lutowania miękkiego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Skład stopu: Sn99Cu1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Masa: 0.5 kg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Rodzaj spoiwa: bezołowiowe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Temperatura topnienia: 227 stopni C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Rodzaj topnika: bezhalogenkowy, F-SW32, RoL0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Zawartość topnika: 3.5 %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6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Rodzaj opakowania: Szpula</w:t>
                  </w:r>
                </w:p>
                <w:p w:rsidR="00C90B99" w:rsidRPr="008F6EAA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C90B99" w:rsidRPr="00C90B99" w:rsidRDefault="00C90B99" w:rsidP="008F6EAA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14.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Opalarka: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Ręczna opalarka na gorące powietrze do napraw instalacji elektrycznych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Moc: pierwszy stopień: minimum 800 W, drugi stopień: minimum 1500 W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Temperatura powietrza: pierwszy stopień: minimum 50 – 200 stopni C, drugi stopień: minimum 200 – 500 stopni C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Nadmuch powietrza: pierwszy stopień: minimum 200 l/min, drugi stopień: minimum 450 l/min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Zasilanie: 220 – 240 V AC 50/60 Hz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Dwustopniowa regulacja mocy i nadmuchu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Wielostopniowa regulacja temperatury przy użyciu pokrętła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 zestawie nasadka umożliwiająca dokładne skierowanie strumienia gorącego powietrza na opalany przedmiot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Gwarancja: 24 miesiące</w:t>
                  </w:r>
                </w:p>
                <w:p w:rsidR="00C90B99" w:rsidRPr="00C25B20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C90B99" w:rsidRPr="00C25B20" w:rsidRDefault="00C90B99" w:rsidP="00C25B20">
                  <w:pPr>
                    <w:pStyle w:val="Akapitzlist"/>
                    <w:spacing w:after="0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25B20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15.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Zestaw rurek termokurczliwych:</w:t>
                  </w:r>
                </w:p>
                <w:p w:rsidR="00C90B99" w:rsidRPr="00C90B99" w:rsidRDefault="00C90B99" w:rsidP="00C90B99">
                  <w:pP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Zestaw powinien zawierać rurki w różnych kolorach w długości po 10 cm w jednym opakowaniu: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 1.5 mm czarna min. 30 szt.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2.5 mm żółta min. 30 szt.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4 mm czerwona min. 20 szt.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6 mm zielona min. 10 szt.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10 mm niebieska min. 6 szt.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8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Rurka 13 mm biała min. 4 szt.</w:t>
                  </w:r>
                </w:p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C90B99" w:rsidRPr="00C25B20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25B20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4</w:t>
                  </w:r>
                </w:p>
              </w:tc>
            </w:tr>
            <w:tr w:rsidR="00C90B99" w:rsidRPr="00C90B99" w:rsidTr="00A319CD">
              <w:trPr>
                <w:jc w:val="center"/>
              </w:trPr>
              <w:tc>
                <w:tcPr>
                  <w:tcW w:w="738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lastRenderedPageBreak/>
                    <w:t>16.</w:t>
                  </w:r>
                </w:p>
              </w:tc>
              <w:tc>
                <w:tcPr>
                  <w:tcW w:w="9214" w:type="dxa"/>
                </w:tcPr>
                <w:p w:rsidR="00C90B99" w:rsidRPr="00C90B99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Zestaw: Płytka stykowa + przewody + moduł zasilający: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9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Płytka stykowa na minimum 830 otworów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9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Moduł zasilający do płytek stykowych 3.3 V/5V umożliwiający zasilanie płytki stykowej przy pomocy zasilacza sieciowego</w:t>
                  </w:r>
                </w:p>
                <w:p w:rsidR="00C90B99" w:rsidRPr="00C90B99" w:rsidRDefault="00C90B99" w:rsidP="00C90B99">
                  <w:pPr>
                    <w:pStyle w:val="Akapitzlist"/>
                    <w:numPr>
                      <w:ilvl w:val="0"/>
                      <w:numId w:val="19"/>
                    </w:numPr>
                    <w:spacing w:after="0" w:line="240" w:lineRule="auto"/>
                    <w:ind w:left="252" w:hanging="25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90B9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Przewody połączeniowe minimum 65 szt. męsko-męskie w różnych kolorach</w:t>
                  </w:r>
                </w:p>
                <w:p w:rsidR="00C90B99" w:rsidRPr="00C25B20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</w:rPr>
                  </w:pPr>
                </w:p>
                <w:p w:rsidR="00C90B99" w:rsidRPr="00C25B20" w:rsidRDefault="00C90B99" w:rsidP="00C90B99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25B20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Liczba sztuk: 1</w:t>
                  </w:r>
                </w:p>
              </w:tc>
            </w:tr>
          </w:tbl>
          <w:p w:rsidR="008B1E9E" w:rsidRPr="00C90B99" w:rsidRDefault="008B1E9E" w:rsidP="000C13E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0C13EA" w:rsidRPr="00C90B99" w:rsidRDefault="000C13EA" w:rsidP="000C13E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0C13EA" w:rsidRPr="00C90B99" w:rsidSect="000C13E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83000"/>
    <w:multiLevelType w:val="hybridMultilevel"/>
    <w:tmpl w:val="88A800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6335E"/>
    <w:multiLevelType w:val="hybridMultilevel"/>
    <w:tmpl w:val="BBC2B1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D34E1"/>
    <w:multiLevelType w:val="hybridMultilevel"/>
    <w:tmpl w:val="AEA0A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95B62"/>
    <w:multiLevelType w:val="hybridMultilevel"/>
    <w:tmpl w:val="24F8B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2566F"/>
    <w:multiLevelType w:val="hybridMultilevel"/>
    <w:tmpl w:val="6868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C24E2"/>
    <w:multiLevelType w:val="hybridMultilevel"/>
    <w:tmpl w:val="6D5829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2FC9"/>
    <w:multiLevelType w:val="hybridMultilevel"/>
    <w:tmpl w:val="0936D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855A0"/>
    <w:multiLevelType w:val="hybridMultilevel"/>
    <w:tmpl w:val="F266D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23899"/>
    <w:multiLevelType w:val="hybridMultilevel"/>
    <w:tmpl w:val="BCCA4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9E701C"/>
    <w:multiLevelType w:val="multilevel"/>
    <w:tmpl w:val="42423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9FF129E"/>
    <w:multiLevelType w:val="hybridMultilevel"/>
    <w:tmpl w:val="E480A0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88562E"/>
    <w:multiLevelType w:val="hybridMultilevel"/>
    <w:tmpl w:val="4FEC8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E226A0"/>
    <w:multiLevelType w:val="hybridMultilevel"/>
    <w:tmpl w:val="D65AB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A7B43"/>
    <w:multiLevelType w:val="hybridMultilevel"/>
    <w:tmpl w:val="F92E1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AE5AC0"/>
    <w:multiLevelType w:val="hybridMultilevel"/>
    <w:tmpl w:val="EA2E8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F63ADB"/>
    <w:multiLevelType w:val="hybridMultilevel"/>
    <w:tmpl w:val="C254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865EAB"/>
    <w:multiLevelType w:val="hybridMultilevel"/>
    <w:tmpl w:val="FB64E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747524"/>
    <w:multiLevelType w:val="hybridMultilevel"/>
    <w:tmpl w:val="A16E9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A46DD2"/>
    <w:multiLevelType w:val="hybridMultilevel"/>
    <w:tmpl w:val="A09E3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17"/>
  </w:num>
  <w:num w:numId="5">
    <w:abstractNumId w:val="12"/>
  </w:num>
  <w:num w:numId="6">
    <w:abstractNumId w:val="16"/>
  </w:num>
  <w:num w:numId="7">
    <w:abstractNumId w:val="0"/>
  </w:num>
  <w:num w:numId="8">
    <w:abstractNumId w:val="13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8"/>
  </w:num>
  <w:num w:numId="14">
    <w:abstractNumId w:val="6"/>
  </w:num>
  <w:num w:numId="15">
    <w:abstractNumId w:val="15"/>
  </w:num>
  <w:num w:numId="16">
    <w:abstractNumId w:val="3"/>
  </w:num>
  <w:num w:numId="17">
    <w:abstractNumId w:val="8"/>
  </w:num>
  <w:num w:numId="18">
    <w:abstractNumId w:val="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873"/>
    <w:rsid w:val="00003221"/>
    <w:rsid w:val="00023353"/>
    <w:rsid w:val="0005118A"/>
    <w:rsid w:val="000C13EA"/>
    <w:rsid w:val="00111152"/>
    <w:rsid w:val="0017074A"/>
    <w:rsid w:val="00241EC0"/>
    <w:rsid w:val="002B49E1"/>
    <w:rsid w:val="003372E6"/>
    <w:rsid w:val="003A34E3"/>
    <w:rsid w:val="006003C5"/>
    <w:rsid w:val="007472BD"/>
    <w:rsid w:val="00873A9C"/>
    <w:rsid w:val="008B1E9E"/>
    <w:rsid w:val="008F6EAA"/>
    <w:rsid w:val="009A6DE2"/>
    <w:rsid w:val="009F3EDC"/>
    <w:rsid w:val="00A319CD"/>
    <w:rsid w:val="00A330C1"/>
    <w:rsid w:val="00A93873"/>
    <w:rsid w:val="00BA5048"/>
    <w:rsid w:val="00C25B20"/>
    <w:rsid w:val="00C72681"/>
    <w:rsid w:val="00C90B99"/>
    <w:rsid w:val="00CE39F6"/>
    <w:rsid w:val="00E771BC"/>
    <w:rsid w:val="00F7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AB755-152B-4059-A22C-6165EB4B8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1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0B99"/>
    <w:pPr>
      <w:spacing w:after="200" w:line="276" w:lineRule="auto"/>
      <w:ind w:left="720"/>
      <w:contextualSpacing/>
    </w:pPr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2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2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84C50-0E43-4D04-ADA1-73A4310AB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3167</Words>
  <Characters>19007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2019-07-03T10:06:00Z</cp:lastPrinted>
  <dcterms:created xsi:type="dcterms:W3CDTF">2019-07-03T10:06:00Z</dcterms:created>
  <dcterms:modified xsi:type="dcterms:W3CDTF">2019-07-03T10:06:00Z</dcterms:modified>
</cp:coreProperties>
</file>