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BB" w:rsidRPr="000B11BB" w:rsidRDefault="005B0B34" w:rsidP="000B11B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2 do zapytania ofertowego </w:t>
      </w:r>
    </w:p>
    <w:p w:rsidR="00561693" w:rsidRPr="00877537" w:rsidRDefault="000B11BB" w:rsidP="005616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Szczegółowy opis przedmiotu zamówienia</w:t>
      </w:r>
      <w:r w:rsidR="005B0B34">
        <w:rPr>
          <w:rFonts w:ascii="Times New Roman" w:hAnsi="Times New Roman" w:cs="Times New Roman"/>
          <w:b/>
        </w:rPr>
        <w:t xml:space="preserve"> dla zadania nr 1 </w:t>
      </w:r>
    </w:p>
    <w:p w:rsidR="00444EB7" w:rsidRPr="00877537" w:rsidRDefault="00561693" w:rsidP="009163A0">
      <w:p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Przedmiotem zamówienia jest</w:t>
      </w:r>
      <w:r w:rsidR="00444EB7" w:rsidRPr="00877537">
        <w:rPr>
          <w:rFonts w:ascii="Times New Roman" w:hAnsi="Times New Roman" w:cs="Times New Roman"/>
        </w:rPr>
        <w:t xml:space="preserve"> </w:t>
      </w:r>
      <w:r w:rsidR="00D816D5" w:rsidRPr="00877537">
        <w:rPr>
          <w:rFonts w:ascii="Times New Roman" w:hAnsi="Times New Roman" w:cs="Times New Roman"/>
        </w:rPr>
        <w:t>następujący zestaw kamer</w:t>
      </w:r>
      <w:r w:rsidR="00444EB7" w:rsidRPr="00877537">
        <w:rPr>
          <w:rFonts w:ascii="Times New Roman" w:hAnsi="Times New Roman" w:cs="Times New Roman"/>
        </w:rPr>
        <w:t>:</w:t>
      </w:r>
    </w:p>
    <w:p w:rsidR="00444EB7" w:rsidRPr="00C84902" w:rsidRDefault="0058485B" w:rsidP="00556E47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b/>
        </w:rPr>
      </w:pPr>
      <w:r w:rsidRPr="00C84902">
        <w:rPr>
          <w:rFonts w:ascii="Times New Roman" w:hAnsi="Times New Roman" w:cs="Times New Roman"/>
          <w:b/>
        </w:rPr>
        <w:t>Dwie kamery RGB-D o następujących parametrach:</w:t>
      </w:r>
    </w:p>
    <w:p w:rsidR="0058485B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technologia: Time of Flight,</w:t>
      </w:r>
    </w:p>
    <w:p w:rsidR="0058485B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rozdzielczości kamery kolorowej: co najmniej 2592x1944 przy 15 </w:t>
      </w:r>
      <w:proofErr w:type="spellStart"/>
      <w:r w:rsidRPr="00877537">
        <w:rPr>
          <w:rFonts w:ascii="Times New Roman" w:hAnsi="Times New Roman" w:cs="Times New Roman"/>
        </w:rPr>
        <w:t>fps</w:t>
      </w:r>
      <w:proofErr w:type="spellEnd"/>
      <w:r w:rsidRPr="00877537">
        <w:rPr>
          <w:rFonts w:ascii="Times New Roman" w:hAnsi="Times New Roman" w:cs="Times New Roman"/>
        </w:rPr>
        <w:t xml:space="preserve">, co najmniej 1920x1080 przy 30 </w:t>
      </w:r>
      <w:proofErr w:type="spellStart"/>
      <w:r w:rsidRPr="00877537">
        <w:rPr>
          <w:rFonts w:ascii="Times New Roman" w:hAnsi="Times New Roman" w:cs="Times New Roman"/>
        </w:rPr>
        <w:t>fps</w:t>
      </w:r>
      <w:proofErr w:type="spellEnd"/>
      <w:r w:rsidRPr="00877537">
        <w:rPr>
          <w:rFonts w:ascii="Times New Roman" w:hAnsi="Times New Roman" w:cs="Times New Roman"/>
        </w:rPr>
        <w:t xml:space="preserve"> oraz co najmniej 1280x720 przy 60 </w:t>
      </w:r>
      <w:proofErr w:type="spellStart"/>
      <w:r w:rsidRPr="00877537">
        <w:rPr>
          <w:rFonts w:ascii="Times New Roman" w:hAnsi="Times New Roman" w:cs="Times New Roman"/>
        </w:rPr>
        <w:t>fps</w:t>
      </w:r>
      <w:proofErr w:type="spellEnd"/>
      <w:r w:rsidRPr="00877537">
        <w:rPr>
          <w:rFonts w:ascii="Times New Roman" w:hAnsi="Times New Roman" w:cs="Times New Roman"/>
        </w:rPr>
        <w:t>,</w:t>
      </w:r>
    </w:p>
    <w:p w:rsidR="0058485B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rozdzielczość kamery głębi: co najmniej 640 x 480 przy 30 </w:t>
      </w:r>
      <w:proofErr w:type="spellStart"/>
      <w:r w:rsidRPr="00877537">
        <w:rPr>
          <w:rFonts w:ascii="Times New Roman" w:hAnsi="Times New Roman" w:cs="Times New Roman"/>
        </w:rPr>
        <w:t>fps</w:t>
      </w:r>
      <w:proofErr w:type="spellEnd"/>
      <w:r w:rsidRPr="00877537">
        <w:rPr>
          <w:rFonts w:ascii="Times New Roman" w:hAnsi="Times New Roman" w:cs="Times New Roman"/>
        </w:rPr>
        <w:t>,</w:t>
      </w:r>
    </w:p>
    <w:p w:rsidR="0058485B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zasięg: od 0,8 do 3,5 m,</w:t>
      </w:r>
    </w:p>
    <w:p w:rsidR="0058485B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interfejs: USB 3.0,</w:t>
      </w:r>
    </w:p>
    <w:p w:rsidR="0058485B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oprogramowanie: SDK z możliwością pozyskiwania szkieletu obserwowanej postaci</w:t>
      </w:r>
      <w:r w:rsidR="00292CEE" w:rsidRPr="00877537">
        <w:rPr>
          <w:rFonts w:ascii="Times New Roman" w:hAnsi="Times New Roman" w:cs="Times New Roman"/>
        </w:rPr>
        <w:t>,</w:t>
      </w:r>
    </w:p>
    <w:p w:rsidR="001C3897" w:rsidRPr="00877537" w:rsidRDefault="0058485B" w:rsidP="0058485B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ilość: 2 sztuki</w:t>
      </w:r>
      <w:r w:rsidR="00CC66A4" w:rsidRPr="00877537">
        <w:rPr>
          <w:rFonts w:ascii="Times New Roman" w:hAnsi="Times New Roman" w:cs="Times New Roman"/>
        </w:rPr>
        <w:t>.</w:t>
      </w:r>
    </w:p>
    <w:p w:rsidR="007B3332" w:rsidRPr="00C84902" w:rsidRDefault="005801CA" w:rsidP="007B333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C84902">
        <w:rPr>
          <w:rFonts w:ascii="Times New Roman" w:hAnsi="Times New Roman" w:cs="Times New Roman"/>
          <w:b/>
        </w:rPr>
        <w:t>Trz</w:t>
      </w:r>
      <w:r w:rsidR="00065835" w:rsidRPr="00C84902">
        <w:rPr>
          <w:rFonts w:ascii="Times New Roman" w:hAnsi="Times New Roman" w:cs="Times New Roman"/>
          <w:b/>
        </w:rPr>
        <w:t>y kamery RGB-D o następujących parametrach</w:t>
      </w:r>
      <w:r w:rsidR="0030126A" w:rsidRPr="00C84902">
        <w:rPr>
          <w:rFonts w:ascii="Times New Roman" w:hAnsi="Times New Roman" w:cs="Times New Roman"/>
          <w:b/>
        </w:rPr>
        <w:t>:</w:t>
      </w:r>
    </w:p>
    <w:p w:rsidR="00D55BFB" w:rsidRPr="00877537" w:rsidRDefault="00D55BFB" w:rsidP="00D55BFB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technologia: Time of Flight,</w:t>
      </w:r>
    </w:p>
    <w:p w:rsidR="00D55BFB" w:rsidRPr="00877537" w:rsidRDefault="00292CEE" w:rsidP="00D55BFB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r</w:t>
      </w:r>
      <w:r w:rsidR="00D55BFB" w:rsidRPr="00877537">
        <w:rPr>
          <w:rFonts w:ascii="Times New Roman" w:hAnsi="Times New Roman" w:cs="Times New Roman"/>
        </w:rPr>
        <w:t>ozdzielczość kamery kolorowej: co najmniej 1920 x 1080</w:t>
      </w:r>
      <w:r w:rsidRPr="00877537">
        <w:rPr>
          <w:rFonts w:ascii="Times New Roman" w:hAnsi="Times New Roman" w:cs="Times New Roman"/>
        </w:rPr>
        <w:t>,</w:t>
      </w:r>
    </w:p>
    <w:p w:rsidR="00D55BFB" w:rsidRPr="00877537" w:rsidRDefault="00292CEE" w:rsidP="00D55BFB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rozdzielczość</w:t>
      </w:r>
      <w:r w:rsidR="00D55BFB" w:rsidRPr="00877537">
        <w:rPr>
          <w:rFonts w:ascii="Times New Roman" w:hAnsi="Times New Roman" w:cs="Times New Roman"/>
        </w:rPr>
        <w:t xml:space="preserve"> kamery głębi: co najmniej 512 x 424</w:t>
      </w:r>
      <w:r w:rsidRPr="00877537">
        <w:rPr>
          <w:rFonts w:ascii="Times New Roman" w:hAnsi="Times New Roman" w:cs="Times New Roman"/>
        </w:rPr>
        <w:t>,</w:t>
      </w:r>
    </w:p>
    <w:p w:rsidR="00D55BFB" w:rsidRPr="00877537" w:rsidRDefault="00292CEE" w:rsidP="00D55BFB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c</w:t>
      </w:r>
      <w:r w:rsidR="00D55BFB" w:rsidRPr="00877537">
        <w:rPr>
          <w:rFonts w:ascii="Times New Roman" w:hAnsi="Times New Roman" w:cs="Times New Roman"/>
        </w:rPr>
        <w:t xml:space="preserve">zęstotliwość przechwytywania obrazu: co najmniej 30 </w:t>
      </w:r>
      <w:proofErr w:type="spellStart"/>
      <w:r w:rsidR="00D55BFB" w:rsidRPr="00877537">
        <w:rPr>
          <w:rFonts w:ascii="Times New Roman" w:hAnsi="Times New Roman" w:cs="Times New Roman"/>
        </w:rPr>
        <w:t>fps</w:t>
      </w:r>
      <w:proofErr w:type="spellEnd"/>
      <w:r w:rsidRPr="00877537">
        <w:rPr>
          <w:rFonts w:ascii="Times New Roman" w:hAnsi="Times New Roman" w:cs="Times New Roman"/>
        </w:rPr>
        <w:t>,</w:t>
      </w:r>
    </w:p>
    <w:p w:rsidR="00D55BFB" w:rsidRPr="00877537" w:rsidRDefault="00292CEE" w:rsidP="00D55BFB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</w:t>
      </w:r>
      <w:r w:rsidR="00D55BFB" w:rsidRPr="00877537">
        <w:rPr>
          <w:rFonts w:ascii="Times New Roman" w:hAnsi="Times New Roman" w:cs="Times New Roman"/>
        </w:rPr>
        <w:t>asięg: co najmniej 4,5 m</w:t>
      </w:r>
      <w:r w:rsidRPr="00877537">
        <w:rPr>
          <w:rFonts w:ascii="Times New Roman" w:hAnsi="Times New Roman" w:cs="Times New Roman"/>
        </w:rPr>
        <w:t>,</w:t>
      </w:r>
    </w:p>
    <w:p w:rsidR="00D55BFB" w:rsidRPr="00877537" w:rsidRDefault="00292CEE" w:rsidP="00D55BFB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</w:t>
      </w:r>
      <w:r w:rsidR="00D55BFB" w:rsidRPr="00877537">
        <w:rPr>
          <w:rFonts w:ascii="Times New Roman" w:hAnsi="Times New Roman" w:cs="Times New Roman"/>
        </w:rPr>
        <w:t>nterfejs: USB 3.0</w:t>
      </w:r>
      <w:r w:rsidRPr="00877537">
        <w:rPr>
          <w:rFonts w:ascii="Times New Roman" w:hAnsi="Times New Roman" w:cs="Times New Roman"/>
        </w:rPr>
        <w:t>,</w:t>
      </w:r>
    </w:p>
    <w:p w:rsidR="00292CEE" w:rsidRPr="00877537" w:rsidRDefault="00292CEE" w:rsidP="00292CEE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oprogramowanie: SDK z możliwością pozyskiwania szkieletu obserwowanej postaci,</w:t>
      </w:r>
    </w:p>
    <w:p w:rsidR="00292CEE" w:rsidRPr="00877537" w:rsidRDefault="00292CEE" w:rsidP="00292CEE">
      <w:pPr>
        <w:pStyle w:val="Akapitzlist"/>
        <w:numPr>
          <w:ilvl w:val="1"/>
          <w:numId w:val="8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</w:t>
      </w:r>
      <w:r w:rsidR="00D55BFB" w:rsidRPr="00877537">
        <w:rPr>
          <w:rFonts w:ascii="Times New Roman" w:hAnsi="Times New Roman" w:cs="Times New Roman"/>
        </w:rPr>
        <w:t xml:space="preserve">lość: </w:t>
      </w:r>
      <w:r w:rsidR="005801CA" w:rsidRPr="00877537">
        <w:rPr>
          <w:rFonts w:ascii="Times New Roman" w:hAnsi="Times New Roman" w:cs="Times New Roman"/>
        </w:rPr>
        <w:t>3</w:t>
      </w:r>
      <w:r w:rsidR="00D55BFB" w:rsidRPr="00877537">
        <w:rPr>
          <w:rFonts w:ascii="Times New Roman" w:hAnsi="Times New Roman" w:cs="Times New Roman"/>
        </w:rPr>
        <w:t xml:space="preserve"> sztuki</w:t>
      </w:r>
      <w:r w:rsidRPr="00877537">
        <w:rPr>
          <w:rFonts w:ascii="Times New Roman" w:hAnsi="Times New Roman" w:cs="Times New Roman"/>
        </w:rPr>
        <w:t>.</w:t>
      </w:r>
    </w:p>
    <w:p w:rsidR="0009077D" w:rsidRPr="00877537" w:rsidRDefault="003A15EC" w:rsidP="00B30BEE">
      <w:pPr>
        <w:pStyle w:val="Akapitzlist"/>
        <w:numPr>
          <w:ilvl w:val="0"/>
          <w:numId w:val="8"/>
        </w:numPr>
        <w:spacing w:before="240"/>
        <w:rPr>
          <w:rFonts w:ascii="Times New Roman" w:hAnsi="Times New Roman" w:cs="Times New Roman"/>
        </w:rPr>
      </w:pPr>
      <w:r w:rsidRPr="00C84902">
        <w:rPr>
          <w:rFonts w:ascii="Times New Roman" w:hAnsi="Times New Roman" w:cs="Times New Roman"/>
          <w:b/>
        </w:rPr>
        <w:t>Kamera cyfrowa</w:t>
      </w:r>
      <w:r w:rsidR="00B30BEE" w:rsidRPr="00C84902">
        <w:rPr>
          <w:rFonts w:ascii="Times New Roman" w:hAnsi="Times New Roman" w:cs="Times New Roman"/>
          <w:b/>
        </w:rPr>
        <w:t xml:space="preserve"> i akcesoria (pamięć przenośna x 2 i torba na kamerę).</w:t>
      </w:r>
      <w:r w:rsidR="00B30BEE" w:rsidRPr="00877537">
        <w:rPr>
          <w:rFonts w:ascii="Times New Roman" w:hAnsi="Times New Roman" w:cs="Times New Roman"/>
        </w:rPr>
        <w:t xml:space="preserve"> </w:t>
      </w:r>
    </w:p>
    <w:p w:rsidR="00B30BEE" w:rsidRPr="00877537" w:rsidRDefault="00B30BEE" w:rsidP="00B30BEE">
      <w:pPr>
        <w:pStyle w:val="Akapitzlist"/>
        <w:spacing w:before="240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Parametry kamery: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przetwornik obrazu: CMOS, 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średnica filtra: 62 mm,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przysłona: F2,8–F4,5,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ogniskowa: f = 9,3–111,6 mm,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zoom optyczny: 12x,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zoom cyfrowy: 160 x 3,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typ wizjera: OLED 1,0 cm / odpowiednik 1 440 000 punktów kolorów,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typ ekranu: panoramiczny (16:9),  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panel dotykowy: tak,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tryb słabego oświetlenia: tak,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automatyczne nastawienie </w:t>
      </w:r>
      <w:proofErr w:type="spellStart"/>
      <w:r w:rsidRPr="00877537">
        <w:rPr>
          <w:rFonts w:ascii="Times New Roman" w:hAnsi="Times New Roman" w:cs="Times New Roman"/>
        </w:rPr>
        <w:t>przyslony</w:t>
      </w:r>
      <w:proofErr w:type="spellEnd"/>
      <w:r w:rsidRPr="00877537">
        <w:rPr>
          <w:rFonts w:ascii="Times New Roman" w:hAnsi="Times New Roman" w:cs="Times New Roman"/>
        </w:rPr>
        <w:t>: F2.8-F11,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ręczne sterowanie przesłoną: F2.8-F11,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funkcja łączności bezprzewodowej: WI-FI,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NFC: tak,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złącze HDMI: tak, micro HDMI,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zasilanie: 6,8 V/7,3V (akumulator), 8,4V (zasilacz sieciowy),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wymiary: ok 81,0 × 83,5 × 196,5mm</w:t>
      </w:r>
    </w:p>
    <w:p w:rsidR="00B30BEE" w:rsidRPr="00877537" w:rsidRDefault="00B30BEE" w:rsidP="00B30BE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dystrybucja: Polska</w:t>
      </w:r>
    </w:p>
    <w:p w:rsidR="0080478A" w:rsidRPr="00877537" w:rsidRDefault="0080478A" w:rsidP="00B30BEE">
      <w:pPr>
        <w:ind w:left="708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Parametry pamięci przenośnej: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lastRenderedPageBreak/>
        <w:t>rodzaj karty SDXC,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pojemność pamięci 64 GB,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klasa prędkości UHS </w:t>
      </w:r>
      <w:proofErr w:type="spellStart"/>
      <w:r w:rsidRPr="00877537">
        <w:rPr>
          <w:rFonts w:ascii="Times New Roman" w:hAnsi="Times New Roman" w:cs="Times New Roman"/>
        </w:rPr>
        <w:t>Speed</w:t>
      </w:r>
      <w:proofErr w:type="spellEnd"/>
      <w:r w:rsidRPr="00877537">
        <w:rPr>
          <w:rFonts w:ascii="Times New Roman" w:hAnsi="Times New Roman" w:cs="Times New Roman"/>
        </w:rPr>
        <w:t xml:space="preserve"> Class 3 (U3), UHS Video </w:t>
      </w:r>
      <w:proofErr w:type="spellStart"/>
      <w:r w:rsidRPr="00877537">
        <w:rPr>
          <w:rFonts w:ascii="Times New Roman" w:hAnsi="Times New Roman" w:cs="Times New Roman"/>
        </w:rPr>
        <w:t>Speed</w:t>
      </w:r>
      <w:proofErr w:type="spellEnd"/>
      <w:r w:rsidRPr="00877537">
        <w:rPr>
          <w:rFonts w:ascii="Times New Roman" w:hAnsi="Times New Roman" w:cs="Times New Roman"/>
        </w:rPr>
        <w:t xml:space="preserve"> Class 30 (V30),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prędkość odczytu do 170 MB/s,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prędkość zapisu do 90 MB/s,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szerokość 24 mm,</w:t>
      </w:r>
    </w:p>
    <w:p w:rsidR="0080478A" w:rsidRPr="00877537" w:rsidRDefault="0080478A" w:rsidP="0080478A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ilość: 2 sztuki.</w:t>
      </w:r>
    </w:p>
    <w:p w:rsidR="000409ED" w:rsidRPr="00877537" w:rsidRDefault="000409ED" w:rsidP="0080478A">
      <w:pPr>
        <w:ind w:left="708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Parametry torby: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waga: 360 g,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kolor: zielony,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materiał: nylon, tkanina syntetyczna,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zewnętrzna wysokość: 18 cm,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długość zewnętrzna: 26 cm,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zewnętrzna szerokość: 12 cm,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przegroda główna - wysokość: 12 cm,</w:t>
      </w:r>
    </w:p>
    <w:p w:rsidR="000409ED" w:rsidRPr="00877537" w:rsidRDefault="000409ED" w:rsidP="000409ED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przegroda główna - długość: 24 cm,</w:t>
      </w:r>
    </w:p>
    <w:p w:rsidR="001455EF" w:rsidRPr="00877537" w:rsidRDefault="000409ED" w:rsidP="001455EF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przegroda główna - szerokość: 10 cm</w:t>
      </w:r>
      <w:r w:rsidR="001455EF" w:rsidRPr="00877537">
        <w:rPr>
          <w:rFonts w:ascii="Times New Roman" w:hAnsi="Times New Roman" w:cs="Times New Roman"/>
        </w:rPr>
        <w:t>.</w:t>
      </w:r>
    </w:p>
    <w:p w:rsidR="000409ED" w:rsidRPr="00C84902" w:rsidRDefault="00C670FB" w:rsidP="000409ED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C84902">
        <w:rPr>
          <w:rFonts w:ascii="Times New Roman" w:hAnsi="Times New Roman" w:cs="Times New Roman"/>
          <w:b/>
        </w:rPr>
        <w:t xml:space="preserve">Cztery </w:t>
      </w:r>
      <w:r w:rsidR="00B92F34" w:rsidRPr="00C84902">
        <w:rPr>
          <w:rFonts w:ascii="Times New Roman" w:hAnsi="Times New Roman" w:cs="Times New Roman"/>
          <w:b/>
        </w:rPr>
        <w:t>Kamery miniaturowe wraz z pamięciami</w:t>
      </w:r>
    </w:p>
    <w:p w:rsidR="00C670FB" w:rsidRPr="00877537" w:rsidRDefault="00C670FB" w:rsidP="00C670FB">
      <w:pPr>
        <w:pStyle w:val="Akapitzlist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Parametry kamer: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długość taśmy: 60 cm,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obiektyw: 2mpix,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kąt widzenia: 90°,  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rozdzielczość obrazu 4K, 1080p, 720p,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tryb nocny:  x4 diody podczerwieni IR,  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komunikacja bezprzewodowa: WI-FI 802.11b/g/n,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zasilanie: akumulator li-</w:t>
      </w:r>
      <w:proofErr w:type="spellStart"/>
      <w:r w:rsidRPr="00877537">
        <w:rPr>
          <w:rFonts w:ascii="Times New Roman" w:hAnsi="Times New Roman" w:cs="Times New Roman"/>
        </w:rPr>
        <w:t>ion</w:t>
      </w:r>
      <w:proofErr w:type="spellEnd"/>
      <w:r w:rsidRPr="00877537">
        <w:rPr>
          <w:rFonts w:ascii="Times New Roman" w:hAnsi="Times New Roman" w:cs="Times New Roman"/>
        </w:rPr>
        <w:t xml:space="preserve"> 4000mAh,</w:t>
      </w:r>
    </w:p>
    <w:p w:rsidR="00C670FB" w:rsidRPr="00877537" w:rsidRDefault="00C670FB" w:rsidP="00C670FB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dodatkowe opcje: wbudowany mikrofon, detekcja ruchu, program umożliwiający podgląd obrazu z kamery na smartfonie,  możliwość instalacji karty pamięci do 128 GB, rok modelowy 2019</w:t>
      </w:r>
      <w:r w:rsidR="00D02A9D" w:rsidRPr="00877537">
        <w:rPr>
          <w:rFonts w:ascii="Times New Roman" w:hAnsi="Times New Roman" w:cs="Times New Roman"/>
        </w:rPr>
        <w:t>,</w:t>
      </w:r>
    </w:p>
    <w:p w:rsidR="00D02A9D" w:rsidRPr="00877537" w:rsidRDefault="00D02A9D" w:rsidP="00C84902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ilość:</w:t>
      </w:r>
      <w:bookmarkStart w:id="0" w:name="_GoBack"/>
      <w:bookmarkEnd w:id="0"/>
      <w:r w:rsidRPr="00877537">
        <w:rPr>
          <w:rFonts w:ascii="Times New Roman" w:hAnsi="Times New Roman" w:cs="Times New Roman"/>
        </w:rPr>
        <w:t xml:space="preserve"> 4 sztuki.</w:t>
      </w:r>
    </w:p>
    <w:p w:rsidR="00A14D51" w:rsidRPr="00877537" w:rsidRDefault="00A14D51" w:rsidP="00C84902">
      <w:pPr>
        <w:spacing w:after="0"/>
        <w:ind w:left="708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Parametry pamięci przenośnej:</w:t>
      </w:r>
    </w:p>
    <w:p w:rsidR="006252AA" w:rsidRPr="00877537" w:rsidRDefault="006252AA" w:rsidP="00C84902">
      <w:pPr>
        <w:pStyle w:val="Akapitzlist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 xml:space="preserve">rodzaj: </w:t>
      </w:r>
      <w:proofErr w:type="spellStart"/>
      <w:r w:rsidRPr="00877537">
        <w:rPr>
          <w:rFonts w:ascii="Times New Roman" w:hAnsi="Times New Roman" w:cs="Times New Roman"/>
        </w:rPr>
        <w:t>microSDXC</w:t>
      </w:r>
      <w:proofErr w:type="spellEnd"/>
      <w:r w:rsidRPr="00877537">
        <w:rPr>
          <w:rFonts w:ascii="Times New Roman" w:hAnsi="Times New Roman" w:cs="Times New Roman"/>
        </w:rPr>
        <w:t>,</w:t>
      </w:r>
    </w:p>
    <w:p w:rsidR="006252AA" w:rsidRPr="00877537" w:rsidRDefault="006252AA" w:rsidP="006252AA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pojemność: 64GB,</w:t>
      </w:r>
    </w:p>
    <w:p w:rsidR="006252AA" w:rsidRPr="00877537" w:rsidRDefault="006252AA" w:rsidP="006252AA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szybkość odczytu: 100 MB/s,</w:t>
      </w:r>
    </w:p>
    <w:p w:rsidR="006252AA" w:rsidRPr="00877537" w:rsidRDefault="006252AA" w:rsidP="006252AA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szybkość zapisu: 60 MB/s,</w:t>
      </w:r>
    </w:p>
    <w:p w:rsidR="006252AA" w:rsidRPr="00877537" w:rsidRDefault="006252AA" w:rsidP="006252AA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klasa prędkości: 10,</w:t>
      </w:r>
    </w:p>
    <w:p w:rsidR="006252AA" w:rsidRPr="00877537" w:rsidRDefault="006252AA" w:rsidP="006252AA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standard UHS: UHS-I,</w:t>
      </w:r>
    </w:p>
    <w:p w:rsidR="00A14D51" w:rsidRPr="00877537" w:rsidRDefault="006252AA" w:rsidP="006252AA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877537">
        <w:rPr>
          <w:rFonts w:ascii="Times New Roman" w:hAnsi="Times New Roman" w:cs="Times New Roman"/>
        </w:rPr>
        <w:t>ilość: 4 sztuki.</w:t>
      </w:r>
    </w:p>
    <w:p w:rsidR="006252AA" w:rsidRPr="00877537" w:rsidRDefault="006252AA" w:rsidP="006252AA">
      <w:pPr>
        <w:ind w:left="708"/>
        <w:rPr>
          <w:rFonts w:ascii="Times New Roman" w:hAnsi="Times New Roman" w:cs="Times New Roman"/>
        </w:rPr>
      </w:pPr>
    </w:p>
    <w:sectPr w:rsidR="006252AA" w:rsidRPr="008775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118" w:rsidRDefault="00981118" w:rsidP="00E1043B">
      <w:pPr>
        <w:spacing w:after="0" w:line="240" w:lineRule="auto"/>
      </w:pPr>
      <w:r>
        <w:separator/>
      </w:r>
    </w:p>
  </w:endnote>
  <w:endnote w:type="continuationSeparator" w:id="0">
    <w:p w:rsidR="00981118" w:rsidRDefault="00981118" w:rsidP="00E10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2155710"/>
      <w:docPartObj>
        <w:docPartGallery w:val="Page Numbers (Bottom of Page)"/>
        <w:docPartUnique/>
      </w:docPartObj>
    </w:sdtPr>
    <w:sdtEndPr/>
    <w:sdtContent>
      <w:p w:rsidR="00E1043B" w:rsidRDefault="00E104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902">
          <w:rPr>
            <w:noProof/>
          </w:rPr>
          <w:t>2</w:t>
        </w:r>
        <w:r>
          <w:fldChar w:fldCharType="end"/>
        </w:r>
      </w:p>
    </w:sdtContent>
  </w:sdt>
  <w:p w:rsidR="00E1043B" w:rsidRDefault="00E104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118" w:rsidRDefault="00981118" w:rsidP="00E1043B">
      <w:pPr>
        <w:spacing w:after="0" w:line="240" w:lineRule="auto"/>
      </w:pPr>
      <w:r>
        <w:separator/>
      </w:r>
    </w:p>
  </w:footnote>
  <w:footnote w:type="continuationSeparator" w:id="0">
    <w:p w:rsidR="00981118" w:rsidRDefault="00981118" w:rsidP="00E104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570E4"/>
    <w:multiLevelType w:val="hybridMultilevel"/>
    <w:tmpl w:val="7B2AA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3667D"/>
    <w:multiLevelType w:val="hybridMultilevel"/>
    <w:tmpl w:val="5232C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B07E0"/>
    <w:multiLevelType w:val="hybridMultilevel"/>
    <w:tmpl w:val="82B49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22395"/>
    <w:multiLevelType w:val="hybridMultilevel"/>
    <w:tmpl w:val="98DE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360AD"/>
    <w:multiLevelType w:val="hybridMultilevel"/>
    <w:tmpl w:val="1F00CD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2075F9"/>
    <w:multiLevelType w:val="hybridMultilevel"/>
    <w:tmpl w:val="304C5FA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9156792"/>
    <w:multiLevelType w:val="hybridMultilevel"/>
    <w:tmpl w:val="3948CD2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FC04C2A"/>
    <w:multiLevelType w:val="hybridMultilevel"/>
    <w:tmpl w:val="4B1CD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93EBE"/>
    <w:multiLevelType w:val="hybridMultilevel"/>
    <w:tmpl w:val="74045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6182E"/>
    <w:multiLevelType w:val="hybridMultilevel"/>
    <w:tmpl w:val="861659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944DF"/>
    <w:multiLevelType w:val="hybridMultilevel"/>
    <w:tmpl w:val="CEC84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EB1C4F"/>
    <w:multiLevelType w:val="hybridMultilevel"/>
    <w:tmpl w:val="60F042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B556ED"/>
    <w:multiLevelType w:val="hybridMultilevel"/>
    <w:tmpl w:val="30BC07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10"/>
  </w:num>
  <w:num w:numId="7">
    <w:abstractNumId w:val="9"/>
  </w:num>
  <w:num w:numId="8">
    <w:abstractNumId w:val="7"/>
  </w:num>
  <w:num w:numId="9">
    <w:abstractNumId w:val="11"/>
  </w:num>
  <w:num w:numId="10">
    <w:abstractNumId w:val="12"/>
  </w:num>
  <w:num w:numId="11">
    <w:abstractNumId w:val="6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93"/>
    <w:rsid w:val="000409ED"/>
    <w:rsid w:val="00064EB5"/>
    <w:rsid w:val="00065835"/>
    <w:rsid w:val="0009077D"/>
    <w:rsid w:val="000B11BB"/>
    <w:rsid w:val="000B47D7"/>
    <w:rsid w:val="001455EF"/>
    <w:rsid w:val="00183B3C"/>
    <w:rsid w:val="001A5FCD"/>
    <w:rsid w:val="001C3897"/>
    <w:rsid w:val="001E16E0"/>
    <w:rsid w:val="00203288"/>
    <w:rsid w:val="00292CEE"/>
    <w:rsid w:val="002B3B13"/>
    <w:rsid w:val="0030126A"/>
    <w:rsid w:val="00306509"/>
    <w:rsid w:val="00353065"/>
    <w:rsid w:val="003A09A3"/>
    <w:rsid w:val="003A1330"/>
    <w:rsid w:val="003A15EC"/>
    <w:rsid w:val="004072C8"/>
    <w:rsid w:val="00444EB7"/>
    <w:rsid w:val="00482D5B"/>
    <w:rsid w:val="004E3C65"/>
    <w:rsid w:val="00550EE1"/>
    <w:rsid w:val="00556E47"/>
    <w:rsid w:val="00561693"/>
    <w:rsid w:val="005801CA"/>
    <w:rsid w:val="0058485B"/>
    <w:rsid w:val="005B0B34"/>
    <w:rsid w:val="005E1077"/>
    <w:rsid w:val="006252AA"/>
    <w:rsid w:val="006B2996"/>
    <w:rsid w:val="006C2F50"/>
    <w:rsid w:val="006F15D8"/>
    <w:rsid w:val="0077723D"/>
    <w:rsid w:val="007B3332"/>
    <w:rsid w:val="007D353A"/>
    <w:rsid w:val="0080380C"/>
    <w:rsid w:val="0080478A"/>
    <w:rsid w:val="00843BDD"/>
    <w:rsid w:val="00877537"/>
    <w:rsid w:val="009163A0"/>
    <w:rsid w:val="009441A1"/>
    <w:rsid w:val="00961C12"/>
    <w:rsid w:val="00981118"/>
    <w:rsid w:val="009B17B0"/>
    <w:rsid w:val="009B7E03"/>
    <w:rsid w:val="00A14D51"/>
    <w:rsid w:val="00B30BEE"/>
    <w:rsid w:val="00B36544"/>
    <w:rsid w:val="00B625C8"/>
    <w:rsid w:val="00B92F34"/>
    <w:rsid w:val="00BA262F"/>
    <w:rsid w:val="00C56AEF"/>
    <w:rsid w:val="00C62769"/>
    <w:rsid w:val="00C670FB"/>
    <w:rsid w:val="00C84902"/>
    <w:rsid w:val="00CC66A4"/>
    <w:rsid w:val="00D02A9D"/>
    <w:rsid w:val="00D55BFB"/>
    <w:rsid w:val="00D72638"/>
    <w:rsid w:val="00D73C93"/>
    <w:rsid w:val="00D816D5"/>
    <w:rsid w:val="00DA05A9"/>
    <w:rsid w:val="00E056E7"/>
    <w:rsid w:val="00E1043B"/>
    <w:rsid w:val="00E249D2"/>
    <w:rsid w:val="00E340BA"/>
    <w:rsid w:val="00E60206"/>
    <w:rsid w:val="00E80E86"/>
    <w:rsid w:val="00EE6E79"/>
    <w:rsid w:val="00F522A8"/>
    <w:rsid w:val="00F54E28"/>
    <w:rsid w:val="00F9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AB2853-72A8-41F0-979A-7CBE4F98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1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69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A262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C2F50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104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43B"/>
  </w:style>
  <w:style w:type="paragraph" w:styleId="Stopka">
    <w:name w:val="footer"/>
    <w:basedOn w:val="Normalny"/>
    <w:link w:val="StopkaZnak"/>
    <w:uiPriority w:val="99"/>
    <w:unhideWhenUsed/>
    <w:rsid w:val="00E104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Marosz</dc:creator>
  <cp:lastModifiedBy>Magdalena Salamon</cp:lastModifiedBy>
  <cp:revision>4</cp:revision>
  <dcterms:created xsi:type="dcterms:W3CDTF">2019-07-09T07:51:00Z</dcterms:created>
  <dcterms:modified xsi:type="dcterms:W3CDTF">2019-07-09T07:52:00Z</dcterms:modified>
</cp:coreProperties>
</file>