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F87C51" w:rsidRDefault="00E00FE8" w:rsidP="00F87C51">
      <w:pPr>
        <w:pStyle w:val="Zwykytekst"/>
        <w:tabs>
          <w:tab w:val="left" w:pos="142"/>
        </w:tabs>
        <w:jc w:val="center"/>
        <w:rPr>
          <w:rFonts w:ascii="Verdana" w:hAnsi="Verdana"/>
          <w:b/>
          <w:bCs/>
          <w:color w:val="FF0000"/>
          <w:sz w:val="16"/>
          <w:szCs w:val="16"/>
          <w:lang w:val="pl-PL"/>
        </w:rPr>
      </w:pPr>
      <w:r w:rsidRPr="003209A8">
        <w:rPr>
          <w:b/>
        </w:rPr>
        <w:t xml:space="preserve">Znak sprawy: </w:t>
      </w:r>
      <w:r w:rsidR="00D46477" w:rsidRPr="00D46477">
        <w:rPr>
          <w:b/>
        </w:rPr>
        <w:t>NA/O/206/2019</w:t>
      </w:r>
      <w:r>
        <w:rPr>
          <w:b/>
          <w:lang w:val="pl-PL"/>
        </w:rPr>
        <w:t xml:space="preserve"> </w:t>
      </w:r>
      <w:r w:rsidR="00D46477" w:rsidRPr="00D46477">
        <w:rPr>
          <w:lang w:val="pl-PL"/>
        </w:rPr>
        <w:t>Rzeszów</w:t>
      </w:r>
      <w:r w:rsidR="00211900" w:rsidRPr="003209A8">
        <w:t xml:space="preserve">, </w:t>
      </w:r>
      <w:r w:rsidR="00D46477" w:rsidRPr="00D46477">
        <w:t>2019-07-</w:t>
      </w:r>
      <w:r w:rsidR="00F87C51">
        <w:rPr>
          <w:lang w:val="pl-PL"/>
        </w:rPr>
        <w:t>09</w:t>
      </w:r>
    </w:p>
    <w:p w:rsidR="007926B3" w:rsidRPr="007C7335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7C7335">
        <w:t>Podstawa pr</w:t>
      </w:r>
      <w:r w:rsidR="00F11D06" w:rsidRPr="007C7335">
        <w:t xml:space="preserve">awna ogłoszenia: art. 4 pkt. 8 </w:t>
      </w:r>
      <w:r w:rsidR="007427DE" w:rsidRPr="007C7335">
        <w:rPr>
          <w:bCs/>
        </w:rPr>
        <w:t xml:space="preserve">ustawy z dnia </w:t>
      </w:r>
      <w:r w:rsidR="007427DE" w:rsidRPr="007C7335">
        <w:t xml:space="preserve">29 stycznia 2004 roku Prawo zamówień publicznych </w:t>
      </w:r>
      <w:r w:rsidR="00D46477" w:rsidRPr="007C7335">
        <w:t>(t.j. Dz. U. z  2018 r. poz. 1986 z późn. zm.)</w:t>
      </w:r>
    </w:p>
    <w:p w:rsidR="007427DE" w:rsidRPr="007C7335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D46477" w:rsidP="00583EF9">
      <w:pPr>
        <w:spacing w:line="360" w:lineRule="auto"/>
        <w:rPr>
          <w:b/>
        </w:rPr>
      </w:pPr>
      <w:r w:rsidRPr="00D46477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D46477">
        <w:rPr>
          <w:rFonts w:ascii="Arial" w:hAnsi="Arial" w:cs="Arial"/>
          <w:sz w:val="22"/>
          <w:szCs w:val="22"/>
          <w:lang w:val="de-DE"/>
        </w:rPr>
        <w:t xml:space="preserve"> </w:t>
      </w:r>
      <w:r w:rsidR="007C7335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D46477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D46477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5D4013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 xml:space="preserve">dopuszcza składanie ofert częściowych i częściowy </w:t>
      </w:r>
      <w:r w:rsidR="005D4013">
        <w:rPr>
          <w:rFonts w:ascii="Times New Roman" w:hAnsi="Times New Roman"/>
          <w:sz w:val="24"/>
        </w:rPr>
        <w:t>wybór ofert.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5D4013" w:rsidTr="005D4013">
        <w:tc>
          <w:tcPr>
            <w:tcW w:w="9568" w:type="dxa"/>
            <w:shd w:val="clear" w:color="auto" w:fill="F3F3F3"/>
            <w:vAlign w:val="center"/>
          </w:tcPr>
          <w:p w:rsidR="005D4013" w:rsidRPr="00CA0351" w:rsidRDefault="005D4013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5D4013" w:rsidTr="005D4013">
        <w:tc>
          <w:tcPr>
            <w:tcW w:w="9568" w:type="dxa"/>
          </w:tcPr>
          <w:p w:rsidR="005D4013" w:rsidRDefault="005D4013" w:rsidP="0052288A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D46477">
              <w:t>Dostawa używanej gilotyny do papieru</w:t>
            </w:r>
          </w:p>
          <w:p w:rsidR="005D4013" w:rsidRDefault="005D4013" w:rsidP="0052288A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D46477">
              <w:t>42991100-0 - Maszyny introligatorskie</w:t>
            </w:r>
            <w:r>
              <w:t xml:space="preserve"> </w:t>
            </w:r>
          </w:p>
          <w:p w:rsidR="005D4013" w:rsidRDefault="005D4013" w:rsidP="0052288A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 xml:space="preserve">Dostawa używanej w pełni sprawnej gilotyny do papieru wg. specyfikacji z załącznika, wraz z dostawą, montażem i szkoleniem. 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1.</w:t>
            </w:r>
            <w:r w:rsidRPr="00D46477">
              <w:tab/>
              <w:t>WARUNKI OGÓLNE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- Dostawa do zamawiającego używanej, w pełni sprawnej gilotyny do papieru, nie starszej niż 20 lat od daty produkcji.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- Cena ma obejmować: sprawną maszynę, niezbędny osprzęt, dostawę/transport do zamawiającego we wskazane przez niego miejsce, instalację/montaż maszyny, szkolenie personelu obsługującego gilotynę u zamawiającego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- Zamawiający zapewnia rozładunek gilotyny z samochodu ciężarowego dźwigiem na rampę techniczną oraz wszelaką pomoc przy transporcie i instalacji na miejscu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- Gilotyna musi być dostarczona w stanie rozłożonym na części (oddzielnie korpus główny, oddzielnie stół główny i stoły boczne maszyny), ze względu na parametry techniczne budynku i miejsca, do którego będzie wstawiana. Szerokość drzwi między pomieszczeniami to 1,2 m, szerokość korytarza pomiędzy pomieszczeniami rozładunkowym i instalacyjnym to 1,5 m. Pomieszczenie instalacyjne nie znajduje się na parterze budynku, lecz na wysokości rampy rozładunkowej (I piętro)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 xml:space="preserve">- </w:t>
            </w:r>
            <w:r w:rsidRPr="004329CA">
              <w:t>Zamawiający zastrzega sobie prawo do testów giloty</w:t>
            </w:r>
            <w:r w:rsidR="004329CA" w:rsidRPr="004329CA">
              <w:t xml:space="preserve">ny pod kątem zgodności z wymaganiami </w:t>
            </w:r>
            <w:r w:rsidR="004329CA" w:rsidRPr="004329CA">
              <w:lastRenderedPageBreak/>
              <w:t xml:space="preserve">zwartymi w SIWZ u dostawcy, na własny koszt. </w:t>
            </w:r>
            <w:r w:rsidRPr="004329CA">
              <w:t xml:space="preserve">Gilotyna musi być zlokalizowana na terenie kraju, nie dalej niż 350 kilometrów od </w:t>
            </w:r>
            <w:r w:rsidR="00DE5B25">
              <w:t>Rzeszowa.</w:t>
            </w:r>
            <w:r w:rsidRPr="00D46477">
              <w:t xml:space="preserve"> 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 xml:space="preserve">- Dostawa gilotyny i instalacja u zamawiającego musi nastąpić w terminie nie dłuższym niż 5 dni roboczych od </w:t>
            </w:r>
            <w:r w:rsidR="004329CA">
              <w:t>dnia</w:t>
            </w:r>
            <w:r w:rsidRPr="00D46477">
              <w:t xml:space="preserve"> podpisania umowy, po uprzednim uzgodnieniu terminu z zamawiającym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- Sprzedający zapewnia gwarancję rozruchową w okresie do 10 dni roboczych od momentu instalacji gilotyny</w:t>
            </w:r>
            <w:r w:rsidR="00C63873">
              <w:t xml:space="preserve"> (podpisanie protokołu odbioru)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2.</w:t>
            </w:r>
            <w:r w:rsidRPr="00D46477">
              <w:tab/>
              <w:t>PARAMETRY TECHNICZNE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- jednolity odlewany korpus główny maszyny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- szerokość cięcia 92 cm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- wysokość wsadu co najmniej 120 mm, głębokość wsadu co najmniej 900 mm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- najmniejsze cięcie z blachą dociskową co najmniej 80 mm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- najmniejsze cięcie bez blachy dociskowej co najmniej 30 mm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- maszyna wyposażona w hydrauliczny docisk belki, z możliwością płynnej regulacji docisku w zakresie co najmniej 2-25  kN, ze wskaźnikiem ustawionego docisku, układ hydrauliczny zalany olejem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- maszyna wyposażona w sterownik elektroniczny z wyświetlaczem ciekłokrystalicznym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- możliwość wprowadzania programów cięcia,  jak również możliwość cięcia ustawianego ręcznie za pomocą pokrętła nastawiającego belkę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- uruchomienie cięcia za pomocą wyłącznika dwuręcznego, docisk belki za pomocą pedału nożnego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 xml:space="preserve">- przyłącz do sieci energetycznej 400 V, 50 Hz, 3 faz., pobór mocy nie większy niż 5 kVA 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- waga maszyny  nie większa niż 2 tony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- maszyna wyposażona w optyczny wskaźnik cięcia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 xml:space="preserve">- kurtyna świetlna - zabezpieczenie cięcia (fotokomórki) 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 xml:space="preserve">- maszyna wyposażona w co najmniej 2 używane noże z wkładką HSS, oraz </w:t>
            </w:r>
            <w:r w:rsidR="00075ADC">
              <w:t>3</w:t>
            </w:r>
            <w:r w:rsidR="006516C5">
              <w:t xml:space="preserve"> fabrycznie nowe noże</w:t>
            </w:r>
            <w:r w:rsidRPr="00D46477">
              <w:t xml:space="preserve"> z wkładką HSS, blachę pod belką dociskową, niezbędne narzędzia do obsługi maszyny i wymiany noży, przewody przyłączeniowe maszyny wraz z wtyczką do gniazda 32 A 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- pokrywa tylnej części stołu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- mechaniczny napęd siodła oparty na śrubie, z serwomotorem, z dokładnością nastawień co najmniej 0,1 mm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- stoły robocze odlane z żeliwa, chromowane powierzchnie, co najmniej dwa powiększone stoły boczne, wszystkie stoły wyposażone w poduszkę powietrzną wraz z osprzętem nadającym powietrze (dmuchawę), z możliwością wyłączenia nadmuchu podczas pracy gilotyny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- stoły boczne powiększone o rozmiarze co najmniej 45/65 cm.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- instrukcja oraz dokumentacja wraz ze schematami</w:t>
            </w:r>
          </w:p>
          <w:p w:rsidR="005D4013" w:rsidRPr="00D46477" w:rsidRDefault="005D4013" w:rsidP="0052288A">
            <w:pPr>
              <w:spacing w:after="120"/>
              <w:jc w:val="both"/>
            </w:pPr>
            <w:r w:rsidRPr="00D46477">
              <w:t>- dobijak do papieru</w:t>
            </w:r>
          </w:p>
          <w:p w:rsidR="005D4013" w:rsidRDefault="005D4013" w:rsidP="0052288A">
            <w:pPr>
              <w:spacing w:after="120"/>
              <w:jc w:val="both"/>
            </w:pPr>
            <w:r w:rsidRPr="00D46477">
              <w:t>- szpalty - 100 szt.</w:t>
            </w:r>
          </w:p>
          <w:p w:rsidR="005D4013" w:rsidRDefault="005D4013" w:rsidP="0052288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647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9715D0" w:rsidRDefault="009715D0" w:rsidP="00211900">
      <w:pPr>
        <w:spacing w:after="120"/>
        <w:jc w:val="both"/>
      </w:pPr>
    </w:p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D46477" w:rsidRPr="003209A8" w:rsidTr="0052288A">
        <w:tc>
          <w:tcPr>
            <w:tcW w:w="8640" w:type="dxa"/>
          </w:tcPr>
          <w:p w:rsidR="00D46477" w:rsidRPr="003209A8" w:rsidRDefault="00095DF2" w:rsidP="00095DF2">
            <w:pPr>
              <w:pStyle w:val="Tekstpodstawowy"/>
            </w:pPr>
            <w:r>
              <w:rPr>
                <w:b/>
                <w:lang w:val="pl-PL"/>
              </w:rPr>
              <w:t>5</w:t>
            </w:r>
            <w:r w:rsidR="00D46477" w:rsidRPr="00D46477">
              <w:rPr>
                <w:b/>
              </w:rPr>
              <w:t xml:space="preserve"> dni </w:t>
            </w:r>
            <w:r w:rsidR="00F56840">
              <w:rPr>
                <w:b/>
                <w:lang w:val="pl-PL"/>
              </w:rPr>
              <w:t xml:space="preserve">roboczych </w:t>
            </w:r>
            <w:r w:rsidR="00D46477" w:rsidRPr="00D46477">
              <w:rPr>
                <w:b/>
              </w:rPr>
              <w:t>od daty udzielenia zamówienia</w:t>
            </w:r>
            <w:r w:rsidR="00D46477" w:rsidRPr="003209A8">
              <w:t xml:space="preserve"> </w:t>
            </w:r>
          </w:p>
        </w:tc>
        <w:tc>
          <w:tcPr>
            <w:tcW w:w="8640" w:type="dxa"/>
          </w:tcPr>
          <w:p w:rsidR="00D46477" w:rsidRPr="003209A8" w:rsidRDefault="00D46477" w:rsidP="0052288A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100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52"/>
      </w:tblGrid>
      <w:tr w:rsidR="00211900" w:rsidTr="00DE5B25">
        <w:trPr>
          <w:trHeight w:val="558"/>
          <w:jc w:val="center"/>
        </w:trPr>
        <w:tc>
          <w:tcPr>
            <w:tcW w:w="10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58A" w:rsidRDefault="00FC558A" w:rsidP="00FC558A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FC558A" w:rsidRDefault="00FC558A" w:rsidP="00FC558A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i w:val="0"/>
                <w:sz w:val="24"/>
                <w:szCs w:val="24"/>
              </w:rPr>
              <w:t xml:space="preserve">Oferta musi być sporządzona według wzoru formularza oferty stanowiącego </w:t>
            </w:r>
            <w:r w:rsidRPr="00636E8B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załącznik nr 1 do niniejszego ogłoszenia</w:t>
            </w:r>
            <w:r w:rsidRPr="007F2312">
              <w:rPr>
                <w:rFonts w:ascii="Times New Roman" w:hAnsi="Times New Roman"/>
                <w:i w:val="0"/>
                <w:sz w:val="24"/>
                <w:szCs w:val="24"/>
              </w:rPr>
              <w:t>.</w:t>
            </w:r>
          </w:p>
          <w:p w:rsidR="00FC558A" w:rsidRPr="007F2312" w:rsidRDefault="00FC558A" w:rsidP="00FC558A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i w:val="0"/>
                <w:sz w:val="24"/>
                <w:szCs w:val="24"/>
              </w:rPr>
              <w:t>Do oferty należy dołączyć szc</w:t>
            </w:r>
            <w:r w:rsidR="00EF7102">
              <w:rPr>
                <w:rFonts w:ascii="Times New Roman" w:hAnsi="Times New Roman"/>
                <w:i w:val="0"/>
                <w:sz w:val="24"/>
                <w:szCs w:val="24"/>
              </w:rPr>
              <w:t>zegółową wycenę zawierającą cen</w:t>
            </w:r>
            <w:r w:rsidR="00EF7102">
              <w:rPr>
                <w:rFonts w:ascii="Times New Roman" w:hAnsi="Times New Roman"/>
                <w:i w:val="0"/>
                <w:sz w:val="24"/>
                <w:szCs w:val="24"/>
                <w:lang w:val="pl-PL"/>
              </w:rPr>
              <w:t>ę</w:t>
            </w:r>
            <w:r w:rsidRPr="007F2312">
              <w:rPr>
                <w:rFonts w:ascii="Times New Roman" w:hAnsi="Times New Roman"/>
                <w:i w:val="0"/>
                <w:sz w:val="24"/>
                <w:szCs w:val="24"/>
              </w:rPr>
              <w:t xml:space="preserve"> brutto </w:t>
            </w:r>
            <w:r w:rsidR="00EF7102">
              <w:rPr>
                <w:rFonts w:ascii="Times New Roman" w:hAnsi="Times New Roman"/>
                <w:i w:val="0"/>
                <w:sz w:val="24"/>
                <w:szCs w:val="24"/>
              </w:rPr>
              <w:t>wraz z informacj</w:t>
            </w:r>
            <w:r w:rsidR="00EF7102">
              <w:rPr>
                <w:rFonts w:ascii="Times New Roman" w:hAnsi="Times New Roman"/>
                <w:i w:val="0"/>
                <w:sz w:val="24"/>
                <w:szCs w:val="24"/>
                <w:lang w:val="pl-PL"/>
              </w:rPr>
              <w:t>ą</w:t>
            </w:r>
            <w:r w:rsidRPr="007F2312">
              <w:rPr>
                <w:rFonts w:ascii="Times New Roman" w:hAnsi="Times New Roman"/>
                <w:i w:val="0"/>
                <w:sz w:val="24"/>
                <w:szCs w:val="24"/>
              </w:rPr>
              <w:t xml:space="preserve"> o</w:t>
            </w:r>
            <w:r w:rsidR="00EF7102">
              <w:rPr>
                <w:rFonts w:ascii="Times New Roman" w:hAnsi="Times New Roman"/>
                <w:i w:val="0"/>
                <w:sz w:val="24"/>
                <w:szCs w:val="24"/>
              </w:rPr>
              <w:t xml:space="preserve"> nazwie producenta oraz numer</w:t>
            </w:r>
            <w:r w:rsidRPr="007F2312">
              <w:rPr>
                <w:rFonts w:ascii="Times New Roman" w:hAnsi="Times New Roman"/>
                <w:i w:val="0"/>
                <w:sz w:val="24"/>
                <w:szCs w:val="24"/>
              </w:rPr>
              <w:t xml:space="preserve"> katalogo</w:t>
            </w:r>
            <w:r w:rsidR="00EF7102">
              <w:rPr>
                <w:rFonts w:ascii="Times New Roman" w:hAnsi="Times New Roman"/>
                <w:i w:val="0"/>
                <w:sz w:val="24"/>
                <w:szCs w:val="24"/>
              </w:rPr>
              <w:t>wy oferowanej</w:t>
            </w:r>
            <w:r w:rsidRPr="007F2312">
              <w:rPr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="00EF7102">
              <w:rPr>
                <w:rFonts w:ascii="Times New Roman" w:hAnsi="Times New Roman"/>
                <w:i w:val="0"/>
                <w:sz w:val="24"/>
                <w:szCs w:val="24"/>
                <w:lang w:val="pl-PL"/>
              </w:rPr>
              <w:t>gilotyny</w:t>
            </w:r>
            <w:r w:rsidR="003F161F">
              <w:rPr>
                <w:rFonts w:ascii="Times New Roman" w:hAnsi="Times New Roman"/>
                <w:i w:val="0"/>
                <w:sz w:val="24"/>
                <w:szCs w:val="24"/>
                <w:lang w:val="pl-PL"/>
              </w:rPr>
              <w:t xml:space="preserve"> oraz zdjęcie oferowanej gilotyny. </w:t>
            </w:r>
          </w:p>
          <w:p w:rsidR="00FC558A" w:rsidRPr="007F2312" w:rsidRDefault="00FC558A" w:rsidP="00FC558A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Wykonawca może złożyć tylko jedną ofertę.</w:t>
            </w:r>
          </w:p>
          <w:p w:rsidR="00FC558A" w:rsidRPr="007F2312" w:rsidRDefault="00FC558A" w:rsidP="00FC558A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Treść oferty musi odpowiadać treści niniejszego ogłoszenia </w:t>
            </w:r>
          </w:p>
          <w:p w:rsidR="00FC558A" w:rsidRPr="007F2312" w:rsidRDefault="00FC558A" w:rsidP="00FC558A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Zamawiający nie przewiduje zwrotu kosztów udziału w postępowaniu.</w:t>
            </w:r>
          </w:p>
          <w:p w:rsidR="00FC558A" w:rsidRPr="007F2312" w:rsidRDefault="00FC558A" w:rsidP="00FC558A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wraz ze stanowiącymi jej integralną część załącznikami musi być sporządzona przez Wykonawcę ściśle według postanowień niniejszego ogłoszenia</w:t>
            </w:r>
          </w:p>
          <w:p w:rsidR="00FC558A" w:rsidRPr="007F2312" w:rsidRDefault="00FC558A" w:rsidP="00FC558A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i wszystkie załączniki powinna być sporządzona w języku polskim, zrozumiale i czytelnie, napisana komputerowo lub nieścieralnym atramentem.</w:t>
            </w:r>
          </w:p>
          <w:p w:rsidR="00FC558A" w:rsidRPr="007F2312" w:rsidRDefault="00FC558A" w:rsidP="00FC558A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Strony oferty wraz z załącznikami powinny być kolejno ponumerowane.</w:t>
            </w:r>
          </w:p>
          <w:p w:rsidR="00FC558A" w:rsidRPr="007F2312" w:rsidRDefault="00FC558A" w:rsidP="00FC558A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FC558A" w:rsidRDefault="00FC558A" w:rsidP="00FC558A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FC558A" w:rsidRDefault="00FC558A" w:rsidP="00FC558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FC558A" w:rsidRDefault="00FC558A" w:rsidP="00FC558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FC558A" w:rsidRDefault="00FC558A" w:rsidP="00FC558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FC558A" w:rsidP="00FC558A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DE5B25">
        <w:trPr>
          <w:trHeight w:val="1577"/>
          <w:jc w:val="center"/>
        </w:trPr>
        <w:tc>
          <w:tcPr>
            <w:tcW w:w="10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7E0" w:rsidRPr="008377E0" w:rsidRDefault="008377E0" w:rsidP="008377E0">
            <w:pPr>
              <w:spacing w:before="120"/>
              <w:rPr>
                <w:b/>
                <w:bCs/>
                <w:color w:val="000000"/>
              </w:rPr>
            </w:pPr>
            <w:r w:rsidRPr="008377E0">
              <w:rPr>
                <w:b/>
                <w:bCs/>
                <w:color w:val="000000"/>
              </w:rPr>
              <w:t>V. KRYTERIA OCENY OFERT</w:t>
            </w:r>
          </w:p>
          <w:p w:rsidR="008377E0" w:rsidRDefault="008377E0" w:rsidP="008377E0">
            <w:pPr>
              <w:jc w:val="both"/>
              <w:rPr>
                <w:color w:val="000000"/>
              </w:rPr>
            </w:pPr>
            <w:r w:rsidRPr="008377E0">
              <w:rPr>
                <w:color w:val="000000"/>
              </w:rPr>
              <w:t xml:space="preserve">Przy ocenie i porównaniu ofert zastosowane będą następujące kryteria: </w:t>
            </w:r>
          </w:p>
          <w:p w:rsidR="00EA0A6F" w:rsidRPr="008377E0" w:rsidRDefault="00EA0A6F" w:rsidP="008377E0">
            <w:pPr>
              <w:jc w:val="both"/>
              <w:rPr>
                <w:color w:val="000000"/>
              </w:rPr>
            </w:pPr>
          </w:p>
          <w:p w:rsidR="008377E0" w:rsidRPr="008377E0" w:rsidRDefault="008377E0" w:rsidP="008377E0">
            <w:pPr>
              <w:numPr>
                <w:ilvl w:val="0"/>
                <w:numId w:val="27"/>
              </w:numPr>
              <w:contextualSpacing/>
              <w:jc w:val="both"/>
              <w:rPr>
                <w:rFonts w:eastAsia="Calibri" w:cs="Calibri"/>
                <w:b/>
                <w:sz w:val="22"/>
                <w:szCs w:val="22"/>
                <w:u w:val="single"/>
                <w:lang w:eastAsia="en-US"/>
              </w:rPr>
            </w:pPr>
            <w:r w:rsidRPr="008377E0">
              <w:rPr>
                <w:rFonts w:eastAsia="Calibri" w:cs="Calibri"/>
                <w:b/>
                <w:color w:val="000000"/>
                <w:u w:val="single"/>
                <w:lang w:eastAsia="en-US"/>
              </w:rPr>
              <w:t xml:space="preserve">Cena 70% </w:t>
            </w:r>
          </w:p>
          <w:p w:rsidR="008377E0" w:rsidRPr="008377E0" w:rsidRDefault="008377E0" w:rsidP="008377E0">
            <w:pPr>
              <w:jc w:val="both"/>
              <w:rPr>
                <w:b/>
              </w:rPr>
            </w:pPr>
            <w:r w:rsidRPr="008377E0">
              <w:rPr>
                <w:b/>
              </w:rPr>
              <w:t>Ocena złożonych ofert w zakresie kryterium „Cena”</w:t>
            </w:r>
            <w:r w:rsidRPr="008377E0">
              <w:t xml:space="preserve"> zostanie dokonana na podstawie podanej przez Wykonawcę całkowitej ceny brutto. Oferty zostaną ocenione przy zastosowaniu poniższego wzoru:</w:t>
            </w:r>
          </w:p>
          <w:p w:rsidR="008377E0" w:rsidRPr="008377E0" w:rsidRDefault="008377E0" w:rsidP="008377E0">
            <w:pPr>
              <w:numPr>
                <w:ilvl w:val="12"/>
                <w:numId w:val="0"/>
              </w:numPr>
              <w:spacing w:before="60" w:line="360" w:lineRule="auto"/>
              <w:jc w:val="both"/>
              <w:rPr>
                <w:szCs w:val="20"/>
              </w:rPr>
            </w:pPr>
            <w:r w:rsidRPr="008377E0">
              <w:rPr>
                <w:szCs w:val="20"/>
              </w:rPr>
              <w:t>Cena</w:t>
            </w:r>
          </w:p>
          <w:p w:rsidR="008377E0" w:rsidRPr="008377E0" w:rsidRDefault="008377E0" w:rsidP="008377E0">
            <w:pPr>
              <w:spacing w:before="60" w:after="120"/>
              <w:jc w:val="both"/>
            </w:pPr>
            <w:r w:rsidRPr="008377E0">
              <w:t>Liczba punktów = ( Cmin/Cof ) * 100 * waga</w:t>
            </w:r>
          </w:p>
          <w:p w:rsidR="008377E0" w:rsidRPr="008377E0" w:rsidRDefault="008377E0" w:rsidP="008377E0">
            <w:pPr>
              <w:spacing w:before="60" w:after="120"/>
              <w:jc w:val="both"/>
            </w:pPr>
            <w:r w:rsidRPr="008377E0">
              <w:t>gdzie:</w:t>
            </w:r>
          </w:p>
          <w:p w:rsidR="008377E0" w:rsidRPr="008377E0" w:rsidRDefault="008377E0" w:rsidP="008377E0">
            <w:pPr>
              <w:spacing w:before="60" w:after="120"/>
              <w:jc w:val="both"/>
            </w:pPr>
            <w:r w:rsidRPr="008377E0">
              <w:lastRenderedPageBreak/>
              <w:t>- Cmin - najniższa cena spośród wszystkich ofert</w:t>
            </w:r>
          </w:p>
          <w:p w:rsidR="008377E0" w:rsidRDefault="008377E0" w:rsidP="008377E0">
            <w:pPr>
              <w:spacing w:before="120"/>
              <w:jc w:val="both"/>
            </w:pPr>
            <w:r w:rsidRPr="008377E0">
              <w:t xml:space="preserve">- Cof -  cena podana w ofercie </w:t>
            </w:r>
          </w:p>
          <w:p w:rsidR="00DF679B" w:rsidRPr="008377E0" w:rsidRDefault="00DF679B" w:rsidP="008377E0">
            <w:pPr>
              <w:spacing w:before="120"/>
              <w:jc w:val="both"/>
              <w:rPr>
                <w:color w:val="000000"/>
              </w:rPr>
            </w:pPr>
          </w:p>
          <w:p w:rsidR="00EA0A6F" w:rsidRDefault="00EA0A6F" w:rsidP="008377E0">
            <w:pPr>
              <w:numPr>
                <w:ilvl w:val="12"/>
                <w:numId w:val="0"/>
              </w:numPr>
              <w:spacing w:before="60" w:line="360" w:lineRule="auto"/>
              <w:jc w:val="both"/>
              <w:rPr>
                <w:b/>
                <w:szCs w:val="20"/>
                <w:lang w:val="x-none" w:eastAsia="x-none"/>
              </w:rPr>
            </w:pPr>
            <w:r>
              <w:rPr>
                <w:b/>
                <w:szCs w:val="20"/>
              </w:rPr>
              <w:t xml:space="preserve">II. </w:t>
            </w:r>
            <w:r w:rsidR="008377E0" w:rsidRPr="008377E0">
              <w:rPr>
                <w:b/>
                <w:szCs w:val="20"/>
              </w:rPr>
              <w:t xml:space="preserve"> </w:t>
            </w:r>
            <w:r w:rsidR="002E37AE">
              <w:rPr>
                <w:b/>
                <w:szCs w:val="20"/>
              </w:rPr>
              <w:t>Wiek w latach (r</w:t>
            </w:r>
            <w:r w:rsidR="00DF679B">
              <w:rPr>
                <w:b/>
                <w:szCs w:val="20"/>
              </w:rPr>
              <w:t>ok produkcji</w:t>
            </w:r>
            <w:r w:rsidR="002E37AE">
              <w:rPr>
                <w:b/>
                <w:szCs w:val="20"/>
              </w:rPr>
              <w:t>) gilotyny</w:t>
            </w:r>
            <w:r w:rsidR="008377E0" w:rsidRPr="008377E0">
              <w:rPr>
                <w:b/>
                <w:szCs w:val="20"/>
                <w:lang w:val="x-none" w:eastAsia="x-none"/>
              </w:rPr>
              <w:t>:</w:t>
            </w:r>
          </w:p>
          <w:p w:rsidR="00EA0A6F" w:rsidRPr="002E37AE" w:rsidRDefault="00EA0A6F" w:rsidP="008377E0">
            <w:pPr>
              <w:numPr>
                <w:ilvl w:val="12"/>
                <w:numId w:val="0"/>
              </w:numPr>
              <w:spacing w:before="60" w:line="360" w:lineRule="auto"/>
              <w:jc w:val="both"/>
              <w:rPr>
                <w:b/>
                <w:sz w:val="28"/>
                <w:szCs w:val="28"/>
              </w:rPr>
            </w:pPr>
            <w:r w:rsidRPr="00E629BC">
              <w:rPr>
                <w:b/>
                <w:sz w:val="48"/>
                <w:szCs w:val="48"/>
              </w:rPr>
              <w:t>□</w:t>
            </w:r>
            <w:r w:rsidR="002E37AE">
              <w:rPr>
                <w:b/>
                <w:sz w:val="28"/>
                <w:szCs w:val="28"/>
              </w:rPr>
              <w:t xml:space="preserve"> </w:t>
            </w:r>
            <w:r w:rsidR="00BC71E4">
              <w:t>od 16 lat n</w:t>
            </w:r>
            <w:r w:rsidR="002E37AE" w:rsidRPr="002E37AE">
              <w:t xml:space="preserve">ie starsza niż 20 </w:t>
            </w:r>
            <w:r w:rsidR="002E37AE" w:rsidRPr="00BC3266">
              <w:t>lat</w:t>
            </w:r>
            <w:r w:rsidR="002E37AE" w:rsidRPr="00BC3266">
              <w:rPr>
                <w:sz w:val="28"/>
                <w:szCs w:val="28"/>
              </w:rPr>
              <w:t xml:space="preserve"> </w:t>
            </w:r>
            <w:r w:rsidR="00BC3266" w:rsidRPr="00BC3266">
              <w:t xml:space="preserve"> (rok produkcji …………………………….)</w:t>
            </w:r>
            <w:r w:rsidR="00FF311E">
              <w:t>-  0 pkt.⃰</w:t>
            </w:r>
          </w:p>
          <w:p w:rsidR="00E629BC" w:rsidRPr="00E629BC" w:rsidRDefault="00E629BC" w:rsidP="00E629BC">
            <w:pPr>
              <w:numPr>
                <w:ilvl w:val="12"/>
                <w:numId w:val="0"/>
              </w:numPr>
              <w:spacing w:before="60" w:line="360" w:lineRule="auto"/>
              <w:jc w:val="both"/>
              <w:rPr>
                <w:b/>
                <w:sz w:val="48"/>
                <w:szCs w:val="48"/>
              </w:rPr>
            </w:pPr>
            <w:r w:rsidRPr="00E629BC">
              <w:rPr>
                <w:b/>
                <w:sz w:val="48"/>
                <w:szCs w:val="48"/>
              </w:rPr>
              <w:t>□</w:t>
            </w:r>
            <w:r w:rsidR="00BC71E4">
              <w:rPr>
                <w:b/>
                <w:sz w:val="48"/>
                <w:szCs w:val="48"/>
              </w:rPr>
              <w:t xml:space="preserve"> </w:t>
            </w:r>
            <w:r w:rsidR="00BC71E4" w:rsidRPr="00BC71E4">
              <w:t>powyżej 1</w:t>
            </w:r>
            <w:r w:rsidR="00BC71E4">
              <w:t>1</w:t>
            </w:r>
            <w:r w:rsidR="00BC71E4" w:rsidRPr="00BC71E4">
              <w:t xml:space="preserve"> lat</w:t>
            </w:r>
            <w:r w:rsidR="00BC71E4">
              <w:t xml:space="preserve">  nie starsza niż 15 lat </w:t>
            </w:r>
            <w:r w:rsidR="00BC71E4" w:rsidRPr="00BC3266">
              <w:t>(rok produkcji …………………………….)</w:t>
            </w:r>
            <w:r w:rsidR="00FF311E">
              <w:t>-  15 pkt.⃰</w:t>
            </w:r>
          </w:p>
          <w:p w:rsidR="00E629BC" w:rsidRPr="00FF311E" w:rsidRDefault="00E629BC" w:rsidP="008377E0">
            <w:pPr>
              <w:numPr>
                <w:ilvl w:val="12"/>
                <w:numId w:val="0"/>
              </w:numPr>
              <w:spacing w:before="60" w:line="360" w:lineRule="auto"/>
              <w:jc w:val="both"/>
              <w:rPr>
                <w:b/>
                <w:sz w:val="48"/>
                <w:szCs w:val="48"/>
              </w:rPr>
            </w:pPr>
            <w:r w:rsidRPr="00E629BC">
              <w:rPr>
                <w:b/>
                <w:sz w:val="48"/>
                <w:szCs w:val="48"/>
              </w:rPr>
              <w:t>□</w:t>
            </w:r>
            <w:r w:rsidR="00BC3266" w:rsidRPr="00BC3266">
              <w:t>10 lenia lub młodsza</w:t>
            </w:r>
            <w:r w:rsidR="00BC3266">
              <w:rPr>
                <w:b/>
                <w:sz w:val="48"/>
                <w:szCs w:val="48"/>
              </w:rPr>
              <w:t xml:space="preserve"> </w:t>
            </w:r>
            <w:r w:rsidR="00BC3266" w:rsidRPr="00BC3266">
              <w:t>(rok produkcji …………………………….)</w:t>
            </w:r>
            <w:r w:rsidR="00FF311E">
              <w:t xml:space="preserve"> </w:t>
            </w:r>
            <w:r w:rsidR="00BC71E4">
              <w:t xml:space="preserve">- </w:t>
            </w:r>
            <w:r w:rsidR="00FF311E">
              <w:t xml:space="preserve"> 30 pkt.⃰</w:t>
            </w:r>
          </w:p>
          <w:p w:rsidR="00EA0A6F" w:rsidRPr="00EA0A6F" w:rsidRDefault="00EA0A6F" w:rsidP="008377E0">
            <w:pPr>
              <w:numPr>
                <w:ilvl w:val="12"/>
                <w:numId w:val="0"/>
              </w:numPr>
              <w:spacing w:before="60" w:line="360" w:lineRule="auto"/>
              <w:jc w:val="both"/>
              <w:rPr>
                <w:b/>
                <w:sz w:val="20"/>
                <w:szCs w:val="20"/>
                <w:lang w:val="x-none" w:eastAsia="x-none"/>
              </w:rPr>
            </w:pPr>
            <w:r>
              <w:rPr>
                <w:b/>
                <w:sz w:val="20"/>
                <w:szCs w:val="20"/>
              </w:rPr>
              <w:t>⃰</w:t>
            </w:r>
            <w:r w:rsidRPr="00EA0A6F">
              <w:rPr>
                <w:b/>
                <w:sz w:val="20"/>
                <w:szCs w:val="20"/>
              </w:rPr>
              <w:t>Proszę zaznaczyć właściwe pole</w:t>
            </w:r>
          </w:p>
          <w:p w:rsidR="00211900" w:rsidRDefault="008377E0" w:rsidP="00FF311E">
            <w:pPr>
              <w:numPr>
                <w:ilvl w:val="12"/>
                <w:numId w:val="0"/>
              </w:numPr>
              <w:spacing w:before="60" w:line="360" w:lineRule="auto"/>
              <w:jc w:val="both"/>
              <w:rPr>
                <w:b/>
                <w:bCs/>
                <w:color w:val="000000"/>
              </w:rPr>
            </w:pPr>
            <w:r w:rsidRPr="008377E0">
              <w:rPr>
                <w:b/>
                <w:szCs w:val="20"/>
                <w:lang w:eastAsia="x-none"/>
              </w:rPr>
              <w:t xml:space="preserve"> </w:t>
            </w:r>
            <w:r w:rsidRPr="008377E0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DE5B25">
        <w:trPr>
          <w:trHeight w:val="1166"/>
          <w:jc w:val="center"/>
        </w:trPr>
        <w:tc>
          <w:tcPr>
            <w:tcW w:w="10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DE5B25">
        <w:trPr>
          <w:trHeight w:val="126"/>
          <w:jc w:val="center"/>
        </w:trPr>
        <w:tc>
          <w:tcPr>
            <w:tcW w:w="10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1C57B8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D46477" w:rsidRPr="00D46477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1C57B8">
              <w:rPr>
                <w:b/>
              </w:rPr>
              <w:t xml:space="preserve">„Oferta na: </w:t>
            </w:r>
            <w:r w:rsidR="00D46477" w:rsidRPr="001C57B8">
              <w:rPr>
                <w:b/>
              </w:rPr>
              <w:t>Dostawa używanej gilotyny do papieru</w:t>
            </w:r>
            <w:r w:rsidR="00393B64" w:rsidRPr="001C57B8">
              <w:rPr>
                <w:b/>
              </w:rPr>
              <w:t xml:space="preserve"> NIE OTWIERAĆ przed </w:t>
            </w:r>
            <w:r w:rsidR="00D46477" w:rsidRPr="001C57B8">
              <w:rPr>
                <w:b/>
              </w:rPr>
              <w:t>2019-07-</w:t>
            </w:r>
            <w:r w:rsidR="00FE2A77">
              <w:rPr>
                <w:b/>
              </w:rPr>
              <w:t>26</w:t>
            </w:r>
            <w:r w:rsidR="00393B64" w:rsidRPr="001C57B8">
              <w:rPr>
                <w:b/>
              </w:rPr>
              <w:t xml:space="preserve"> godz. </w:t>
            </w:r>
            <w:r w:rsidR="00D46477" w:rsidRPr="001C57B8">
              <w:rPr>
                <w:b/>
              </w:rPr>
              <w:t>10:15</w:t>
            </w:r>
            <w:r w:rsidR="00393B64" w:rsidRPr="001C57B8">
              <w:rPr>
                <w:b/>
              </w:rPr>
              <w:t xml:space="preserve"> - </w:t>
            </w:r>
            <w:r w:rsidR="00D46477" w:rsidRPr="001C57B8">
              <w:rPr>
                <w:b/>
              </w:rPr>
              <w:t>NA/O/206/2019</w:t>
            </w:r>
            <w:r w:rsidR="00393B64" w:rsidRPr="001C57B8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1C57B8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1C57B8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1C57B8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D46477" w:rsidRPr="001C57B8">
              <w:rPr>
                <w:rFonts w:ascii="Times New Roman" w:hAnsi="Times New Roman"/>
                <w:sz w:val="24"/>
              </w:rPr>
              <w:t>siedzibie Zamawiającego</w:t>
            </w:r>
            <w:r w:rsidRPr="001C57B8">
              <w:rPr>
                <w:rFonts w:ascii="Times New Roman" w:hAnsi="Times New Roman"/>
                <w:sz w:val="24"/>
              </w:rPr>
              <w:t xml:space="preserve">, pokój nr </w:t>
            </w:r>
            <w:r w:rsidR="00D46477" w:rsidRPr="001C57B8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1C57B8">
              <w:rPr>
                <w:rFonts w:ascii="Times New Roman" w:hAnsi="Times New Roman"/>
                <w:sz w:val="24"/>
              </w:rPr>
              <w:t xml:space="preserve"> </w:t>
            </w:r>
            <w:r w:rsidRPr="001C57B8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D46477" w:rsidRPr="001C57B8">
              <w:rPr>
                <w:rFonts w:ascii="Times New Roman" w:hAnsi="Times New Roman"/>
                <w:b/>
                <w:sz w:val="24"/>
              </w:rPr>
              <w:t>2019-07-</w:t>
            </w:r>
            <w:r w:rsidR="00FE2A77">
              <w:rPr>
                <w:rFonts w:ascii="Times New Roman" w:hAnsi="Times New Roman"/>
                <w:b/>
                <w:sz w:val="24"/>
              </w:rPr>
              <w:t>26</w:t>
            </w:r>
            <w:r w:rsidRPr="001C57B8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D46477" w:rsidRPr="001C57B8">
              <w:rPr>
                <w:rFonts w:ascii="Times New Roman" w:hAnsi="Times New Roman"/>
                <w:b/>
                <w:sz w:val="24"/>
              </w:rPr>
              <w:t>10:00</w:t>
            </w:r>
            <w:r w:rsidRPr="001C57B8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D46477" w:rsidRPr="00D46477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FE2A77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D46477" w:rsidRPr="001C57B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2019-07-</w:t>
            </w:r>
            <w:r w:rsidR="00FE2A7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26</w:t>
            </w:r>
            <w:r w:rsidRPr="001C57B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D46477" w:rsidRPr="001C57B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D46477" w:rsidRPr="00D4647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D46477" w:rsidRPr="00D4647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51394B" w:rsidTr="00DE5B25">
        <w:trPr>
          <w:trHeight w:val="126"/>
          <w:jc w:val="center"/>
        </w:trPr>
        <w:tc>
          <w:tcPr>
            <w:tcW w:w="10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94B" w:rsidRPr="0051394B" w:rsidRDefault="00DE5B25" w:rsidP="0051394B">
            <w:pPr>
              <w:keepNext/>
              <w:ind w:left="426" w:hanging="426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 xml:space="preserve">VIII. </w:t>
            </w:r>
            <w:r w:rsidR="0051394B" w:rsidRPr="0051394B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51394B" w:rsidRPr="0051394B" w:rsidRDefault="0051394B" w:rsidP="0051394B">
            <w:pPr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 w:rsidRPr="0051394B">
              <w:rPr>
                <w:rFonts w:eastAsia="Calibri"/>
                <w:bCs/>
              </w:rPr>
              <w:t xml:space="preserve">1) </w:t>
            </w:r>
            <w:r w:rsidRPr="0051394B">
              <w:rPr>
                <w:rFonts w:eastAsia="Calibri"/>
                <w:iCs/>
              </w:rPr>
              <w:t>Wykonawcy</w:t>
            </w:r>
            <w:r w:rsidRPr="0051394B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51394B" w:rsidRPr="0051394B" w:rsidRDefault="0051394B" w:rsidP="0051394B">
            <w:pPr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 w:rsidRPr="0051394B">
              <w:rPr>
                <w:rFonts w:eastAsia="Calibri"/>
                <w:bCs/>
              </w:rPr>
              <w:t>2) Treść złożonej oferty n</w:t>
            </w:r>
            <w:r w:rsidRPr="0051394B">
              <w:rPr>
                <w:rFonts w:eastAsia="Calibri"/>
              </w:rPr>
              <w:t xml:space="preserve">ie odpowiada warunkom postępowania. </w:t>
            </w:r>
          </w:p>
          <w:p w:rsidR="0051394B" w:rsidRDefault="0051394B" w:rsidP="0051394B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51394B">
              <w:rPr>
                <w:rFonts w:eastAsia="Calibri"/>
                <w:color w:val="000000"/>
              </w:rPr>
              <w:t>3) Oferty złożone po terminie.</w:t>
            </w:r>
          </w:p>
        </w:tc>
      </w:tr>
      <w:tr w:rsidR="0051394B" w:rsidTr="00DE5B25">
        <w:trPr>
          <w:trHeight w:val="126"/>
          <w:jc w:val="center"/>
        </w:trPr>
        <w:tc>
          <w:tcPr>
            <w:tcW w:w="10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94B" w:rsidRPr="0051394B" w:rsidRDefault="0051394B" w:rsidP="0051394B">
            <w:pPr>
              <w:jc w:val="both"/>
              <w:rPr>
                <w:bCs/>
                <w:color w:val="000000"/>
              </w:rPr>
            </w:pPr>
            <w:r w:rsidRPr="00DE5B25">
              <w:rPr>
                <w:b/>
                <w:bCs/>
                <w:color w:val="000000"/>
              </w:rPr>
              <w:t>IX.</w:t>
            </w:r>
            <w:r w:rsidRPr="0051394B">
              <w:rPr>
                <w:bCs/>
                <w:color w:val="000000"/>
              </w:rPr>
              <w:t xml:space="preserve"> </w:t>
            </w:r>
            <w:r w:rsidRPr="0051394B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51394B" w:rsidRPr="0051394B" w:rsidRDefault="0051394B" w:rsidP="0051394B">
            <w:pPr>
              <w:numPr>
                <w:ilvl w:val="0"/>
                <w:numId w:val="25"/>
              </w:numPr>
              <w:spacing w:line="256" w:lineRule="auto"/>
              <w:contextualSpacing/>
              <w:jc w:val="both"/>
              <w:rPr>
                <w:rFonts w:eastAsia="Calibri" w:cs="Calibri"/>
                <w:lang w:val="en-US" w:eastAsia="en-US"/>
              </w:rPr>
            </w:pPr>
            <w:r w:rsidRPr="0051394B">
              <w:rPr>
                <w:rFonts w:eastAsia="Calibri" w:cs="Calibri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51394B">
              <w:rPr>
                <w:rFonts w:eastAsia="Calibri" w:cs="Calibri"/>
                <w:lang w:val="en-US" w:eastAsia="en-US"/>
              </w:rPr>
              <w:t xml:space="preserve">e-mailem: </w:t>
            </w:r>
            <w:r w:rsidR="0014626D">
              <w:rPr>
                <w:rFonts w:eastAsia="Calibri" w:cs="Calibri"/>
                <w:lang w:val="en-US" w:eastAsia="en-US"/>
              </w:rPr>
              <w:t xml:space="preserve"> </w:t>
            </w:r>
            <w:hyperlink r:id="rId7" w:history="1">
              <w:r w:rsidR="0014626D" w:rsidRPr="00BB6C3F">
                <w:rPr>
                  <w:rStyle w:val="Hipercze"/>
                  <w:rFonts w:eastAsia="Calibri" w:cs="Calibri"/>
                  <w:lang w:val="en-US" w:eastAsia="en-US"/>
                </w:rPr>
                <w:t>kaczork@prz.edu.pl</w:t>
              </w:r>
            </w:hyperlink>
            <w:r w:rsidRPr="0051394B">
              <w:rPr>
                <w:rFonts w:eastAsia="Calibri" w:cs="Calibri"/>
                <w:lang w:val="en-US" w:eastAsia="en-US"/>
              </w:rPr>
              <w:t xml:space="preserve"> </w:t>
            </w:r>
          </w:p>
          <w:p w:rsidR="0051394B" w:rsidRPr="0051394B" w:rsidRDefault="0051394B" w:rsidP="0051394B">
            <w:pPr>
              <w:numPr>
                <w:ilvl w:val="0"/>
                <w:numId w:val="25"/>
              </w:numPr>
              <w:spacing w:line="256" w:lineRule="auto"/>
              <w:contextualSpacing/>
              <w:jc w:val="both"/>
              <w:rPr>
                <w:rFonts w:eastAsia="Calibri" w:cs="Calibri"/>
                <w:lang w:val="en-US" w:eastAsia="en-US"/>
              </w:rPr>
            </w:pPr>
            <w:r w:rsidRPr="0051394B">
              <w:rPr>
                <w:rFonts w:eastAsia="Calibri" w:cs="Calibri"/>
                <w:lang w:eastAsia="en-US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51394B" w:rsidRPr="0051394B" w:rsidRDefault="0051394B" w:rsidP="0051394B">
            <w:pPr>
              <w:numPr>
                <w:ilvl w:val="0"/>
                <w:numId w:val="25"/>
              </w:numPr>
              <w:spacing w:line="256" w:lineRule="auto"/>
              <w:contextualSpacing/>
              <w:jc w:val="both"/>
              <w:rPr>
                <w:rFonts w:eastAsia="Calibri" w:cs="Calibri"/>
                <w:lang w:val="en-US" w:eastAsia="en-US"/>
              </w:rPr>
            </w:pPr>
            <w:r w:rsidRPr="0051394B">
              <w:rPr>
                <w:rFonts w:eastAsia="Calibri" w:cs="Calibri"/>
                <w:lang w:eastAsia="en-US"/>
              </w:rPr>
              <w:lastRenderedPageBreak/>
              <w:t>Przedłużenie terminu składania ofert nie wpływa na bieg terminu składania wniosku, o którym mowa w pkt 2.</w:t>
            </w:r>
          </w:p>
          <w:p w:rsidR="0051394B" w:rsidRPr="0051394B" w:rsidRDefault="0051394B" w:rsidP="0051394B">
            <w:pPr>
              <w:numPr>
                <w:ilvl w:val="0"/>
                <w:numId w:val="25"/>
              </w:numPr>
              <w:spacing w:line="256" w:lineRule="auto"/>
              <w:contextualSpacing/>
              <w:jc w:val="both"/>
              <w:rPr>
                <w:rFonts w:eastAsia="Calibri" w:cs="Calibri"/>
                <w:lang w:val="en-US" w:eastAsia="en-US"/>
              </w:rPr>
            </w:pPr>
            <w:r w:rsidRPr="0051394B">
              <w:rPr>
                <w:rFonts w:eastAsia="Calibri" w:cs="Calibri"/>
                <w:lang w:eastAsia="en-US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51394B">
                <w:rPr>
                  <w:rFonts w:eastAsia="Calibri" w:cs="Calibri"/>
                  <w:color w:val="0000FF"/>
                  <w:u w:val="single"/>
                  <w:lang w:eastAsia="en-US"/>
                </w:rPr>
                <w:t>http://www.ogloszenia.propublico.pl/prz</w:t>
              </w:r>
            </w:hyperlink>
          </w:p>
          <w:p w:rsidR="0051394B" w:rsidRPr="0051394B" w:rsidRDefault="0051394B" w:rsidP="0051394B">
            <w:pPr>
              <w:keepNext/>
              <w:ind w:left="426" w:hanging="426"/>
              <w:jc w:val="both"/>
              <w:rPr>
                <w:rFonts w:eastAsia="Verdana,Bold"/>
                <w:b/>
                <w:bCs/>
                <w:color w:val="000000"/>
              </w:rPr>
            </w:pPr>
            <w:r w:rsidRPr="0051394B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211900" w:rsidTr="00DE5B25">
        <w:trPr>
          <w:trHeight w:val="568"/>
          <w:jc w:val="center"/>
        </w:trPr>
        <w:tc>
          <w:tcPr>
            <w:tcW w:w="100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tbl>
            <w:tblPr>
              <w:tblW w:w="1042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426"/>
            </w:tblGrid>
            <w:tr w:rsidR="0051394B" w:rsidRPr="0051394B" w:rsidTr="00850AA3">
              <w:trPr>
                <w:trHeight w:val="1137"/>
                <w:jc w:val="center"/>
              </w:trPr>
              <w:tc>
                <w:tcPr>
                  <w:tcW w:w="10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94B" w:rsidRPr="0051394B" w:rsidRDefault="0051394B" w:rsidP="0051394B">
                  <w:pPr>
                    <w:autoSpaceDE w:val="0"/>
                    <w:autoSpaceDN w:val="0"/>
                    <w:adjustRightInd w:val="0"/>
                    <w:ind w:left="585"/>
                    <w:rPr>
                      <w:rFonts w:eastAsia="Calibri"/>
                      <w:bCs/>
                      <w:color w:val="000000"/>
                    </w:rPr>
                  </w:pPr>
                  <w:r w:rsidRPr="00FB1361">
                    <w:rPr>
                      <w:bCs/>
                      <w:color w:val="000000"/>
                    </w:rPr>
                    <w:lastRenderedPageBreak/>
                    <w:t xml:space="preserve">X. </w:t>
                  </w:r>
                  <w:r>
                    <w:rPr>
                      <w:bCs/>
                      <w:color w:val="000000"/>
                    </w:rPr>
                    <w:t xml:space="preserve">Od rozstrzygnięcia Zamawiającego nie przysługuje odwołanie.  </w:t>
                  </w:r>
                </w:p>
              </w:tc>
            </w:tr>
          </w:tbl>
          <w:p w:rsidR="0051394B" w:rsidRPr="0051394B" w:rsidRDefault="0051394B" w:rsidP="0051394B">
            <w:pPr>
              <w:spacing w:line="360" w:lineRule="auto"/>
              <w:rPr>
                <w:b/>
                <w:sz w:val="16"/>
                <w:szCs w:val="16"/>
              </w:rPr>
            </w:pPr>
          </w:p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0AA3" w:rsidRDefault="00850AA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0AA3" w:rsidRDefault="00850AA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0AA3" w:rsidRDefault="00850AA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0AA3" w:rsidRDefault="00850AA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0AA3" w:rsidRDefault="00850AA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0AA3" w:rsidRDefault="00850AA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0AA3" w:rsidRDefault="00850AA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0AA3" w:rsidRDefault="00850AA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0AA3" w:rsidRDefault="00850AA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0AA3" w:rsidRDefault="00850AA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0AA3" w:rsidRDefault="00850AA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0AA3" w:rsidRDefault="00850AA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0AA3" w:rsidRDefault="00850AA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0AA3" w:rsidRDefault="00850AA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0AA3" w:rsidRDefault="00850AA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Pr="00E1157E" w:rsidRDefault="00FB1361" w:rsidP="00E1157E">
      <w:pPr>
        <w:jc w:val="right"/>
        <w:rPr>
          <w:rFonts w:ascii="Arial" w:hAnsi="Arial" w:cs="Arial"/>
          <w:b/>
          <w:sz w:val="20"/>
          <w:szCs w:val="20"/>
        </w:rPr>
      </w:pPr>
    </w:p>
    <w:p w:rsidR="00021220" w:rsidRDefault="00021220" w:rsidP="00E1157E">
      <w:pPr>
        <w:jc w:val="right"/>
        <w:rPr>
          <w:rFonts w:ascii="Arial" w:hAnsi="Arial" w:cs="Arial"/>
          <w:b/>
          <w:sz w:val="20"/>
          <w:szCs w:val="20"/>
        </w:rPr>
      </w:pPr>
    </w:p>
    <w:p w:rsidR="00021220" w:rsidRDefault="00021220" w:rsidP="00E1157E">
      <w:pPr>
        <w:jc w:val="right"/>
        <w:rPr>
          <w:rFonts w:ascii="Arial" w:hAnsi="Arial" w:cs="Arial"/>
          <w:b/>
          <w:sz w:val="20"/>
          <w:szCs w:val="20"/>
        </w:rPr>
      </w:pPr>
    </w:p>
    <w:p w:rsidR="00021220" w:rsidRDefault="00021220" w:rsidP="00E1157E">
      <w:pPr>
        <w:jc w:val="right"/>
        <w:rPr>
          <w:rFonts w:ascii="Arial" w:hAnsi="Arial" w:cs="Arial"/>
          <w:b/>
          <w:sz w:val="20"/>
          <w:szCs w:val="20"/>
        </w:rPr>
      </w:pPr>
    </w:p>
    <w:p w:rsidR="00021220" w:rsidRDefault="00021220" w:rsidP="00E1157E">
      <w:pPr>
        <w:jc w:val="right"/>
        <w:rPr>
          <w:rFonts w:ascii="Arial" w:hAnsi="Arial" w:cs="Arial"/>
          <w:b/>
          <w:sz w:val="20"/>
          <w:szCs w:val="20"/>
        </w:rPr>
      </w:pPr>
    </w:p>
    <w:p w:rsidR="00021220" w:rsidRDefault="00021220" w:rsidP="00E1157E">
      <w:pPr>
        <w:jc w:val="right"/>
        <w:rPr>
          <w:rFonts w:ascii="Arial" w:hAnsi="Arial" w:cs="Arial"/>
          <w:b/>
          <w:sz w:val="20"/>
          <w:szCs w:val="20"/>
        </w:rPr>
      </w:pPr>
    </w:p>
    <w:p w:rsidR="00021220" w:rsidRDefault="00021220" w:rsidP="00E1157E">
      <w:pPr>
        <w:jc w:val="right"/>
        <w:rPr>
          <w:rFonts w:ascii="Arial" w:hAnsi="Arial" w:cs="Arial"/>
          <w:b/>
          <w:sz w:val="20"/>
          <w:szCs w:val="20"/>
        </w:rPr>
      </w:pPr>
    </w:p>
    <w:p w:rsidR="00021220" w:rsidRDefault="00021220" w:rsidP="00E1157E">
      <w:pPr>
        <w:jc w:val="right"/>
        <w:rPr>
          <w:rFonts w:ascii="Arial" w:hAnsi="Arial" w:cs="Arial"/>
          <w:b/>
          <w:sz w:val="20"/>
          <w:szCs w:val="20"/>
        </w:rPr>
      </w:pPr>
    </w:p>
    <w:p w:rsidR="00021220" w:rsidRDefault="00021220" w:rsidP="00E1157E">
      <w:pPr>
        <w:jc w:val="right"/>
        <w:rPr>
          <w:rFonts w:ascii="Arial" w:hAnsi="Arial" w:cs="Arial"/>
          <w:b/>
          <w:sz w:val="20"/>
          <w:szCs w:val="20"/>
        </w:rPr>
      </w:pPr>
    </w:p>
    <w:p w:rsidR="00021220" w:rsidRDefault="00021220" w:rsidP="00E1157E">
      <w:pPr>
        <w:jc w:val="right"/>
        <w:rPr>
          <w:rFonts w:ascii="Arial" w:hAnsi="Arial" w:cs="Arial"/>
          <w:b/>
          <w:sz w:val="20"/>
          <w:szCs w:val="20"/>
        </w:rPr>
      </w:pPr>
    </w:p>
    <w:p w:rsidR="00021220" w:rsidRDefault="00021220" w:rsidP="00E1157E">
      <w:pPr>
        <w:jc w:val="right"/>
        <w:rPr>
          <w:rFonts w:ascii="Arial" w:hAnsi="Arial" w:cs="Arial"/>
          <w:b/>
          <w:sz w:val="20"/>
          <w:szCs w:val="20"/>
        </w:rPr>
      </w:pPr>
    </w:p>
    <w:p w:rsidR="00FE2A77" w:rsidRDefault="00FE2A77" w:rsidP="00E1157E">
      <w:pPr>
        <w:jc w:val="right"/>
        <w:rPr>
          <w:rFonts w:ascii="Arial" w:hAnsi="Arial" w:cs="Arial"/>
          <w:b/>
          <w:sz w:val="20"/>
          <w:szCs w:val="20"/>
        </w:rPr>
      </w:pPr>
    </w:p>
    <w:p w:rsidR="00FE2A77" w:rsidRDefault="00FE2A77" w:rsidP="00E1157E">
      <w:pPr>
        <w:jc w:val="right"/>
        <w:rPr>
          <w:rFonts w:ascii="Arial" w:hAnsi="Arial" w:cs="Arial"/>
          <w:b/>
          <w:sz w:val="20"/>
          <w:szCs w:val="20"/>
        </w:rPr>
      </w:pPr>
    </w:p>
    <w:p w:rsidR="00FE2A77" w:rsidRDefault="00FE2A77" w:rsidP="00E1157E">
      <w:pPr>
        <w:jc w:val="right"/>
        <w:rPr>
          <w:rFonts w:ascii="Arial" w:hAnsi="Arial" w:cs="Arial"/>
          <w:b/>
          <w:sz w:val="20"/>
          <w:szCs w:val="20"/>
        </w:rPr>
      </w:pPr>
    </w:p>
    <w:p w:rsidR="00FE2A77" w:rsidRDefault="00FE2A77" w:rsidP="00E1157E">
      <w:pPr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021220" w:rsidRDefault="00021220" w:rsidP="00E1157E">
      <w:pPr>
        <w:jc w:val="right"/>
        <w:rPr>
          <w:rFonts w:ascii="Arial" w:hAnsi="Arial" w:cs="Arial"/>
          <w:b/>
          <w:sz w:val="20"/>
          <w:szCs w:val="20"/>
        </w:rPr>
      </w:pPr>
    </w:p>
    <w:p w:rsidR="00021220" w:rsidRDefault="00021220" w:rsidP="00E1157E">
      <w:pPr>
        <w:jc w:val="right"/>
        <w:rPr>
          <w:rFonts w:ascii="Arial" w:hAnsi="Arial" w:cs="Arial"/>
          <w:b/>
          <w:sz w:val="20"/>
          <w:szCs w:val="20"/>
        </w:rPr>
      </w:pPr>
    </w:p>
    <w:p w:rsidR="00FB1361" w:rsidRPr="00E1157E" w:rsidRDefault="00E1157E" w:rsidP="00E1157E">
      <w:pPr>
        <w:jc w:val="right"/>
        <w:rPr>
          <w:rFonts w:ascii="Arial" w:hAnsi="Arial" w:cs="Arial"/>
          <w:b/>
          <w:sz w:val="20"/>
          <w:szCs w:val="20"/>
        </w:rPr>
      </w:pPr>
      <w:r w:rsidRPr="00E1157E">
        <w:rPr>
          <w:rFonts w:ascii="Arial" w:hAnsi="Arial" w:cs="Arial"/>
          <w:b/>
          <w:sz w:val="20"/>
          <w:szCs w:val="20"/>
        </w:rPr>
        <w:lastRenderedPageBreak/>
        <w:t xml:space="preserve">Załącznik nr 1 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D46477" w:rsidRPr="00D46477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D4647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46477">
        <w:rPr>
          <w:rFonts w:ascii="Arial" w:hAnsi="Arial" w:cs="Arial"/>
        </w:rPr>
        <w:t>POLITECHNIKA RZESZOWSKA</w:t>
      </w:r>
    </w:p>
    <w:p w:rsidR="001B541E" w:rsidRPr="00A40632" w:rsidRDefault="00D4647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46477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D46477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D4647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46477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D46477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D46477" w:rsidRPr="00FF451A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D46477" w:rsidRPr="00D46477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D46477" w:rsidP="001B541E">
      <w:pPr>
        <w:ind w:left="142"/>
        <w:jc w:val="center"/>
        <w:rPr>
          <w:rFonts w:ascii="Arial" w:hAnsi="Arial" w:cs="Arial"/>
        </w:rPr>
      </w:pPr>
      <w:r w:rsidRPr="00D46477">
        <w:rPr>
          <w:rFonts w:ascii="Arial" w:hAnsi="Arial" w:cs="Arial"/>
          <w:b/>
        </w:rPr>
        <w:t>Dostawa używanej gilotyny do papieru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FE2A77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3D6AD5">
      <w:pPr>
        <w:spacing w:line="36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9"/>
      </w:tblGrid>
      <w:tr w:rsidR="003D6AD5" w:rsidTr="003D6AD5">
        <w:tc>
          <w:tcPr>
            <w:tcW w:w="8859" w:type="dxa"/>
            <w:shd w:val="clear" w:color="auto" w:fill="F3F3F3"/>
            <w:vAlign w:val="center"/>
          </w:tcPr>
          <w:p w:rsidR="003D6AD5" w:rsidRPr="00CA0351" w:rsidRDefault="003D6AD5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D6AD5" w:rsidTr="003D6AD5">
        <w:tc>
          <w:tcPr>
            <w:tcW w:w="8859" w:type="dxa"/>
          </w:tcPr>
          <w:p w:rsidR="003D6AD5" w:rsidRPr="002661CA" w:rsidRDefault="003D6AD5" w:rsidP="0052288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46477">
              <w:rPr>
                <w:rFonts w:ascii="Arial" w:hAnsi="Arial" w:cs="Arial"/>
                <w:b/>
                <w:sz w:val="22"/>
                <w:szCs w:val="22"/>
              </w:rPr>
              <w:t>Dostawa używanej gilotyny do papieru</w:t>
            </w:r>
          </w:p>
          <w:p w:rsidR="003D6AD5" w:rsidRPr="002661CA" w:rsidRDefault="003D6AD5" w:rsidP="0052288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3D6AD5" w:rsidRPr="002661CA" w:rsidRDefault="003D6AD5" w:rsidP="0052288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3D6AD5" w:rsidRPr="002661CA" w:rsidRDefault="003D6AD5" w:rsidP="0052288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3D6AD5" w:rsidRPr="002661CA" w:rsidRDefault="003D6AD5" w:rsidP="0052288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3D6AD5" w:rsidRPr="002661CA" w:rsidRDefault="003D6AD5" w:rsidP="0052288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podatek VAT:...............................zł.</w:t>
            </w:r>
          </w:p>
          <w:p w:rsidR="003D6AD5" w:rsidRDefault="003D6AD5" w:rsidP="0052288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Default="001B541E" w:rsidP="001B541E">
      <w:pPr>
        <w:spacing w:line="360" w:lineRule="auto"/>
        <w:rPr>
          <w:rFonts w:ascii="Arial" w:hAnsi="Arial" w:cs="Arial"/>
          <w:b/>
        </w:rPr>
      </w:pPr>
    </w:p>
    <w:p w:rsidR="002974C6" w:rsidRPr="00850AA3" w:rsidRDefault="002974C6" w:rsidP="001B541E">
      <w:pPr>
        <w:spacing w:line="360" w:lineRule="auto"/>
        <w:rPr>
          <w:rFonts w:ascii="Arial" w:hAnsi="Arial" w:cs="Arial"/>
          <w:b/>
          <w:u w:val="single"/>
        </w:rPr>
      </w:pPr>
      <w:r w:rsidRPr="00850AA3">
        <w:rPr>
          <w:rFonts w:ascii="Arial" w:hAnsi="Arial" w:cs="Arial"/>
          <w:b/>
          <w:u w:val="single"/>
        </w:rPr>
        <w:t>II kryterium oceny ofert</w:t>
      </w:r>
    </w:p>
    <w:p w:rsidR="00850AA3" w:rsidRPr="007A7406" w:rsidRDefault="00850AA3" w:rsidP="00850AA3">
      <w:pPr>
        <w:numPr>
          <w:ilvl w:val="12"/>
          <w:numId w:val="0"/>
        </w:numPr>
        <w:spacing w:before="60" w:line="360" w:lineRule="auto"/>
        <w:jc w:val="both"/>
        <w:rPr>
          <w:rFonts w:ascii="Arial" w:hAnsi="Arial" w:cs="Arial"/>
          <w:b/>
          <w:lang w:val="x-none" w:eastAsia="x-none"/>
        </w:rPr>
      </w:pPr>
      <w:r w:rsidRPr="007A7406">
        <w:rPr>
          <w:rFonts w:ascii="Arial" w:hAnsi="Arial" w:cs="Arial"/>
          <w:b/>
        </w:rPr>
        <w:t>Wiek w latach (rok produkcji) gilotyny</w:t>
      </w:r>
      <w:r w:rsidRPr="007A7406">
        <w:rPr>
          <w:rFonts w:ascii="Arial" w:hAnsi="Arial" w:cs="Arial"/>
          <w:b/>
          <w:lang w:val="x-none" w:eastAsia="x-none"/>
        </w:rPr>
        <w:t>:</w:t>
      </w:r>
    </w:p>
    <w:p w:rsidR="00850AA3" w:rsidRPr="007A7406" w:rsidRDefault="00850AA3" w:rsidP="00850AA3">
      <w:pPr>
        <w:numPr>
          <w:ilvl w:val="12"/>
          <w:numId w:val="0"/>
        </w:numPr>
        <w:spacing w:before="60" w:line="360" w:lineRule="auto"/>
        <w:jc w:val="both"/>
        <w:rPr>
          <w:rFonts w:ascii="Arial" w:hAnsi="Arial" w:cs="Arial"/>
          <w:b/>
        </w:rPr>
      </w:pPr>
      <w:r w:rsidRPr="007A7406">
        <w:rPr>
          <w:rFonts w:ascii="Arial" w:hAnsi="Arial" w:cs="Arial"/>
          <w:b/>
          <w:sz w:val="32"/>
          <w:szCs w:val="32"/>
        </w:rPr>
        <w:t>□</w:t>
      </w:r>
      <w:r w:rsidRPr="007A7406">
        <w:rPr>
          <w:rFonts w:ascii="Arial" w:hAnsi="Arial" w:cs="Arial"/>
          <w:b/>
        </w:rPr>
        <w:t xml:space="preserve"> </w:t>
      </w:r>
      <w:r w:rsidRPr="007A7406">
        <w:rPr>
          <w:rFonts w:ascii="Arial" w:hAnsi="Arial" w:cs="Arial"/>
        </w:rPr>
        <w:t>od 16 lat nie starsza niż 20 lat  (rok produkcji …………………………….)-  0 pkt.⃰</w:t>
      </w:r>
    </w:p>
    <w:p w:rsidR="00850AA3" w:rsidRPr="007A7406" w:rsidRDefault="00850AA3" w:rsidP="00850AA3">
      <w:pPr>
        <w:numPr>
          <w:ilvl w:val="12"/>
          <w:numId w:val="0"/>
        </w:numPr>
        <w:spacing w:before="60" w:line="360" w:lineRule="auto"/>
        <w:jc w:val="both"/>
        <w:rPr>
          <w:rFonts w:ascii="Arial" w:hAnsi="Arial" w:cs="Arial"/>
          <w:b/>
        </w:rPr>
      </w:pPr>
      <w:r w:rsidRPr="007A7406">
        <w:rPr>
          <w:rFonts w:ascii="Arial" w:hAnsi="Arial" w:cs="Arial"/>
          <w:b/>
          <w:sz w:val="32"/>
          <w:szCs w:val="32"/>
        </w:rPr>
        <w:t>□</w:t>
      </w:r>
      <w:r w:rsidRPr="007A7406">
        <w:rPr>
          <w:rFonts w:ascii="Arial" w:hAnsi="Arial" w:cs="Arial"/>
          <w:b/>
        </w:rPr>
        <w:t xml:space="preserve"> </w:t>
      </w:r>
      <w:r w:rsidRPr="007A7406">
        <w:rPr>
          <w:rFonts w:ascii="Arial" w:hAnsi="Arial" w:cs="Arial"/>
        </w:rPr>
        <w:t>powyżej 11 lat  nie starsza niż 15 lat (rok produkcji …………………….)-  15 pkt.⃰</w:t>
      </w:r>
    </w:p>
    <w:p w:rsidR="00850AA3" w:rsidRPr="007A7406" w:rsidRDefault="00850AA3" w:rsidP="00850AA3">
      <w:pPr>
        <w:numPr>
          <w:ilvl w:val="12"/>
          <w:numId w:val="0"/>
        </w:numPr>
        <w:spacing w:before="60" w:line="360" w:lineRule="auto"/>
        <w:jc w:val="both"/>
        <w:rPr>
          <w:rFonts w:ascii="Arial" w:hAnsi="Arial" w:cs="Arial"/>
          <w:b/>
        </w:rPr>
      </w:pPr>
      <w:r w:rsidRPr="007A7406">
        <w:rPr>
          <w:rFonts w:ascii="Arial" w:hAnsi="Arial" w:cs="Arial"/>
          <w:b/>
          <w:sz w:val="32"/>
          <w:szCs w:val="32"/>
        </w:rPr>
        <w:t>□</w:t>
      </w:r>
      <w:r w:rsidR="006643B7">
        <w:rPr>
          <w:rFonts w:ascii="Arial" w:hAnsi="Arial" w:cs="Arial"/>
          <w:b/>
          <w:sz w:val="32"/>
          <w:szCs w:val="32"/>
        </w:rPr>
        <w:t xml:space="preserve"> </w:t>
      </w:r>
      <w:r w:rsidRPr="007A7406">
        <w:rPr>
          <w:rFonts w:ascii="Arial" w:hAnsi="Arial" w:cs="Arial"/>
        </w:rPr>
        <w:t>10 lenia lub młodsza</w:t>
      </w:r>
      <w:r w:rsidRPr="007A7406">
        <w:rPr>
          <w:rFonts w:ascii="Arial" w:hAnsi="Arial" w:cs="Arial"/>
          <w:b/>
        </w:rPr>
        <w:t xml:space="preserve"> </w:t>
      </w:r>
      <w:r w:rsidRPr="007A7406">
        <w:rPr>
          <w:rFonts w:ascii="Arial" w:hAnsi="Arial" w:cs="Arial"/>
        </w:rPr>
        <w:t>(rok produkcji …………………………….) -  30 pkt.⃰</w:t>
      </w:r>
    </w:p>
    <w:p w:rsidR="00850AA3" w:rsidRPr="007A7406" w:rsidRDefault="00850AA3" w:rsidP="00850AA3">
      <w:pPr>
        <w:numPr>
          <w:ilvl w:val="12"/>
          <w:numId w:val="0"/>
        </w:numPr>
        <w:spacing w:before="60" w:line="360" w:lineRule="auto"/>
        <w:jc w:val="both"/>
        <w:rPr>
          <w:rFonts w:ascii="Arial" w:hAnsi="Arial" w:cs="Arial"/>
          <w:b/>
        </w:rPr>
      </w:pPr>
      <w:r w:rsidRPr="007A7406">
        <w:rPr>
          <w:rFonts w:ascii="Arial" w:hAnsi="Arial" w:cs="Arial"/>
          <w:b/>
        </w:rPr>
        <w:t>⃰Proszę zaznaczyć właściwe pole</w:t>
      </w:r>
    </w:p>
    <w:p w:rsidR="004C7B93" w:rsidRDefault="004C7B93" w:rsidP="0032150D">
      <w:pPr>
        <w:numPr>
          <w:ilvl w:val="0"/>
          <w:numId w:val="21"/>
        </w:numPr>
        <w:spacing w:before="60" w:line="360" w:lineRule="auto"/>
        <w:jc w:val="both"/>
        <w:rPr>
          <w:rFonts w:ascii="Arial" w:hAnsi="Arial" w:cs="Arial"/>
          <w:b/>
        </w:rPr>
      </w:pPr>
      <w:r w:rsidRPr="007A7406">
        <w:rPr>
          <w:rFonts w:ascii="Arial" w:hAnsi="Arial" w:cs="Arial"/>
          <w:b/>
        </w:rPr>
        <w:t>Gilotyna znajduje się …………………………………… (proszę podać dokładny adres</w:t>
      </w:r>
      <w:r w:rsidR="003F161F">
        <w:rPr>
          <w:rFonts w:ascii="Arial" w:hAnsi="Arial" w:cs="Arial"/>
          <w:b/>
        </w:rPr>
        <w:t xml:space="preserve"> pod którym Zamawiający będzie mógł dokonać wizji gilotyny ) </w:t>
      </w:r>
      <w:r w:rsidRPr="007A7406">
        <w:rPr>
          <w:rFonts w:ascii="Arial" w:hAnsi="Arial" w:cs="Arial"/>
          <w:b/>
        </w:rPr>
        <w:t xml:space="preserve">tj. ……... km od Rzeszowa  </w:t>
      </w:r>
    </w:p>
    <w:p w:rsidR="0032150D" w:rsidRPr="007A7406" w:rsidRDefault="0032150D" w:rsidP="0032150D">
      <w:pPr>
        <w:spacing w:before="60" w:line="360" w:lineRule="auto"/>
        <w:ind w:left="720"/>
        <w:jc w:val="both"/>
        <w:rPr>
          <w:rFonts w:ascii="Arial" w:hAnsi="Arial" w:cs="Arial"/>
          <w:b/>
          <w:lang w:val="x-none" w:eastAsia="x-none"/>
        </w:rPr>
      </w:pPr>
      <w:r>
        <w:rPr>
          <w:rFonts w:ascii="Arial" w:hAnsi="Arial" w:cs="Arial"/>
          <w:b/>
        </w:rPr>
        <w:t>3. Nazwa producenta, typ …………………………………………………..</w:t>
      </w: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850AA3">
        <w:rPr>
          <w:rFonts w:ascii="Arial" w:hAnsi="Arial" w:cs="Arial"/>
        </w:rPr>
        <w:t xml:space="preserve">do </w:t>
      </w:r>
      <w:r w:rsidR="003D6AD5">
        <w:rPr>
          <w:rFonts w:ascii="Arial" w:hAnsi="Arial" w:cs="Arial"/>
        </w:rPr>
        <w:t>5</w:t>
      </w:r>
      <w:r w:rsidR="00D46477" w:rsidRPr="00D46477">
        <w:rPr>
          <w:rFonts w:ascii="Arial" w:hAnsi="Arial" w:cs="Arial"/>
        </w:rPr>
        <w:t xml:space="preserve"> dni </w:t>
      </w:r>
      <w:r w:rsidR="008C7FA8">
        <w:rPr>
          <w:rFonts w:ascii="Arial" w:hAnsi="Arial" w:cs="Arial"/>
        </w:rPr>
        <w:t xml:space="preserve">roboczych </w:t>
      </w:r>
      <w:r w:rsidR="00D46477" w:rsidRPr="00D46477">
        <w:rPr>
          <w:rFonts w:ascii="Arial" w:hAnsi="Arial" w:cs="Arial"/>
        </w:rPr>
        <w:t>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3D6AD5">
        <w:rPr>
          <w:rFonts w:ascii="Arial" w:hAnsi="Arial" w:cs="Arial"/>
        </w:rPr>
        <w:t xml:space="preserve"> do 30 dni</w:t>
      </w:r>
      <w:r w:rsidRPr="00A40632">
        <w:rPr>
          <w:rFonts w:ascii="Arial" w:hAnsi="Arial" w:cs="Arial"/>
        </w:rPr>
        <w:t>,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3F161F" w:rsidRPr="00A40632" w:rsidRDefault="003F161F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dołączę do oferty zdjęcie oferowanej </w:t>
      </w:r>
      <w:r w:rsidR="00DE5B25">
        <w:rPr>
          <w:rFonts w:ascii="Arial" w:hAnsi="Arial" w:cs="Arial"/>
        </w:rPr>
        <w:t>gilotyny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4C7B93" w:rsidRPr="00A40632" w:rsidRDefault="004C7B93" w:rsidP="004C7B93">
      <w:pPr>
        <w:spacing w:line="360" w:lineRule="auto"/>
        <w:ind w:left="301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D46477" w:rsidRPr="00D46477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lastRenderedPageBreak/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07A0" w:rsidRDefault="004407A0">
      <w:r>
        <w:separator/>
      </w:r>
    </w:p>
  </w:endnote>
  <w:endnote w:type="continuationSeparator" w:id="0">
    <w:p w:rsidR="004407A0" w:rsidRDefault="00440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FE2A7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2A77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2A77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07A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07A0" w:rsidRDefault="004407A0">
      <w:r>
        <w:separator/>
      </w:r>
    </w:p>
  </w:footnote>
  <w:footnote w:type="continuationSeparator" w:id="0">
    <w:p w:rsidR="004407A0" w:rsidRDefault="004407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477" w:rsidRDefault="00D464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477" w:rsidRDefault="00D464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477" w:rsidRDefault="00D464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38F6252"/>
    <w:multiLevelType w:val="hybridMultilevel"/>
    <w:tmpl w:val="5F5A6286"/>
    <w:lvl w:ilvl="0" w:tplc="0C2C6198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A9B30DC"/>
    <w:multiLevelType w:val="hybridMultilevel"/>
    <w:tmpl w:val="FEDE24C6"/>
    <w:lvl w:ilvl="0" w:tplc="0D027978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6"/>
  </w:num>
  <w:num w:numId="4">
    <w:abstractNumId w:val="22"/>
  </w:num>
  <w:num w:numId="5">
    <w:abstractNumId w:val="6"/>
  </w:num>
  <w:num w:numId="6">
    <w:abstractNumId w:val="11"/>
  </w:num>
  <w:num w:numId="7">
    <w:abstractNumId w:val="21"/>
  </w:num>
  <w:num w:numId="8">
    <w:abstractNumId w:val="14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4"/>
  </w:num>
  <w:num w:numId="12">
    <w:abstractNumId w:val="25"/>
  </w:num>
  <w:num w:numId="13">
    <w:abstractNumId w:val="2"/>
  </w:num>
  <w:num w:numId="14">
    <w:abstractNumId w:val="20"/>
  </w:num>
  <w:num w:numId="15">
    <w:abstractNumId w:val="3"/>
  </w:num>
  <w:num w:numId="16">
    <w:abstractNumId w:val="9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1"/>
  </w:num>
  <w:num w:numId="21">
    <w:abstractNumId w:val="10"/>
  </w:num>
  <w:num w:numId="22">
    <w:abstractNumId w:val="0"/>
  </w:num>
  <w:num w:numId="23">
    <w:abstractNumId w:val="24"/>
  </w:num>
  <w:num w:numId="24">
    <w:abstractNumId w:val="15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07A0"/>
    <w:rsid w:val="00006B5B"/>
    <w:rsid w:val="00014627"/>
    <w:rsid w:val="00021220"/>
    <w:rsid w:val="000600B5"/>
    <w:rsid w:val="00075ADC"/>
    <w:rsid w:val="00095DF2"/>
    <w:rsid w:val="000E2D26"/>
    <w:rsid w:val="00116FC7"/>
    <w:rsid w:val="001306AD"/>
    <w:rsid w:val="001423AC"/>
    <w:rsid w:val="0014626D"/>
    <w:rsid w:val="00161679"/>
    <w:rsid w:val="00166F66"/>
    <w:rsid w:val="00180468"/>
    <w:rsid w:val="00181D7D"/>
    <w:rsid w:val="001B541E"/>
    <w:rsid w:val="001C44C9"/>
    <w:rsid w:val="001C57B8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974C6"/>
    <w:rsid w:val="002E0AE7"/>
    <w:rsid w:val="002E37AE"/>
    <w:rsid w:val="002E482B"/>
    <w:rsid w:val="002E5C33"/>
    <w:rsid w:val="003078F2"/>
    <w:rsid w:val="003079D0"/>
    <w:rsid w:val="00316BAA"/>
    <w:rsid w:val="0032150D"/>
    <w:rsid w:val="003341AF"/>
    <w:rsid w:val="00353851"/>
    <w:rsid w:val="00360E6F"/>
    <w:rsid w:val="00393B64"/>
    <w:rsid w:val="003D5087"/>
    <w:rsid w:val="003D6AD5"/>
    <w:rsid w:val="003F161F"/>
    <w:rsid w:val="003F4C0E"/>
    <w:rsid w:val="003F5C86"/>
    <w:rsid w:val="004025A9"/>
    <w:rsid w:val="0040294E"/>
    <w:rsid w:val="00414D84"/>
    <w:rsid w:val="004329CA"/>
    <w:rsid w:val="004407A0"/>
    <w:rsid w:val="004B616D"/>
    <w:rsid w:val="004C1BCD"/>
    <w:rsid w:val="004C7B93"/>
    <w:rsid w:val="0051394B"/>
    <w:rsid w:val="00534EBA"/>
    <w:rsid w:val="00577E99"/>
    <w:rsid w:val="00583EF9"/>
    <w:rsid w:val="00587DBF"/>
    <w:rsid w:val="005A476D"/>
    <w:rsid w:val="005D3C55"/>
    <w:rsid w:val="005D4013"/>
    <w:rsid w:val="005D78E1"/>
    <w:rsid w:val="005E67CB"/>
    <w:rsid w:val="00607971"/>
    <w:rsid w:val="00611080"/>
    <w:rsid w:val="0064545E"/>
    <w:rsid w:val="00650B8E"/>
    <w:rsid w:val="006516C5"/>
    <w:rsid w:val="006643B7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A7406"/>
    <w:rsid w:val="007B7A31"/>
    <w:rsid w:val="007C7335"/>
    <w:rsid w:val="008377E0"/>
    <w:rsid w:val="008443B5"/>
    <w:rsid w:val="00850AA3"/>
    <w:rsid w:val="008A3EF3"/>
    <w:rsid w:val="008C3E9A"/>
    <w:rsid w:val="008C7FA8"/>
    <w:rsid w:val="008F7860"/>
    <w:rsid w:val="00903B9A"/>
    <w:rsid w:val="0093214C"/>
    <w:rsid w:val="0095289F"/>
    <w:rsid w:val="009715D0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D5FAA"/>
    <w:rsid w:val="00AF0090"/>
    <w:rsid w:val="00AF3479"/>
    <w:rsid w:val="00B0128C"/>
    <w:rsid w:val="00B0255F"/>
    <w:rsid w:val="00B10D7D"/>
    <w:rsid w:val="00B34FAC"/>
    <w:rsid w:val="00B82C42"/>
    <w:rsid w:val="00B87530"/>
    <w:rsid w:val="00B9039F"/>
    <w:rsid w:val="00B910A3"/>
    <w:rsid w:val="00BC3266"/>
    <w:rsid w:val="00BC71E4"/>
    <w:rsid w:val="00C63873"/>
    <w:rsid w:val="00C963FE"/>
    <w:rsid w:val="00CA0351"/>
    <w:rsid w:val="00CD2766"/>
    <w:rsid w:val="00D129B6"/>
    <w:rsid w:val="00D13914"/>
    <w:rsid w:val="00D3354F"/>
    <w:rsid w:val="00D46477"/>
    <w:rsid w:val="00D63505"/>
    <w:rsid w:val="00D7259F"/>
    <w:rsid w:val="00DE5B25"/>
    <w:rsid w:val="00DE679B"/>
    <w:rsid w:val="00DF2457"/>
    <w:rsid w:val="00DF679B"/>
    <w:rsid w:val="00DF73C7"/>
    <w:rsid w:val="00E00FE8"/>
    <w:rsid w:val="00E1157E"/>
    <w:rsid w:val="00E31B55"/>
    <w:rsid w:val="00E57B92"/>
    <w:rsid w:val="00E629BC"/>
    <w:rsid w:val="00E67674"/>
    <w:rsid w:val="00E77CD7"/>
    <w:rsid w:val="00E836F2"/>
    <w:rsid w:val="00EA0A6F"/>
    <w:rsid w:val="00EB415D"/>
    <w:rsid w:val="00EB5497"/>
    <w:rsid w:val="00EF7102"/>
    <w:rsid w:val="00F00921"/>
    <w:rsid w:val="00F02403"/>
    <w:rsid w:val="00F11D06"/>
    <w:rsid w:val="00F14028"/>
    <w:rsid w:val="00F26856"/>
    <w:rsid w:val="00F3524B"/>
    <w:rsid w:val="00F37221"/>
    <w:rsid w:val="00F5324E"/>
    <w:rsid w:val="00F56840"/>
    <w:rsid w:val="00F87C51"/>
    <w:rsid w:val="00F92A94"/>
    <w:rsid w:val="00FB1361"/>
    <w:rsid w:val="00FC5042"/>
    <w:rsid w:val="00FC558A"/>
    <w:rsid w:val="00FD06FE"/>
    <w:rsid w:val="00FE25FF"/>
    <w:rsid w:val="00FE2A77"/>
    <w:rsid w:val="00FF311E"/>
    <w:rsid w:val="00FF4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DA1529F-404D-4508-B5BC-890CE0873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kaczork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1661</Words>
  <Characters>11717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13352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Magdalena Salamon</cp:lastModifiedBy>
  <cp:revision>2</cp:revision>
  <cp:lastPrinted>1899-12-31T22:00:00Z</cp:lastPrinted>
  <dcterms:created xsi:type="dcterms:W3CDTF">2019-07-22T09:50:00Z</dcterms:created>
  <dcterms:modified xsi:type="dcterms:W3CDTF">2019-07-22T09:50:00Z</dcterms:modified>
</cp:coreProperties>
</file>