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EB349F" w:rsidRDefault="00EB349F" w:rsidP="00EB349F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 xml:space="preserve">WZÓR FORMULARZA OFERTY </w:t>
      </w:r>
      <w:r w:rsidR="00EE439B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;mso-position-horizontal-relative:text;mso-position-vertical-relative:text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5D249F" w:rsidRPr="005D249F" w:rsidRDefault="005D249F" w:rsidP="006F12F2">
      <w:pPr>
        <w:ind w:firstLine="3969"/>
        <w:rPr>
          <w:b/>
        </w:rPr>
      </w:pPr>
      <w:r w:rsidRPr="005D249F">
        <w:rPr>
          <w:b/>
        </w:rPr>
        <w:t>Politechnika Rzeszowska</w:t>
      </w:r>
    </w:p>
    <w:p w:rsidR="006F12F2" w:rsidRPr="00205D5A" w:rsidRDefault="005D249F" w:rsidP="006F12F2">
      <w:pPr>
        <w:ind w:firstLine="3969"/>
        <w:rPr>
          <w:b/>
        </w:rPr>
      </w:pPr>
      <w:r w:rsidRPr="005D249F">
        <w:rPr>
          <w:b/>
        </w:rPr>
        <w:t>Dział Logistyki i Zamówień Publicznych</w:t>
      </w:r>
    </w:p>
    <w:p w:rsidR="006F12F2" w:rsidRPr="00205D5A" w:rsidRDefault="005D249F" w:rsidP="006F12F2">
      <w:pPr>
        <w:ind w:left="3969"/>
        <w:rPr>
          <w:b/>
        </w:rPr>
      </w:pPr>
      <w:r w:rsidRPr="005D249F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5D249F">
        <w:rPr>
          <w:b/>
        </w:rPr>
        <w:t>12</w:t>
      </w:r>
    </w:p>
    <w:p w:rsidR="006F12F2" w:rsidRPr="00205D5A" w:rsidRDefault="005D249F" w:rsidP="006F12F2">
      <w:pPr>
        <w:ind w:firstLine="3969"/>
        <w:rPr>
          <w:b/>
        </w:rPr>
      </w:pPr>
      <w:r w:rsidRPr="005D249F">
        <w:rPr>
          <w:b/>
        </w:rPr>
        <w:t>35-959</w:t>
      </w:r>
      <w:r w:rsidR="006F12F2" w:rsidRPr="00205D5A">
        <w:rPr>
          <w:b/>
        </w:rPr>
        <w:t xml:space="preserve"> </w:t>
      </w:r>
      <w:r w:rsidRPr="005D249F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</w:t>
      </w:r>
      <w:r w:rsidR="00EB349F">
        <w:t>iązując do ogłoszonego postępowania</w:t>
      </w:r>
      <w:r w:rsidRPr="00205D5A">
        <w:t xml:space="preserve"> w trybie „</w:t>
      </w:r>
      <w:r w:rsidR="005D249F" w:rsidRPr="005D249F">
        <w:rPr>
          <w:b/>
        </w:rPr>
        <w:t>przetarg</w:t>
      </w:r>
      <w:r w:rsidR="00EB349F">
        <w:rPr>
          <w:b/>
        </w:rPr>
        <w:t>u</w:t>
      </w:r>
      <w:r w:rsidR="005D249F" w:rsidRPr="005D249F">
        <w:rPr>
          <w:b/>
        </w:rPr>
        <w:t xml:space="preserve"> nieograniczon</w:t>
      </w:r>
      <w:r w:rsidR="00EB349F">
        <w:rPr>
          <w:b/>
        </w:rPr>
        <w:t>ego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5D249F" w:rsidRPr="005D249F">
        <w:rPr>
          <w:b/>
        </w:rPr>
        <w:t>Dostawa: Mikrotwardościomierz Vickersa oraz Mikroskop metalograficzny w układzie odwróconym.</w:t>
      </w:r>
      <w:r w:rsidRPr="00205D5A">
        <w:t>”.</w:t>
      </w:r>
    </w:p>
    <w:p w:rsidR="006F12F2" w:rsidRPr="00205D5A" w:rsidRDefault="006F12F2" w:rsidP="00EB349F">
      <w:pPr>
        <w:spacing w:line="360" w:lineRule="auto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459"/>
        <w:gridCol w:w="2880"/>
        <w:gridCol w:w="2238"/>
      </w:tblGrid>
      <w:tr w:rsidR="006F12F2" w:rsidRPr="00205D5A" w:rsidTr="00EB349F">
        <w:trPr>
          <w:jc w:val="center"/>
        </w:trPr>
        <w:tc>
          <w:tcPr>
            <w:tcW w:w="1210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  <w:r w:rsidRPr="00EB349F">
              <w:rPr>
                <w:b/>
              </w:rPr>
              <w:t>Zadanie częściowe nr:</w:t>
            </w:r>
          </w:p>
        </w:tc>
        <w:tc>
          <w:tcPr>
            <w:tcW w:w="3459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6F12F2" w:rsidRPr="00205D5A" w:rsidRDefault="00EB349F" w:rsidP="006F12F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Marka/model/producent/nr katalogowy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6F12F2" w:rsidRPr="00205D5A" w:rsidRDefault="006F12F2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5D249F" w:rsidRPr="00205D5A" w:rsidTr="00EB349F">
        <w:trPr>
          <w:jc w:val="center"/>
        </w:trPr>
        <w:tc>
          <w:tcPr>
            <w:tcW w:w="1210" w:type="dxa"/>
          </w:tcPr>
          <w:p w:rsidR="005D249F" w:rsidRPr="00205D5A" w:rsidRDefault="005D249F" w:rsidP="00C825CF">
            <w:pPr>
              <w:pStyle w:val="Tekstpodstawowy"/>
              <w:jc w:val="right"/>
            </w:pPr>
            <w:r w:rsidRPr="005D249F">
              <w:t>1</w:t>
            </w:r>
          </w:p>
        </w:tc>
        <w:tc>
          <w:tcPr>
            <w:tcW w:w="3459" w:type="dxa"/>
          </w:tcPr>
          <w:p w:rsidR="005D249F" w:rsidRPr="00EB349F" w:rsidRDefault="005D249F" w:rsidP="00C825CF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D249F">
              <w:t>Mikrotwardościomierz Vickersa</w:t>
            </w:r>
            <w:r w:rsidRPr="00205D5A">
              <w:t xml:space="preserve"> </w:t>
            </w:r>
          </w:p>
        </w:tc>
        <w:tc>
          <w:tcPr>
            <w:tcW w:w="2880" w:type="dxa"/>
          </w:tcPr>
          <w:p w:rsidR="005D249F" w:rsidRPr="00205D5A" w:rsidRDefault="005D249F" w:rsidP="00C825CF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5D249F" w:rsidRPr="00205D5A" w:rsidRDefault="005D249F" w:rsidP="00C825CF">
            <w:pPr>
              <w:pStyle w:val="Tekstpodstawowy"/>
              <w:rPr>
                <w:b/>
              </w:rPr>
            </w:pPr>
          </w:p>
        </w:tc>
      </w:tr>
      <w:tr w:rsidR="00EE439B" w:rsidRPr="00205D5A" w:rsidTr="00712069">
        <w:trPr>
          <w:jc w:val="center"/>
        </w:trPr>
        <w:tc>
          <w:tcPr>
            <w:tcW w:w="1210" w:type="dxa"/>
          </w:tcPr>
          <w:p w:rsidR="00EE439B" w:rsidRPr="005D249F" w:rsidRDefault="00EE439B" w:rsidP="00C825CF">
            <w:pPr>
              <w:pStyle w:val="Tekstpodstawowy"/>
              <w:jc w:val="right"/>
            </w:pPr>
          </w:p>
        </w:tc>
        <w:tc>
          <w:tcPr>
            <w:tcW w:w="8577" w:type="dxa"/>
            <w:gridSpan w:val="3"/>
          </w:tcPr>
          <w:p w:rsidR="00EE439B" w:rsidRDefault="00EE439B" w:rsidP="00EE439B">
            <w:pPr>
              <w:ind w:left="83"/>
              <w:jc w:val="both"/>
            </w:pPr>
            <w:r>
              <w:rPr>
                <w:b/>
                <w:u w:val="single"/>
              </w:rPr>
              <w:t>II kryterium -</w:t>
            </w:r>
            <w:r>
              <w:t xml:space="preserve"> Oświadczamy, że udzielamy gwarancji:</w:t>
            </w:r>
          </w:p>
          <w:p w:rsidR="00EE439B" w:rsidRDefault="00EE439B" w:rsidP="00EE439B">
            <w:pPr>
              <w:spacing w:line="276" w:lineRule="auto"/>
              <w:jc w:val="both"/>
              <w:rPr>
                <w:b/>
                <w:kern w:val="20"/>
              </w:rPr>
            </w:pP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 xml:space="preserve">12 miesięcy                     </w:t>
            </w:r>
            <w:r>
              <w:rPr>
                <w:b/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>24 miesiące</w:t>
            </w:r>
            <w:r>
              <w:rPr>
                <w:b/>
                <w:kern w:val="20"/>
              </w:rPr>
              <w:tab/>
            </w:r>
            <w:r>
              <w:rPr>
                <w:b/>
                <w:kern w:val="20"/>
              </w:rPr>
              <w:tab/>
            </w:r>
            <w:r>
              <w:rPr>
                <w:b/>
                <w:kern w:val="20"/>
              </w:rPr>
              <w:tab/>
              <w:t xml:space="preserve">              </w:t>
            </w:r>
          </w:p>
          <w:p w:rsidR="00EE439B" w:rsidRDefault="00EE439B" w:rsidP="00EE439B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EE439B" w:rsidRDefault="00EE439B" w:rsidP="00EE439B">
            <w:pPr>
              <w:ind w:hanging="284"/>
              <w:jc w:val="both"/>
            </w:pPr>
          </w:p>
          <w:p w:rsidR="00EE439B" w:rsidRDefault="00EE439B" w:rsidP="00EE439B">
            <w:pPr>
              <w:ind w:hanging="59"/>
              <w:jc w:val="both"/>
            </w:pPr>
            <w:r>
              <w:rPr>
                <w:b/>
                <w:u w:val="single"/>
              </w:rPr>
              <w:t>III kryterium -</w:t>
            </w:r>
            <w:r>
              <w:t xml:space="preserve"> Oświadczamy, iż oferujemy termin realizacji:</w:t>
            </w:r>
          </w:p>
          <w:p w:rsidR="00EE439B" w:rsidRDefault="00EE439B" w:rsidP="00EE439B">
            <w:pPr>
              <w:ind w:hanging="284"/>
              <w:jc w:val="center"/>
              <w:rPr>
                <w:kern w:val="20"/>
                <w:sz w:val="96"/>
                <w:szCs w:val="96"/>
              </w:rPr>
            </w:pP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</w:rPr>
              <w:t>1 miesiąc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□</w:t>
            </w:r>
            <w:r>
              <w:rPr>
                <w:b/>
              </w:rPr>
              <w:t>2 miesiące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</w:t>
            </w:r>
          </w:p>
          <w:p w:rsidR="00EE439B" w:rsidRPr="00205D5A" w:rsidRDefault="00EE439B" w:rsidP="00EE439B">
            <w:pPr>
              <w:pStyle w:val="Tekstpodstawowy"/>
              <w:rPr>
                <w:b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</w:tc>
      </w:tr>
      <w:tr w:rsidR="005D249F" w:rsidRPr="00205D5A" w:rsidTr="00EB349F">
        <w:trPr>
          <w:jc w:val="center"/>
        </w:trPr>
        <w:tc>
          <w:tcPr>
            <w:tcW w:w="1210" w:type="dxa"/>
          </w:tcPr>
          <w:p w:rsidR="005D249F" w:rsidRPr="00205D5A" w:rsidRDefault="005D249F" w:rsidP="00C825CF">
            <w:pPr>
              <w:pStyle w:val="Tekstpodstawowy"/>
              <w:jc w:val="right"/>
            </w:pPr>
            <w:r w:rsidRPr="005D249F">
              <w:t>2</w:t>
            </w:r>
          </w:p>
        </w:tc>
        <w:tc>
          <w:tcPr>
            <w:tcW w:w="3459" w:type="dxa"/>
          </w:tcPr>
          <w:p w:rsidR="005D249F" w:rsidRPr="00EB349F" w:rsidRDefault="005D249F" w:rsidP="00C825CF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D249F">
              <w:t>Mikroskop metalograficzny w układzie odwróconym</w:t>
            </w:r>
            <w:r w:rsidRPr="00205D5A">
              <w:t xml:space="preserve"> </w:t>
            </w:r>
          </w:p>
        </w:tc>
        <w:tc>
          <w:tcPr>
            <w:tcW w:w="2880" w:type="dxa"/>
          </w:tcPr>
          <w:p w:rsidR="005D249F" w:rsidRPr="00205D5A" w:rsidRDefault="005D249F" w:rsidP="00C825CF">
            <w:pPr>
              <w:pStyle w:val="Tekstpodstawowy"/>
              <w:rPr>
                <w:b/>
              </w:rPr>
            </w:pPr>
          </w:p>
        </w:tc>
        <w:tc>
          <w:tcPr>
            <w:tcW w:w="2238" w:type="dxa"/>
          </w:tcPr>
          <w:p w:rsidR="005D249F" w:rsidRPr="00205D5A" w:rsidRDefault="005D249F" w:rsidP="00C825CF">
            <w:pPr>
              <w:pStyle w:val="Tekstpodstawowy"/>
              <w:rPr>
                <w:b/>
              </w:rPr>
            </w:pPr>
          </w:p>
        </w:tc>
      </w:tr>
      <w:tr w:rsidR="00EE439B" w:rsidRPr="00205D5A" w:rsidTr="005A3941">
        <w:trPr>
          <w:jc w:val="center"/>
        </w:trPr>
        <w:tc>
          <w:tcPr>
            <w:tcW w:w="1210" w:type="dxa"/>
          </w:tcPr>
          <w:p w:rsidR="00EE439B" w:rsidRPr="005D249F" w:rsidRDefault="00EE439B" w:rsidP="00C825CF">
            <w:pPr>
              <w:pStyle w:val="Tekstpodstawowy"/>
              <w:jc w:val="right"/>
            </w:pPr>
          </w:p>
        </w:tc>
        <w:tc>
          <w:tcPr>
            <w:tcW w:w="8577" w:type="dxa"/>
            <w:gridSpan w:val="3"/>
          </w:tcPr>
          <w:p w:rsidR="00EE439B" w:rsidRDefault="00EE439B" w:rsidP="00EE439B">
            <w:pPr>
              <w:ind w:left="83"/>
              <w:jc w:val="both"/>
            </w:pPr>
            <w:r>
              <w:rPr>
                <w:b/>
                <w:u w:val="single"/>
              </w:rPr>
              <w:t>II kryterium -</w:t>
            </w:r>
            <w:r>
              <w:t xml:space="preserve"> Oświadczamy, że udzielamy gwarancji:</w:t>
            </w:r>
          </w:p>
          <w:p w:rsidR="00EE439B" w:rsidRDefault="00EE439B" w:rsidP="00EE439B">
            <w:pPr>
              <w:spacing w:line="276" w:lineRule="auto"/>
              <w:jc w:val="both"/>
              <w:rPr>
                <w:b/>
                <w:kern w:val="20"/>
              </w:rPr>
            </w:pPr>
            <w:r>
              <w:rPr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 xml:space="preserve">12 miesięcy                     </w:t>
            </w:r>
            <w:r>
              <w:rPr>
                <w:b/>
                <w:kern w:val="20"/>
                <w:sz w:val="96"/>
                <w:szCs w:val="96"/>
              </w:rPr>
              <w:t>□</w:t>
            </w:r>
            <w:r>
              <w:rPr>
                <w:b/>
                <w:kern w:val="20"/>
              </w:rPr>
              <w:t>24 miesiące</w:t>
            </w:r>
            <w:r>
              <w:rPr>
                <w:b/>
                <w:kern w:val="20"/>
              </w:rPr>
              <w:tab/>
            </w:r>
            <w:r>
              <w:rPr>
                <w:b/>
                <w:kern w:val="20"/>
              </w:rPr>
              <w:tab/>
            </w:r>
            <w:r>
              <w:rPr>
                <w:b/>
                <w:kern w:val="20"/>
              </w:rPr>
              <w:tab/>
              <w:t xml:space="preserve">              </w:t>
            </w:r>
          </w:p>
          <w:p w:rsidR="00EE439B" w:rsidRDefault="00EE439B" w:rsidP="00EE439B">
            <w:pPr>
              <w:jc w:val="both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  <w:p w:rsidR="00EE439B" w:rsidRDefault="00EE439B" w:rsidP="00EE439B">
            <w:pPr>
              <w:ind w:hanging="284"/>
              <w:jc w:val="both"/>
            </w:pPr>
          </w:p>
          <w:p w:rsidR="00EE439B" w:rsidRDefault="00EE439B" w:rsidP="00EE439B">
            <w:pPr>
              <w:ind w:hanging="59"/>
              <w:jc w:val="both"/>
            </w:pPr>
            <w:r>
              <w:rPr>
                <w:b/>
                <w:u w:val="single"/>
              </w:rPr>
              <w:t>III kryterium -</w:t>
            </w:r>
            <w:r>
              <w:t xml:space="preserve"> Oświadczamy, iż oferujemy termin realizacji:</w:t>
            </w:r>
          </w:p>
          <w:p w:rsidR="00EE439B" w:rsidRDefault="00EE439B" w:rsidP="00EE439B">
            <w:pPr>
              <w:ind w:hanging="284"/>
              <w:jc w:val="center"/>
              <w:rPr>
                <w:kern w:val="20"/>
                <w:sz w:val="96"/>
                <w:szCs w:val="96"/>
              </w:rPr>
            </w:pPr>
            <w:r>
              <w:rPr>
                <w:kern w:val="20"/>
                <w:sz w:val="96"/>
                <w:szCs w:val="96"/>
              </w:rPr>
              <w:lastRenderedPageBreak/>
              <w:t>□</w:t>
            </w:r>
            <w:r>
              <w:rPr>
                <w:b/>
              </w:rPr>
              <w:t>1 miesiąc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□</w:t>
            </w:r>
            <w:r>
              <w:rPr>
                <w:b/>
              </w:rPr>
              <w:t>2 miesiące</w:t>
            </w:r>
            <w:r>
              <w:rPr>
                <w:b/>
                <w:kern w:val="20"/>
              </w:rPr>
              <w:t xml:space="preserve">                    </w:t>
            </w:r>
            <w:r>
              <w:rPr>
                <w:kern w:val="20"/>
                <w:sz w:val="96"/>
                <w:szCs w:val="96"/>
              </w:rPr>
              <w:t xml:space="preserve">    </w:t>
            </w:r>
          </w:p>
          <w:p w:rsidR="00EE439B" w:rsidRPr="00205D5A" w:rsidRDefault="00EE439B" w:rsidP="00EE439B">
            <w:pPr>
              <w:pStyle w:val="Tekstpodstawowy"/>
              <w:rPr>
                <w:b/>
              </w:rPr>
            </w:pPr>
            <w:r>
              <w:rPr>
                <w:kern w:val="20"/>
                <w:sz w:val="18"/>
                <w:szCs w:val="18"/>
              </w:rPr>
              <w:t>Należy zaznaczyć znakiem X właściwe pole.</w:t>
            </w:r>
          </w:p>
        </w:tc>
      </w:tr>
    </w:tbl>
    <w:p w:rsidR="005A3802" w:rsidRPr="00205D5A" w:rsidRDefault="006F12F2" w:rsidP="004C4264">
      <w:pPr>
        <w:spacing w:line="360" w:lineRule="auto"/>
        <w:jc w:val="both"/>
      </w:pPr>
      <w:r w:rsidRPr="00205D5A">
        <w:lastRenderedPageBreak/>
        <w:tab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8662"/>
      </w:tblGrid>
      <w:tr w:rsidR="005D249F" w:rsidRPr="00EE439B" w:rsidTr="00EE439B">
        <w:trPr>
          <w:jc w:val="center"/>
        </w:trPr>
        <w:tc>
          <w:tcPr>
            <w:tcW w:w="1294" w:type="dxa"/>
          </w:tcPr>
          <w:p w:rsidR="005D249F" w:rsidRPr="00EE439B" w:rsidRDefault="005D249F" w:rsidP="00C825CF">
            <w:pPr>
              <w:pStyle w:val="Tekstpodstawowy"/>
              <w:jc w:val="right"/>
              <w:rPr>
                <w:sz w:val="22"/>
                <w:szCs w:val="22"/>
              </w:rPr>
            </w:pPr>
            <w:r w:rsidRPr="00EE439B">
              <w:rPr>
                <w:sz w:val="22"/>
                <w:szCs w:val="22"/>
              </w:rPr>
              <w:t>1</w:t>
            </w:r>
          </w:p>
        </w:tc>
        <w:tc>
          <w:tcPr>
            <w:tcW w:w="8662" w:type="dxa"/>
          </w:tcPr>
          <w:p w:rsidR="005D249F" w:rsidRPr="00EE439B" w:rsidRDefault="005D249F" w:rsidP="00C825CF">
            <w:pPr>
              <w:pStyle w:val="Tekstpodstawowy"/>
              <w:rPr>
                <w:sz w:val="22"/>
                <w:szCs w:val="22"/>
              </w:rPr>
            </w:pPr>
            <w:r w:rsidRPr="00EE439B">
              <w:rPr>
                <w:b/>
                <w:sz w:val="22"/>
                <w:szCs w:val="22"/>
              </w:rPr>
              <w:t>Temat:</w:t>
            </w:r>
            <w:r w:rsidRPr="00EE439B">
              <w:rPr>
                <w:sz w:val="22"/>
                <w:szCs w:val="22"/>
              </w:rPr>
              <w:t xml:space="preserve"> Mikrotwardościomierz Vickersa </w:t>
            </w:r>
          </w:p>
          <w:p w:rsidR="005D249F" w:rsidRPr="00EE439B" w:rsidRDefault="005D249F" w:rsidP="00C825C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E439B">
              <w:rPr>
                <w:sz w:val="22"/>
                <w:szCs w:val="22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  <w:tr w:rsidR="005D249F" w:rsidRPr="00EE439B" w:rsidTr="00EE439B">
        <w:trPr>
          <w:jc w:val="center"/>
        </w:trPr>
        <w:tc>
          <w:tcPr>
            <w:tcW w:w="1294" w:type="dxa"/>
          </w:tcPr>
          <w:p w:rsidR="005D249F" w:rsidRPr="00EE439B" w:rsidRDefault="005D249F" w:rsidP="00C825CF">
            <w:pPr>
              <w:pStyle w:val="Tekstpodstawowy"/>
              <w:jc w:val="right"/>
              <w:rPr>
                <w:sz w:val="22"/>
                <w:szCs w:val="22"/>
              </w:rPr>
            </w:pPr>
            <w:r w:rsidRPr="00EE439B">
              <w:rPr>
                <w:sz w:val="22"/>
                <w:szCs w:val="22"/>
              </w:rPr>
              <w:t>2</w:t>
            </w:r>
          </w:p>
        </w:tc>
        <w:tc>
          <w:tcPr>
            <w:tcW w:w="8662" w:type="dxa"/>
          </w:tcPr>
          <w:p w:rsidR="005D249F" w:rsidRPr="00EE439B" w:rsidRDefault="005D249F" w:rsidP="00C825CF">
            <w:pPr>
              <w:pStyle w:val="Tekstpodstawowy"/>
              <w:rPr>
                <w:sz w:val="22"/>
                <w:szCs w:val="22"/>
              </w:rPr>
            </w:pPr>
            <w:r w:rsidRPr="00EE439B">
              <w:rPr>
                <w:b/>
                <w:sz w:val="22"/>
                <w:szCs w:val="22"/>
              </w:rPr>
              <w:t>Temat:</w:t>
            </w:r>
            <w:r w:rsidRPr="00EE439B">
              <w:rPr>
                <w:sz w:val="22"/>
                <w:szCs w:val="22"/>
              </w:rPr>
              <w:t xml:space="preserve"> Mikroskop metalograficzny w układzie odwróconym </w:t>
            </w:r>
          </w:p>
          <w:p w:rsidR="005D249F" w:rsidRPr="00EE439B" w:rsidRDefault="005D249F" w:rsidP="00C825C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E439B">
              <w:rPr>
                <w:sz w:val="22"/>
                <w:szCs w:val="22"/>
              </w:rPr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EE439B" w:rsidRDefault="00831B3D" w:rsidP="00DA130F">
      <w:pPr>
        <w:spacing w:line="360" w:lineRule="auto"/>
        <w:jc w:val="both"/>
      </w:pPr>
      <w:r w:rsidRPr="00205D5A">
        <w:t>2</w:t>
      </w:r>
      <w:r w:rsidR="00DA130F" w:rsidRPr="00205D5A">
        <w:t xml:space="preserve">) </w:t>
      </w:r>
      <w:r w:rsidR="00DA130F" w:rsidRPr="00EE439B">
        <w:t xml:space="preserve">oświadczamy, że zapoznaliśmy się ze specyfikacją istotnych warunków zamówienia i uznajemy się za związanych określonymi w niej zasadami postępowania oraz oświadczamy, że dostarczany sprzęt jest fabrycznie nowy i pochodzi z bieżącej produkcji. </w:t>
      </w:r>
    </w:p>
    <w:p w:rsidR="006F12F2" w:rsidRPr="00EE439B" w:rsidRDefault="00831B3D" w:rsidP="00EE439B">
      <w:pPr>
        <w:jc w:val="both"/>
        <w:rPr>
          <w:rFonts w:eastAsia="Calibri"/>
        </w:rPr>
      </w:pPr>
      <w:r w:rsidRPr="00EE439B">
        <w:rPr>
          <w:rFonts w:eastAsia="Calibri"/>
        </w:rPr>
        <w:t>3</w:t>
      </w:r>
      <w:r w:rsidR="00DA130F" w:rsidRPr="00EE439B">
        <w:rPr>
          <w:rFonts w:eastAsia="Calibri"/>
        </w:rPr>
        <w:t xml:space="preserve">) </w:t>
      </w:r>
      <w:r w:rsidR="00DA130F" w:rsidRPr="00EE439B">
        <w:t>oświadczamy, że uważamy się za związanych niniejszą ofertą częściową na czas wskazany w specyfikacji istotnych warunków zamówienia,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205D5A" w:rsidRDefault="00EE439B" w:rsidP="00DA13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957E1B" w:rsidRPr="00205D5A">
        <w:rPr>
          <w:color w:val="000000"/>
        </w:rPr>
        <w:t xml:space="preserve">)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p w:rsidR="009A4ABA" w:rsidRPr="00205D5A" w:rsidRDefault="00EE439B" w:rsidP="00DA130F">
      <w:pPr>
        <w:autoSpaceDE w:val="0"/>
        <w:autoSpaceDN w:val="0"/>
        <w:adjustRightInd w:val="0"/>
        <w:jc w:val="both"/>
      </w:pPr>
      <w:r>
        <w:t>5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Lp</w:t>
            </w: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EE439B" w:rsidP="00DA130F">
      <w:pPr>
        <w:spacing w:line="360" w:lineRule="auto"/>
        <w:ind w:hanging="284"/>
        <w:jc w:val="both"/>
      </w:pPr>
      <w:r>
        <w:t>6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</w:t>
      </w:r>
      <w:r w:rsidR="006F12F2" w:rsidRPr="00EE439B">
        <w:t>oferty częściowej</w:t>
      </w:r>
      <w:r w:rsidR="006F12F2" w:rsidRPr="00205D5A">
        <w:t xml:space="preserve"> do zawarcia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EE439B" w:rsidP="00205D5A">
      <w:pPr>
        <w:spacing w:line="360" w:lineRule="auto"/>
        <w:ind w:hanging="284"/>
        <w:jc w:val="both"/>
      </w:pPr>
      <w:r>
        <w:lastRenderedPageBreak/>
        <w:t>7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EE439B" w:rsidP="00DA130F">
      <w:pPr>
        <w:spacing w:line="360" w:lineRule="auto"/>
        <w:ind w:hanging="284"/>
        <w:jc w:val="both"/>
      </w:pPr>
      <w:r>
        <w:t>8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AA23A4" w:rsidRPr="00205D5A" w:rsidRDefault="00C214D6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Czy wykonawca jest małym czy średnim przedsiębiorcą TAK/NIE </w:t>
      </w:r>
    </w:p>
    <w:p w:rsidR="00C214D6" w:rsidRPr="00EE439B" w:rsidRDefault="00EE439B" w:rsidP="009C24E5">
      <w:pPr>
        <w:spacing w:line="360" w:lineRule="auto"/>
        <w:jc w:val="both"/>
        <w:rPr>
          <w:b/>
          <w:bCs/>
          <w:i/>
        </w:rPr>
      </w:pPr>
      <w:r w:rsidRPr="00EE439B">
        <w:rPr>
          <w:b/>
          <w:bCs/>
          <w:i/>
        </w:rPr>
        <w:t>*) zaznaczyć właściwe</w:t>
      </w:r>
    </w:p>
    <w:p w:rsidR="00EE439B" w:rsidRDefault="00EE439B" w:rsidP="009C24E5">
      <w:pPr>
        <w:spacing w:line="360" w:lineRule="auto"/>
        <w:jc w:val="both"/>
        <w:rPr>
          <w:b/>
          <w:bCs/>
        </w:rPr>
      </w:pP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EB349F" w:rsidRDefault="009C24E5" w:rsidP="009C24E5">
      <w:pPr>
        <w:spacing w:line="360" w:lineRule="auto"/>
        <w:jc w:val="both"/>
        <w:rPr>
          <w:b/>
          <w:bCs/>
          <w:lang w:val="de-DE"/>
        </w:rPr>
      </w:pPr>
      <w:r w:rsidRPr="00EB349F">
        <w:rPr>
          <w:b/>
          <w:bCs/>
          <w:lang w:val="de-DE"/>
        </w:rPr>
        <w:t>telefon ........................................</w:t>
      </w:r>
    </w:p>
    <w:p w:rsidR="00AA23A4" w:rsidRPr="00EB349F" w:rsidRDefault="009C24E5" w:rsidP="00AA23A4">
      <w:pPr>
        <w:spacing w:line="360" w:lineRule="auto"/>
        <w:jc w:val="both"/>
        <w:rPr>
          <w:b/>
          <w:bCs/>
          <w:lang w:val="de-DE"/>
        </w:rPr>
      </w:pPr>
      <w:r w:rsidRPr="00EB349F">
        <w:rPr>
          <w:b/>
          <w:bCs/>
          <w:lang w:val="de-DE"/>
        </w:rPr>
        <w:t>Fax. .............................................</w:t>
      </w:r>
    </w:p>
    <w:p w:rsidR="00AA23A4" w:rsidRPr="00EB349F" w:rsidRDefault="00AA23A4" w:rsidP="00AA23A4">
      <w:pPr>
        <w:spacing w:line="360" w:lineRule="auto"/>
        <w:jc w:val="both"/>
        <w:rPr>
          <w:b/>
          <w:bCs/>
          <w:lang w:val="de-DE"/>
        </w:rPr>
      </w:pPr>
      <w:r w:rsidRPr="00EB349F">
        <w:rPr>
          <w:b/>
          <w:bCs/>
          <w:lang w:val="de-DE"/>
        </w:rPr>
        <w:t xml:space="preserve"> e-mail: .......................................</w:t>
      </w:r>
    </w:p>
    <w:p w:rsidR="009C24E5" w:rsidRPr="00EB349F" w:rsidRDefault="00AA23A4" w:rsidP="00BC16BF">
      <w:pPr>
        <w:spacing w:line="360" w:lineRule="auto"/>
        <w:jc w:val="both"/>
        <w:rPr>
          <w:b/>
          <w:bCs/>
          <w:lang w:val="de-DE"/>
        </w:rPr>
      </w:pPr>
      <w:r w:rsidRPr="00EB349F">
        <w:rPr>
          <w:b/>
          <w:bCs/>
          <w:lang w:val="de-DE"/>
        </w:rPr>
        <w:t xml:space="preserve">NIP   </w:t>
      </w:r>
      <w:r w:rsidR="009C24E5" w:rsidRPr="00EB349F">
        <w:rPr>
          <w:b/>
          <w:bCs/>
          <w:lang w:val="de-DE"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EB349F">
        <w:rPr>
          <w:u w:val="dotted"/>
          <w:lang w:val="de-DE"/>
        </w:rPr>
        <w:tab/>
      </w:r>
      <w:r w:rsidRPr="00EB349F">
        <w:rPr>
          <w:lang w:val="de-DE"/>
        </w:rPr>
        <w:t xml:space="preserve"> </w:t>
      </w:r>
      <w:r w:rsidRPr="00205D5A">
        <w:t xml:space="preserve">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 w:rsidSect="00EE439B"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18" w:rsidRDefault="00004018">
      <w:r>
        <w:separator/>
      </w:r>
    </w:p>
  </w:endnote>
  <w:endnote w:type="continuationSeparator" w:id="0">
    <w:p w:rsidR="00004018" w:rsidRDefault="0000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439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9B" w:rsidRDefault="00EE439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5D249F" w:rsidRDefault="005D2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18" w:rsidRDefault="00004018">
      <w:r>
        <w:separator/>
      </w:r>
    </w:p>
  </w:footnote>
  <w:footnote w:type="continuationSeparator" w:id="0">
    <w:p w:rsidR="00004018" w:rsidRDefault="0000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9F" w:rsidRPr="00EB349F" w:rsidRDefault="00EB349F" w:rsidP="00EB349F">
    <w:pPr>
      <w:pStyle w:val="Nagwek"/>
      <w:jc w:val="right"/>
      <w:rPr>
        <w:sz w:val="24"/>
        <w:szCs w:val="24"/>
      </w:rPr>
    </w:pPr>
    <w:r w:rsidRPr="00EB349F">
      <w:rPr>
        <w:sz w:val="24"/>
        <w:szCs w:val="24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018"/>
    <w:rsid w:val="00004018"/>
    <w:rsid w:val="00016D63"/>
    <w:rsid w:val="00205D5A"/>
    <w:rsid w:val="00264B92"/>
    <w:rsid w:val="00275899"/>
    <w:rsid w:val="00280050"/>
    <w:rsid w:val="00345612"/>
    <w:rsid w:val="003E3EB0"/>
    <w:rsid w:val="004368E0"/>
    <w:rsid w:val="004C4264"/>
    <w:rsid w:val="00554A2B"/>
    <w:rsid w:val="0058146E"/>
    <w:rsid w:val="005A3802"/>
    <w:rsid w:val="005D249F"/>
    <w:rsid w:val="006033A5"/>
    <w:rsid w:val="00604962"/>
    <w:rsid w:val="006F12F2"/>
    <w:rsid w:val="006F5451"/>
    <w:rsid w:val="00831B3D"/>
    <w:rsid w:val="0085366D"/>
    <w:rsid w:val="008B0507"/>
    <w:rsid w:val="008B2454"/>
    <w:rsid w:val="00935CA5"/>
    <w:rsid w:val="00957E1B"/>
    <w:rsid w:val="009A4ABA"/>
    <w:rsid w:val="009C24E5"/>
    <w:rsid w:val="00A97DF6"/>
    <w:rsid w:val="00AA23A4"/>
    <w:rsid w:val="00B5672E"/>
    <w:rsid w:val="00BC16BF"/>
    <w:rsid w:val="00BD0C7B"/>
    <w:rsid w:val="00C214D6"/>
    <w:rsid w:val="00CE1EC2"/>
    <w:rsid w:val="00D21922"/>
    <w:rsid w:val="00D67BAD"/>
    <w:rsid w:val="00D77E08"/>
    <w:rsid w:val="00DA130F"/>
    <w:rsid w:val="00E0656B"/>
    <w:rsid w:val="00E9601B"/>
    <w:rsid w:val="00EB349F"/>
    <w:rsid w:val="00EB44DC"/>
    <w:rsid w:val="00EE439B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DA58C58-AFE4-4ADF-8116-F4C09A6D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StopkaZnak">
    <w:name w:val="Stopka Znak"/>
    <w:link w:val="Stopka"/>
    <w:uiPriority w:val="99"/>
    <w:rsid w:val="00EE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0526-2A04-4863-84DD-17FFD408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politechnika</dc:creator>
  <cp:keywords/>
  <dc:description/>
  <cp:lastModifiedBy>politechnika</cp:lastModifiedBy>
  <cp:revision>3</cp:revision>
  <cp:lastPrinted>2001-01-24T12:21:00Z</cp:lastPrinted>
  <dcterms:created xsi:type="dcterms:W3CDTF">2019-07-22T11:47:00Z</dcterms:created>
  <dcterms:modified xsi:type="dcterms:W3CDTF">2019-07-22T11:52:00Z</dcterms:modified>
</cp:coreProperties>
</file>