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060" w:rsidRPr="00574060" w:rsidRDefault="00574060" w:rsidP="0022606F">
      <w:pPr>
        <w:jc w:val="right"/>
        <w:rPr>
          <w:rFonts w:ascii="Times New Roman" w:hAnsi="Times New Roman" w:cs="Times New Roman"/>
        </w:rPr>
      </w:pPr>
      <w:r w:rsidRPr="00574060">
        <w:rPr>
          <w:rFonts w:ascii="Times New Roman" w:hAnsi="Times New Roman" w:cs="Times New Roman"/>
        </w:rPr>
        <w:t xml:space="preserve">Zał. nr 2 do SIWZ </w:t>
      </w:r>
    </w:p>
    <w:p w:rsidR="00574060" w:rsidRPr="00574060" w:rsidRDefault="00574060" w:rsidP="005740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74060">
        <w:rPr>
          <w:rFonts w:ascii="Times New Roman" w:hAnsi="Times New Roman" w:cs="Times New Roman"/>
          <w:b/>
          <w:sz w:val="32"/>
          <w:szCs w:val="32"/>
        </w:rPr>
        <w:t>SZCZEGÓŁOWY OPIS PRZEDMIOTU ZAMÓWIENIA</w:t>
      </w:r>
    </w:p>
    <w:tbl>
      <w:tblPr>
        <w:tblW w:w="979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0"/>
      </w:tblGrid>
      <w:tr w:rsidR="00574060" w:rsidRPr="00574060" w:rsidTr="00574060">
        <w:trPr>
          <w:cantSplit/>
        </w:trPr>
        <w:tc>
          <w:tcPr>
            <w:tcW w:w="9790" w:type="dxa"/>
            <w:shd w:val="clear" w:color="auto" w:fill="CCCCCC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Zestaw komputerowy – A-2</w:t>
            </w:r>
          </w:p>
        </w:tc>
      </w:tr>
      <w:tr w:rsidR="00574060" w:rsidRPr="00574060" w:rsidTr="00574060">
        <w:trPr>
          <w:cantSplit/>
          <w:trHeight w:val="324"/>
        </w:trPr>
        <w:tc>
          <w:tcPr>
            <w:tcW w:w="9790" w:type="dxa"/>
            <w:shd w:val="clear" w:color="auto" w:fill="FFFF00"/>
          </w:tcPr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Obudowa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obudowy: Midi Tower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standard: ATX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kieszeni 5.25: 1 szt.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ilość kieszeni 3.5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wewn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.: 2 szt.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ilość kieszeni 2.5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wewn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.: 3 szt.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montażu dodatkowych 2 wentylatorów 120mm( przód, bok) oraz 1 wentylatora 80/90mm (tył)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na przednim panelu: 2 x USB 2.0, 1 x USB 3.0, 1 port mikrofon, 1 port słuchawkowy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brak ruchomych elementów (klapek, pokryw zasłaniających napęd CD/DVD)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karty rozszerzeń, nie mniej niż: 7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montażu kart grafiki do 325 cm długości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 chłodzenia procesora: do 150 mm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 mocowany na górze</w:t>
            </w:r>
          </w:p>
          <w:p w:rsidR="00574060" w:rsidRPr="00574060" w:rsidRDefault="00574060" w:rsidP="0022606F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Preferowany kolor: czarny</w:t>
            </w:r>
          </w:p>
        </w:tc>
      </w:tr>
      <w:tr w:rsidR="00574060" w:rsidRPr="00574060" w:rsidTr="00574060">
        <w:trPr>
          <w:cantSplit/>
        </w:trPr>
        <w:tc>
          <w:tcPr>
            <w:tcW w:w="9790" w:type="dxa"/>
            <w:shd w:val="clear" w:color="auto" w:fill="FFFF00"/>
          </w:tcPr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rdzeni: 6 szt.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zintegrowana karta graficzna o wydajności nie mniejszej niż 1200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dołączony wentylator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nie więcej niż: 70 W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rozszerzenia instrukcji: SSE4.1/4.2, AVX 2.0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dodatkowe informacje: wsparcie dla technologii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wirtualizacyjnych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nie mniejsza niż  11570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CPU Mark</w:t>
            </w:r>
          </w:p>
        </w:tc>
      </w:tr>
      <w:tr w:rsidR="00574060" w:rsidRPr="00574060" w:rsidTr="00574060">
        <w:trPr>
          <w:cantSplit/>
        </w:trPr>
        <w:tc>
          <w:tcPr>
            <w:tcW w:w="9790" w:type="dxa"/>
            <w:shd w:val="clear" w:color="auto" w:fill="FFFF00"/>
          </w:tcPr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 pamięci: 4 GB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 sztuki - łącznie 8 GB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przepustowość: 19200 MB/s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opóźnienie -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cycle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latency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nie więcej niż: 15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radiator</w:t>
            </w:r>
          </w:p>
        </w:tc>
      </w:tr>
      <w:tr w:rsidR="00574060" w:rsidRPr="00574060" w:rsidTr="00574060">
        <w:trPr>
          <w:cantSplit/>
        </w:trPr>
        <w:tc>
          <w:tcPr>
            <w:tcW w:w="979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twardy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typ: SSD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 szerokości: 2.5 cala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Serial ATA III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pojemność: 120 GB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zapisu: 540 MB/s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odczytu: 555 MB/s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wysokość: 7 mm</w:t>
            </w:r>
          </w:p>
        </w:tc>
      </w:tr>
      <w:tr w:rsidR="00574060" w:rsidRPr="00574060" w:rsidTr="00574060">
        <w:trPr>
          <w:cantSplit/>
        </w:trPr>
        <w:tc>
          <w:tcPr>
            <w:tcW w:w="9790" w:type="dxa"/>
            <w:shd w:val="clear" w:color="auto" w:fill="FFFF00"/>
          </w:tcPr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Karta graficzna: zintegrowana </w:t>
            </w:r>
          </w:p>
        </w:tc>
      </w:tr>
      <w:tr w:rsidR="00574060" w:rsidRPr="00574060" w:rsidTr="00574060">
        <w:trPr>
          <w:cantSplit/>
        </w:trPr>
        <w:tc>
          <w:tcPr>
            <w:tcW w:w="979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dźwiękowa: zintegrowana, standardy 2/4/5.1/7.1 HD Audio</w:t>
            </w:r>
          </w:p>
        </w:tc>
      </w:tr>
      <w:tr w:rsidR="00574060" w:rsidRPr="00574060" w:rsidTr="00574060">
        <w:trPr>
          <w:cantSplit/>
        </w:trPr>
        <w:tc>
          <w:tcPr>
            <w:tcW w:w="979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Sieciowa: zintegrowana 10/100/1000 Mb/s</w:t>
            </w:r>
          </w:p>
        </w:tc>
      </w:tr>
      <w:tr w:rsidR="00574060" w:rsidRPr="00574060" w:rsidTr="00574060">
        <w:tc>
          <w:tcPr>
            <w:tcW w:w="979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Napęd optyczny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napędu: DVD+/-RW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DVD+R: 24 x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DVD-R: 24x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DVD+RW: 8 x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DVD-RW: 6 x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DVD+/-R DL: 8 x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CD-R : 48 x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CD-RW: 24 x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odczyt CD-ROM: 48 x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odczyt DVD-ROM: 16 x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dostępu dla CD: 125 ms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dostępu dla DVD: 145 ms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Serial ATA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cechy dodatkowe: możliwość montażu w pionie i w poziomie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oprogramowanie w zestawie</w:t>
            </w:r>
          </w:p>
        </w:tc>
      </w:tr>
      <w:tr w:rsidR="00574060" w:rsidRPr="00574060" w:rsidTr="00574060">
        <w:tc>
          <w:tcPr>
            <w:tcW w:w="979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Płyta Główna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 płyty: micro-ATX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obsługa technologii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CrossFire</w:t>
            </w:r>
            <w:proofErr w:type="spellEnd"/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obsługiwanej pamięci: DDR4 DIMM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obsługiwanej pamięci:</w:t>
            </w:r>
          </w:p>
          <w:p w:rsidR="00574060" w:rsidRPr="00574060" w:rsidRDefault="00574060" w:rsidP="00C53F1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DDR4-2133 (PC4-17000)</w:t>
            </w:r>
          </w:p>
          <w:p w:rsidR="00574060" w:rsidRPr="00574060" w:rsidRDefault="00574060" w:rsidP="00C53F1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DDR4-2400 (PC4-19200)</w:t>
            </w:r>
          </w:p>
          <w:p w:rsidR="00574060" w:rsidRPr="00574060" w:rsidRDefault="00574060" w:rsidP="00C53F1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DDR4-2666 (PC4-21300)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Wsparcie dla pamięci XMP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dwukanałowa obsługa pamięci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gniazd pamięci: 4 szt.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pojemność pamięci: 64 GB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PCI-E (liczba slotów):</w:t>
            </w:r>
          </w:p>
          <w:p w:rsidR="00574060" w:rsidRPr="00574060" w:rsidRDefault="00574060" w:rsidP="00C53F15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PCI-Express x1</w:t>
            </w:r>
          </w:p>
          <w:p w:rsidR="00574060" w:rsidRPr="00574060" w:rsidRDefault="00574060" w:rsidP="00C53F15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PCI-Express x16</w:t>
            </w:r>
          </w:p>
          <w:p w:rsidR="00574060" w:rsidRPr="00574060" w:rsidRDefault="00574060" w:rsidP="00C53F15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PCI-Express x4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dla dysków i napędów: 6 x Serial ATA III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monitoring sprzętowy:</w:t>
            </w:r>
          </w:p>
          <w:p w:rsidR="00574060" w:rsidRPr="00574060" w:rsidRDefault="00574060" w:rsidP="00C53F1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monitoring temperatury strefy CPU/system</w:t>
            </w:r>
          </w:p>
          <w:p w:rsidR="00574060" w:rsidRPr="00574060" w:rsidRDefault="00574060" w:rsidP="0057406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monitoring napięć zasilania</w:t>
            </w:r>
          </w:p>
          <w:p w:rsidR="00574060" w:rsidRPr="00574060" w:rsidRDefault="00574060" w:rsidP="0057406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kontrola pracy wentylatorów</w:t>
            </w:r>
          </w:p>
          <w:p w:rsidR="00574060" w:rsidRPr="00574060" w:rsidRDefault="00574060" w:rsidP="0057406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ostrzeżenie o przegrzaniu strefy CPU/system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wtyczka zasilania: ATX 24pin</w:t>
            </w:r>
          </w:p>
        </w:tc>
      </w:tr>
      <w:tr w:rsidR="00574060" w:rsidRPr="00574060" w:rsidTr="00574060">
        <w:trPr>
          <w:cantSplit/>
        </w:trPr>
        <w:tc>
          <w:tcPr>
            <w:tcW w:w="9790" w:type="dxa"/>
            <w:shd w:val="clear" w:color="auto" w:fill="FFFF00"/>
          </w:tcPr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moc: 500 W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standard: ATX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wersja standardu: ATX12V 2.2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funkcja PFC typ aktywny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wentylatorów chłodzących: 1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średnica wentylatora, nie mniej niż: 120 mm</w:t>
            </w:r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zabezpieczenia: </w:t>
            </w:r>
          </w:p>
          <w:p w:rsidR="00574060" w:rsidRPr="00574060" w:rsidRDefault="00574060" w:rsidP="00C53F1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podnapięciowe</w:t>
            </w:r>
          </w:p>
          <w:p w:rsidR="00574060" w:rsidRPr="00574060" w:rsidRDefault="00574060" w:rsidP="00C53F1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przeciwprzepięciowe</w:t>
            </w:r>
          </w:p>
          <w:p w:rsidR="00574060" w:rsidRPr="00574060" w:rsidRDefault="00574060" w:rsidP="00C53F1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przeciwzwarciowe</w:t>
            </w:r>
          </w:p>
          <w:p w:rsidR="00574060" w:rsidRPr="00574060" w:rsidRDefault="00574060" w:rsidP="00C53F1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przeciwprzeciążeniowe</w:t>
            </w:r>
            <w:proofErr w:type="spellEnd"/>
          </w:p>
          <w:p w:rsidR="00574060" w:rsidRPr="00574060" w:rsidRDefault="00574060" w:rsidP="00C53F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automatyczna kontrola prędkość obrotowej wentylatora</w:t>
            </w:r>
          </w:p>
        </w:tc>
      </w:tr>
      <w:tr w:rsidR="00574060" w:rsidRPr="00574060" w:rsidTr="00574060">
        <w:trPr>
          <w:cantSplit/>
        </w:trPr>
        <w:tc>
          <w:tcPr>
            <w:tcW w:w="9790" w:type="dxa"/>
            <w:shd w:val="clear" w:color="auto" w:fill="FFFF00"/>
          </w:tcPr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Porty zewnętrzne (minimalna liczba):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tylny: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PS/2, 1 x D-Sub, 1 x DVI-D, 1 x HDMI, 4 x USB 3.1 Gen 1, 2 x USB 2.0/1.1, 1 x RJ-45, 3 x audio jacks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dostępne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na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płycie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:</w:t>
            </w:r>
          </w:p>
          <w:p w:rsidR="00574060" w:rsidRPr="00574060" w:rsidRDefault="00574060" w:rsidP="00C53F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zasilania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8-pin 12V, 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wentylatora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procesora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, 2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wentylatora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systemowego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, 1 x RGB LED strip header, 1 x M.2 Socket 3 connector, 6 x SATA 6Gb/s connectors, 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panelu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przedniego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, 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front panel audio, 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pinowe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S/PDIF Out, 1 x USB 3.1 Gen 1 header, 2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USB 2.0/1.1, 1 x Trusted Platform Module (TPM), 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portu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szeregowego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, 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portu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równoległego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. </w:t>
            </w:r>
          </w:p>
        </w:tc>
      </w:tr>
      <w:tr w:rsidR="00574060" w:rsidRPr="00574060" w:rsidTr="00574060">
        <w:trPr>
          <w:cantSplit/>
        </w:trPr>
        <w:tc>
          <w:tcPr>
            <w:tcW w:w="9790" w:type="dxa"/>
            <w:shd w:val="clear" w:color="auto" w:fill="FFFF00"/>
          </w:tcPr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Porty panelu przedniego (minimalna liczba): USB 2.0, USB 3.0, Audio</w:t>
            </w:r>
          </w:p>
        </w:tc>
      </w:tr>
      <w:tr w:rsidR="00574060" w:rsidRPr="00574060" w:rsidTr="00574060">
        <w:trPr>
          <w:cantSplit/>
        </w:trPr>
        <w:tc>
          <w:tcPr>
            <w:tcW w:w="9790" w:type="dxa"/>
            <w:shd w:val="clear" w:color="auto" w:fill="FFFF00"/>
          </w:tcPr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Klawiatura: tradycyjna, komunikacja z klawiaturą: przewodowa, przyciski: membranowe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wyraźnie wydzielone grupy klawiszy strzałek, numerycznych , funkcyjnych, obudowa regularna, interfejs: USB, długość przewodu: 1.8 m, sugerowany kolor: czarny</w:t>
            </w:r>
          </w:p>
        </w:tc>
      </w:tr>
      <w:tr w:rsidR="00574060" w:rsidRPr="00574060" w:rsidTr="00574060">
        <w:trPr>
          <w:cantSplit/>
        </w:trPr>
        <w:tc>
          <w:tcPr>
            <w:tcW w:w="9790" w:type="dxa"/>
            <w:shd w:val="clear" w:color="auto" w:fill="FFFF00"/>
          </w:tcPr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Mysz: typ myszy: optyczna, komunikacja z myszą: przewodowa, długość kabla: 1.2 m, rozdzielczość pracy: 1000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dpi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profil myszki: dla prawo i leworęcznych, ergonomiczny kształt, liczba przycisków, nie mniej niż: 2 szt., rolka przewijania, nie mniej niż: 1 szt.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nie mniej niż: długość 110mm, szerokość 65mm, interfejs: USB, kolor: czarny</w:t>
            </w:r>
          </w:p>
        </w:tc>
      </w:tr>
      <w:tr w:rsidR="00574060" w:rsidRPr="00574060" w:rsidTr="00574060">
        <w:trPr>
          <w:cantSplit/>
        </w:trPr>
        <w:tc>
          <w:tcPr>
            <w:tcW w:w="979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System operacyjny: brak</w:t>
            </w:r>
          </w:p>
        </w:tc>
      </w:tr>
    </w:tbl>
    <w:p w:rsidR="00574060" w:rsidRPr="00574060" w:rsidRDefault="00574060" w:rsidP="00574060">
      <w:pPr>
        <w:rPr>
          <w:rFonts w:ascii="Times New Roman" w:hAnsi="Times New Roman" w:cs="Times New Roman"/>
          <w:color w:val="000000"/>
        </w:rPr>
      </w:pPr>
    </w:p>
    <w:tbl>
      <w:tblPr>
        <w:tblW w:w="972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574060" w:rsidRPr="00574060" w:rsidTr="00574060">
        <w:trPr>
          <w:cantSplit/>
        </w:trPr>
        <w:tc>
          <w:tcPr>
            <w:tcW w:w="9720" w:type="dxa"/>
            <w:shd w:val="clear" w:color="auto" w:fill="CCCCCC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Zestaw komputerowy – B-2</w:t>
            </w:r>
          </w:p>
        </w:tc>
      </w:tr>
      <w:tr w:rsidR="00574060" w:rsidRPr="00574060" w:rsidTr="00574060">
        <w:trPr>
          <w:trHeight w:val="324"/>
        </w:trPr>
        <w:tc>
          <w:tcPr>
            <w:tcW w:w="9720" w:type="dxa"/>
            <w:shd w:val="clear" w:color="auto" w:fill="FFFF00"/>
          </w:tcPr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Obudowa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obudowy: Midi Tower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standard: ATX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kieszeni 5.25: 1 szt.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ilość kieszeni 3.5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wewn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.: 2 szt.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ilość kieszeni 2.5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wewn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.: 3 szt.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montażu dodatkowych 2 wentylatorów 120mm( przód, bok) oraz 1 wentylatora 80/90mm (tył)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na przednim panelu: 2 x USB 2.0, 1 x USB 3.0, 1 port mikrofon, 1 port słuchawkowy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brak ruchomych elementów (klapek, pokryw zasłaniających napęd CD/DVD)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karty rozszerzeń, nie mniej niż: 7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montażu kart grafiki do 325 cm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 chłodzenia procesora: do 150 mm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 mocowany na górze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Preferowany kolor: czarny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Procesor: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rdzeni: 6 szt.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pobór mocy, nie więcej niż: 70 W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zintegrowana karta graficzna o wydajności nie mniejszej niż 1200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dołączony wentylator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rozszerzenia instrukcji: SSE4.1/4.2, AVX 2.0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sprzętowe wsparcie wirtualizacji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procesora nie mniejsza niż 11900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CPU Mark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1520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Pamięć</w:t>
            </w:r>
          </w:p>
          <w:p w:rsidR="00574060" w:rsidRPr="00574060" w:rsidRDefault="00574060" w:rsidP="00574060">
            <w:pPr>
              <w:tabs>
                <w:tab w:val="left" w:pos="1520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pamięci: DDR4 DIMM</w:t>
            </w:r>
          </w:p>
          <w:p w:rsidR="00574060" w:rsidRPr="00574060" w:rsidRDefault="00574060" w:rsidP="00574060">
            <w:pPr>
              <w:tabs>
                <w:tab w:val="left" w:pos="1520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całkowita pojemność pamięci: 16 GB</w:t>
            </w:r>
          </w:p>
          <w:p w:rsidR="00574060" w:rsidRPr="00574060" w:rsidRDefault="00574060" w:rsidP="00574060">
            <w:pPr>
              <w:tabs>
                <w:tab w:val="left" w:pos="1520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pojemność pojedynczego modułu: 8 GB </w:t>
            </w:r>
          </w:p>
          <w:p w:rsidR="00574060" w:rsidRPr="00574060" w:rsidRDefault="00574060" w:rsidP="00574060">
            <w:pPr>
              <w:tabs>
                <w:tab w:val="left" w:pos="1520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modułów: 2 (2 sztuki po 8GB, łącznie 16GB)</w:t>
            </w:r>
          </w:p>
          <w:p w:rsidR="00574060" w:rsidRPr="00574060" w:rsidRDefault="00574060" w:rsidP="00574060">
            <w:pPr>
              <w:tabs>
                <w:tab w:val="left" w:pos="1520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przepustowość: 19200 MB/s</w:t>
            </w:r>
          </w:p>
          <w:p w:rsidR="00574060" w:rsidRPr="00574060" w:rsidRDefault="00574060" w:rsidP="00574060">
            <w:pPr>
              <w:tabs>
                <w:tab w:val="left" w:pos="1520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opóźnienie -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cycle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latency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nie więcej niż: 14</w:t>
            </w:r>
          </w:p>
          <w:p w:rsidR="00574060" w:rsidRPr="00574060" w:rsidRDefault="00574060" w:rsidP="00574060">
            <w:pPr>
              <w:tabs>
                <w:tab w:val="left" w:pos="1520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radiator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twardy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typ: SSD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 szerokości: 2.5 cala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Serial ATA III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pojemność: 240 GB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zapisu: 500 MB/s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odczytu: 555 MB/s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niezawodność MTBF: 2000000 godz.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wysokość: 7 mm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dźwiękowa: zintegrowana, standardy 2/4/5.1/7.1 HD Audio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Sieciowa: zintegrowana 10/100/1000 Mb/s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Graficzna: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złącza: PCI-Express x16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pamięci: 2048 MB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rodzaje wyjść/wejść:</w:t>
            </w:r>
          </w:p>
          <w:p w:rsidR="00574060" w:rsidRPr="00574060" w:rsidRDefault="00574060" w:rsidP="00574060">
            <w:pPr>
              <w:pStyle w:val="NormalnyWeb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wyjście HDMI</w:t>
            </w:r>
          </w:p>
          <w:p w:rsidR="00574060" w:rsidRPr="00574060" w:rsidRDefault="00574060" w:rsidP="00574060">
            <w:pPr>
              <w:pStyle w:val="NormalnyWeb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wyjście DVI-D</w:t>
            </w:r>
          </w:p>
          <w:p w:rsidR="00574060" w:rsidRPr="00574060" w:rsidRDefault="00574060" w:rsidP="00574060">
            <w:pPr>
              <w:pStyle w:val="NormalnyWeb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wyjście D-Sub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wsparcie dla HDCP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wsparcie dla CUDA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chłodzenia: pasywny, radiator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obsługiwane standardy: DirectX 11,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OpenGL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4.0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  <w:szCs w:val="20"/>
              </w:rPr>
              <w:t>karta graficzna o wydajności nie mniejszej niż</w:t>
            </w:r>
            <w:r w:rsidRPr="00574060">
              <w:rPr>
                <w:rFonts w:ascii="Times New Roman" w:hAnsi="Times New Roman" w:cs="Times New Roman"/>
                <w:color w:val="000000"/>
              </w:rPr>
              <w:t xml:space="preserve"> 920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Napęd optyczny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napędu: DVD+/-RW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DVD+R: 24 x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DVD-R: 24x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zapis DVD+RW: 8 x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DVD-RW: 6 x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DVD+/-R DL: 8 x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CD-R : 48 x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CD-RW: 24 x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odczyt CD-ROM: 48 x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odczyt DVD-ROM: 16 x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dostępu dla CD: 125 ms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dostępu dla DVD: 145 ms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Serial ATA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cechy dodatkowe: możliwość montażu w pionie i w poziomie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oprogramowanie w zestawie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Płyta Główna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 płyty: ATX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obsługa technologii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CrossFire</w:t>
            </w:r>
            <w:proofErr w:type="spellEnd"/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obsługiwanej pamięci: DDR4 DIMM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obsługiwanej pamięci:</w:t>
            </w:r>
          </w:p>
          <w:p w:rsidR="00574060" w:rsidRPr="00574060" w:rsidRDefault="00574060" w:rsidP="00081395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DDR4-2133 (PC4-17000)</w:t>
            </w:r>
          </w:p>
          <w:p w:rsidR="00574060" w:rsidRPr="00574060" w:rsidRDefault="00574060" w:rsidP="00081395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DDR4-2400 (PC4-19200)</w:t>
            </w:r>
          </w:p>
          <w:p w:rsidR="00574060" w:rsidRPr="00574060" w:rsidRDefault="00574060" w:rsidP="00081395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DDR4-2666 (PC4-21300)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dwukanałowa obsługa pamięci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gniazd pamięci: 4 szt.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Obsługa pamięci XMP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pojemność pamięci: 64 GB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PCI-E (liczba slotów):</w:t>
            </w:r>
          </w:p>
          <w:p w:rsidR="00574060" w:rsidRPr="00574060" w:rsidRDefault="00574060" w:rsidP="00081395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PCI Express x16, x16 (PCIEX16)</w:t>
            </w:r>
          </w:p>
          <w:p w:rsidR="00574060" w:rsidRPr="00574060" w:rsidRDefault="00574060" w:rsidP="00081395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PCI Express x16, x4 (PCIEX4)</w:t>
            </w:r>
          </w:p>
          <w:p w:rsidR="00574060" w:rsidRPr="00574060" w:rsidRDefault="00574060" w:rsidP="00081395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 x PCI-Express x1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dla dysków i napędów:</w:t>
            </w:r>
          </w:p>
          <w:p w:rsidR="00574060" w:rsidRPr="00574060" w:rsidRDefault="00574060" w:rsidP="00081395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6 x Serial ATA III,</w:t>
            </w:r>
          </w:p>
          <w:p w:rsidR="00574060" w:rsidRPr="00574060" w:rsidRDefault="00574060" w:rsidP="00081395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1 x M.2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connector</w:t>
            </w:r>
            <w:proofErr w:type="spellEnd"/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monitoring sprzętowy:</w:t>
            </w:r>
          </w:p>
          <w:p w:rsidR="00574060" w:rsidRPr="00574060" w:rsidRDefault="00574060" w:rsidP="0008139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monitoring temperatury strefy CPU/system</w:t>
            </w:r>
          </w:p>
          <w:p w:rsidR="00574060" w:rsidRPr="00574060" w:rsidRDefault="00574060" w:rsidP="0008139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monitoring napięć zasilania</w:t>
            </w:r>
          </w:p>
          <w:p w:rsidR="00574060" w:rsidRPr="00574060" w:rsidRDefault="00574060" w:rsidP="0008139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kontrola pracy wentylatorów</w:t>
            </w:r>
          </w:p>
          <w:p w:rsidR="00574060" w:rsidRPr="00574060" w:rsidRDefault="00574060" w:rsidP="0008139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ostrzeżenie o przegrzaniu strefy CPU/system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wtyczka zasilania: ATX 24pin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Zasilacz sieciowy: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Moc: 500 W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Standard: ATX 12V 2.3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funkcja PFC typu aktywnego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zabezpieczenia: </w:t>
            </w:r>
          </w:p>
          <w:p w:rsidR="00574060" w:rsidRPr="00574060" w:rsidRDefault="00574060" w:rsidP="0057406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przeciwprzepięciowe</w:t>
            </w:r>
          </w:p>
          <w:p w:rsidR="00574060" w:rsidRPr="00574060" w:rsidRDefault="00574060" w:rsidP="0057406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przeciwzwarciowe</w:t>
            </w:r>
          </w:p>
          <w:p w:rsidR="00574060" w:rsidRPr="00574060" w:rsidRDefault="00574060" w:rsidP="0057406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przeciwprzeciążeniowe</w:t>
            </w:r>
            <w:proofErr w:type="spellEnd"/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dodatkowa stabilizacja napięcia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automatyczna kontrola prędkość obrotowej wentylatora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ilość wentylatorów chłodzących: 1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średnica wentylatorów: 120 mm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Sprawność: &gt;80%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 sprawności: 80 Plus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Porty zewnętrzne (minimalna liczba):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panel tylny: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1 x port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klawiatury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myszy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PS/2, 1 x D-Sub,1 x DVI-D, 1 x HDMI, 1 x USB 3.1 Gen 2 Type-A (red), 3 x USB 3.1 Gen 1, 2 x USB 2.0/1.1, 1 x RJ-45, 6 x audio jacks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dostępne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płycie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: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1 x 24-pin ATX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zasilania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1 x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zasilania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8-pin 12V, 1 x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wentylatora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procesora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3 x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złącza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pinowe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wentylatorów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1 x RGB LED strip header, 6 x SATA 6Gb/s connectors, 2 x M.2 Socket 3 connectors, </w:t>
            </w: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</w:t>
            </w:r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1 x front panel header, 1 x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front panel audio, 1 x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pinowe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S/PDIF Out, 1 x USB 3.1 Gen 1 header, 2 x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złącza</w:t>
            </w:r>
            <w:proofErr w:type="spellEnd"/>
            <w:r w:rsidRPr="0057406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USB 2.0/1.1, 1 x Thunderbolt add-in card connector, 1 x Trusted Platform Module (TPM) header, 1 x parallel port header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1 x złącze portu szeregowego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Porty panelu przedniego (minimalna liczba): USB 2.0, USB 3.0, Audio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Klawiatura: tradycyjna, komunikacja z klawiaturą: przewodowa, przyciski: membranowe, wyraźnie wydzielone grupy klawiszy strzałek, numerycznych , funkcyjnych, obudowa regularna, interfejs: USB, sugerowany kolor: czarny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Mysz: typ myszy: optyczna, komunikacja z myszą: przewodowa, długość kabla: 1.2 m, rozdzielczość pracy: 1000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dpi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profil myszki: dla prawo i leworęcznych, ergonomiczny kształt, liczba przycisków, nie mniej niż: 2 szt., rolka przewijania, nie mniej niż: 1 szt.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nie mniej niż: długość 110mm, szerokość 65mm, interfejs: USB, kolor: czarny</w:t>
            </w:r>
          </w:p>
        </w:tc>
      </w:tr>
      <w:tr w:rsidR="00574060" w:rsidRPr="00574060" w:rsidTr="00574060">
        <w:tc>
          <w:tcPr>
            <w:tcW w:w="972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System operacyjny: brak</w:t>
            </w:r>
          </w:p>
        </w:tc>
      </w:tr>
    </w:tbl>
    <w:p w:rsidR="00574060" w:rsidRPr="00081395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972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574060" w:rsidRPr="00574060" w:rsidTr="00574060">
        <w:trPr>
          <w:cantSplit/>
        </w:trPr>
        <w:tc>
          <w:tcPr>
            <w:tcW w:w="9720" w:type="dxa"/>
            <w:shd w:val="clear" w:color="auto" w:fill="CCCCCC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Zestaw komputerowy – C-2</w:t>
            </w:r>
          </w:p>
        </w:tc>
      </w:tr>
      <w:tr w:rsidR="00574060" w:rsidRPr="00574060" w:rsidTr="00574060">
        <w:trPr>
          <w:trHeight w:val="324"/>
        </w:trPr>
        <w:tc>
          <w:tcPr>
            <w:tcW w:w="9720" w:type="dxa"/>
            <w:shd w:val="clear" w:color="auto" w:fill="FFFF00"/>
          </w:tcPr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Obudowa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obudowy: Midi Tower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standard: ATX, micro-ATX, mini-ITX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kieszeni 5.25: 3 szt.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kieszeni 3.5 zewn.: 1 szt.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ilość kieszeni 3.5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wewn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.: 3 szt.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na przednim panelu: 2 x USB 3.0, audio (umieszczone na przednim panelu obudowy)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instalacji dodatkowych wentylatorów: 2 wentylatory 80mm, 3 wentylatory 120mm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ażurowy przedni panel (siatka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mesh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brak ruchomych elementów ( klapek, pokryw zasłaniających napęd CD/DVD)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materiału: stal SECC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miejsce montażu zasilacza: góra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kolor: czarny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Procesor: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rdzeni: 6 szt.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nie więcej niż: 70 W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 xml:space="preserve">zintegrowana karta graficzna o wydajności nie mniejszej niż 1200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dołączony wentylator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rozszerzenia instrukcji: SSE4.1/4.2, AVX 2.0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sprzętowe wsparcie wirtualizacji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procesora nie mniejsza niż 15100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CPU Mark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Pamięć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pamięci: DDR4 DIMM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całkowita pojemność pamięci: 16 GB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pojemność pojedynczego modułu: 8 GB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modułów: 2 (2 sztuki po 8GB, łącznie 16GB)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przepustowość: 19200 MB/s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opóźnienie -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cycle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latency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nie więcej niż: 15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radiator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twardy 1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typ: SSD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 szerokości: 2.5 cala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pojemność: 240 GB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Serial ATA III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zapisu: 540 MB/s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odczytu: 555 MB/s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wysokość, nie więcej niż: 7 mm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twardy 2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typ: magnetyczny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 szerokości: 3.5 cala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pojemność: 1000 GB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Serial ATA/600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prędkość obrotowa: 7200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obr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./min.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cache: 64 MB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 czas dostępu: 9 ms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wytrzymałość w czasie pracy: 65 G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wytrzymałość w czasie spoczynku: 200 G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głośność podczas pracy, nie więcej niż : 25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dBA</w:t>
            </w:r>
            <w:proofErr w:type="spellEnd"/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dźwiękowa: zintegrowana: standardy 2/4/5.1/7.1 HD Audio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Sieciowa: zintegrowana 10/100/1000 Mb/s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Karta Grafiki 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złącza: PCI-Express x16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pamięci: 2048 MB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typ zastosowanej pamięci: GDDR5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rodzaje wyjść/wejść:</w:t>
            </w:r>
          </w:p>
          <w:p w:rsidR="00574060" w:rsidRPr="00574060" w:rsidRDefault="00574060" w:rsidP="00081395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wyjście DVI-D</w:t>
            </w:r>
          </w:p>
          <w:p w:rsidR="00574060" w:rsidRPr="00574060" w:rsidRDefault="00574060" w:rsidP="00081395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wyjście HDMI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wsparcie dla HDCP</w:t>
            </w:r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obsługiwane standardy: DirectX 12,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OpenGL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4.5,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Vulkan</w:t>
            </w:r>
            <w:proofErr w:type="spellEnd"/>
          </w:p>
          <w:p w:rsidR="00574060" w:rsidRPr="00574060" w:rsidRDefault="00574060" w:rsidP="0008139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chłodzenia: pasywny</w:t>
            </w:r>
          </w:p>
          <w:p w:rsidR="00574060" w:rsidRPr="00574060" w:rsidRDefault="00574060" w:rsidP="00081395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  <w:szCs w:val="20"/>
              </w:rPr>
              <w:t>karta graficzna o wydajności nie mniejszej niż</w:t>
            </w:r>
            <w:r w:rsidRPr="00574060">
              <w:rPr>
                <w:rFonts w:ascii="Times New Roman" w:hAnsi="Times New Roman" w:cs="Times New Roman"/>
                <w:color w:val="000000"/>
              </w:rPr>
              <w:t xml:space="preserve"> 2230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Napęd optyczny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napędu: DVD+/-RW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DVD+R: 24 x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DVD-R: 22x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DVD+/-RW: 8 x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DVD+/-R DL: 12 x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DVD+/-RW DL: 12 x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CD-R : 48 x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CD-RW: 32 x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odczyt CD-ROM: 48 x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odczyt DVD-ROM: 16 x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dostępu dla CD: 130 ms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dostępu dla DVD: 170 ms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Serial ATA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cechy dodatkowe: możliwość montażu w pionie i w poziomie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oprogramowanie w zestawie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Płyta Główna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 płyty: ATX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obsługiwanej pamięci:</w:t>
            </w:r>
          </w:p>
          <w:p w:rsidR="00574060" w:rsidRPr="00574060" w:rsidRDefault="00574060" w:rsidP="003C51F6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DDR4-2133 (PC4-17000)</w:t>
            </w:r>
          </w:p>
          <w:p w:rsidR="00574060" w:rsidRPr="00574060" w:rsidRDefault="00574060" w:rsidP="003C51F6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DDR4-2400 (PC4-19200)</w:t>
            </w:r>
          </w:p>
          <w:p w:rsidR="00574060" w:rsidRPr="00574060" w:rsidRDefault="00574060" w:rsidP="003C51F6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DDR4-2666 (PC4-21300)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obsługiwanej pamięci: DIMM (do PC)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obsługiwanej pamięci OC:</w:t>
            </w:r>
          </w:p>
          <w:p w:rsidR="00574060" w:rsidRPr="00574060" w:rsidRDefault="00574060" w:rsidP="003C51F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DDR4-2800 (PC4-22400)</w:t>
            </w:r>
          </w:p>
          <w:p w:rsidR="00574060" w:rsidRPr="00574060" w:rsidRDefault="00574060" w:rsidP="003C51F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DDR4-3000 (PC4-24000)</w:t>
            </w:r>
          </w:p>
          <w:p w:rsidR="00574060" w:rsidRPr="00574060" w:rsidRDefault="00574060" w:rsidP="003C51F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DDR4-3200 (PC4-25600)</w:t>
            </w:r>
          </w:p>
          <w:p w:rsidR="00574060" w:rsidRPr="00574060" w:rsidRDefault="00574060" w:rsidP="003C51F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DDR4-3333 (PC4-26600)</w:t>
            </w:r>
          </w:p>
          <w:p w:rsidR="00574060" w:rsidRPr="00574060" w:rsidRDefault="00574060" w:rsidP="003C51F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DDR4-3400 (PC4-27200)</w:t>
            </w:r>
          </w:p>
          <w:p w:rsidR="00574060" w:rsidRPr="00574060" w:rsidRDefault="00574060" w:rsidP="003C51F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DDR4-3466 (PC4-27700)</w:t>
            </w:r>
          </w:p>
          <w:p w:rsidR="00574060" w:rsidRPr="00574060" w:rsidRDefault="00574060" w:rsidP="003C51F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DDR4-3600 (PC4-28800)</w:t>
            </w:r>
          </w:p>
          <w:p w:rsidR="00574060" w:rsidRPr="00574060" w:rsidRDefault="00574060" w:rsidP="003C51F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DDR4-3733 (PC4-29800)</w:t>
            </w:r>
          </w:p>
          <w:p w:rsidR="00574060" w:rsidRPr="00574060" w:rsidRDefault="00574060" w:rsidP="003C51F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DDR4-3866 (PC4-30900)</w:t>
            </w:r>
          </w:p>
          <w:p w:rsidR="00574060" w:rsidRPr="00574060" w:rsidRDefault="00574060" w:rsidP="003C51F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DDR4-4000 (PC4-32000)</w:t>
            </w:r>
          </w:p>
          <w:p w:rsidR="00574060" w:rsidRPr="00574060" w:rsidRDefault="00574060" w:rsidP="003C51F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DDR4-4133 (PC4-33000)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obsługiwana pamięć: DDR4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obsługa pamięci Extreme Memory Profile (XMP)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gniazd pamięci: 4 szt.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dwukanałowa obsługa pamięci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pojemność pamięci: 128 GB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dla dysków i napędów: 6 x Serial ATA III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obsługa RAID (0,1,5,10)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PCI-E (liczba slotów):</w:t>
            </w:r>
          </w:p>
          <w:p w:rsidR="00574060" w:rsidRPr="00574060" w:rsidRDefault="00574060" w:rsidP="003C51F6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2 x PCI-Express x16</w:t>
            </w:r>
          </w:p>
          <w:p w:rsidR="00574060" w:rsidRPr="00574060" w:rsidRDefault="00574060" w:rsidP="003C51F6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 x PCI-Express x1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obsługa technologii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CrossFire</w:t>
            </w:r>
            <w:proofErr w:type="spellEnd"/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monitoring sprzętowy:</w:t>
            </w:r>
          </w:p>
          <w:p w:rsidR="00574060" w:rsidRPr="00574060" w:rsidRDefault="00574060" w:rsidP="003C51F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monitoring temperatury strefy CPU/system</w:t>
            </w:r>
          </w:p>
          <w:p w:rsidR="00574060" w:rsidRPr="00574060" w:rsidRDefault="00574060" w:rsidP="003C51F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monitoring napięć zasilania</w:t>
            </w:r>
          </w:p>
          <w:p w:rsidR="00574060" w:rsidRPr="00574060" w:rsidRDefault="00574060" w:rsidP="003C51F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kontrola pracy wentylatorów</w:t>
            </w:r>
          </w:p>
          <w:p w:rsidR="00574060" w:rsidRPr="00574060" w:rsidRDefault="00574060" w:rsidP="003C51F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ostrzeżenie o przegrzaniu strefy CPU/system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wtyczka zasilania: ATX 24pin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 xml:space="preserve">Zasilacz sieciowy: 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Moc: 500 W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Standard: ATX 12V 2.0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funkcja PFC typu aktywnego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zabezpieczenia: </w:t>
            </w:r>
          </w:p>
          <w:p w:rsidR="00574060" w:rsidRPr="00574060" w:rsidRDefault="00574060" w:rsidP="003C51F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podnapięciowe</w:t>
            </w:r>
          </w:p>
          <w:p w:rsidR="00574060" w:rsidRPr="00574060" w:rsidRDefault="00574060" w:rsidP="003C51F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przeciwprzepięciowe</w:t>
            </w:r>
          </w:p>
          <w:p w:rsidR="00574060" w:rsidRPr="00574060" w:rsidRDefault="00574060" w:rsidP="003C51F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przeciwzwarciowe</w:t>
            </w:r>
          </w:p>
          <w:p w:rsidR="00574060" w:rsidRPr="00574060" w:rsidRDefault="00574060" w:rsidP="003C51F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przeciwprzeciążeniowe</w:t>
            </w:r>
            <w:proofErr w:type="spellEnd"/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automatyczna kontrola prędkość obrotowej wentylatora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wentylatorów chłodzących: 1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średnica wentylatorów: 120 mm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Sprawność: &gt;80%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Porty zewnętrzne (minimalna liczba): 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tylny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1 x port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klawiatury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myszy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PS/2, 1 x HDMI port, 1 x port RJ-45, 6 x audio jacks, 1 x USB 3.1 Gen 2 Type-A port, 5 x USB 3.1 Gen 1 ports, 2 x port USB 2.0/1.1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dostępne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na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płycie</w:t>
            </w:r>
            <w:proofErr w:type="spellEnd"/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portu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szeregowego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, 1 x 24-pin ATX , 6 x SATA 6Gb/s connectors, 2 x M.2 Socket 3 connectors, 1 x front panel header, 1 x front panel audio header, 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pinowe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S/PDIF Out, 1 x USB 3.1 Gen 1 header, 1 x USB 2.0/1.1 header, 1 x Thunderbolt, 1 x Trusted Platform Module (TPM)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Porty panelu przedniego (minimalna liczba): 2 x USB 3.0, Audio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Klawiatura: tradycyjna, komunikacja z klawiaturą: przewodowa, przyciski: membranowe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składane nóżki, wyraźnie wydzielone grupy klawiszy strzałek, numerycznych , funkcyjnych, obudowa regularna, wskaźniki LED, interfejs: USB, sugerowany kolor: czarny</w:t>
            </w:r>
          </w:p>
        </w:tc>
      </w:tr>
      <w:tr w:rsidR="00574060" w:rsidRPr="00574060" w:rsidTr="00574060">
        <w:tc>
          <w:tcPr>
            <w:tcW w:w="972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Mysz: typ myszy: optyczna, komunikacja z myszą: przewodowa, długość kabla: 1.2 m, rozdzielczość pracy: 1000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dpi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profil myszki: dla prawo i leworęcznych, ergonomiczny kształt, liczba przycisków, nie mniej niż: 2 szt., rolka przewijania, nie mniej niż: 1 szt.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nie mniej niż: długość 110mm, szerokość 65mm, interfejs: USB, kolor: czarny</w:t>
            </w:r>
          </w:p>
        </w:tc>
      </w:tr>
      <w:tr w:rsidR="00574060" w:rsidRPr="00574060" w:rsidTr="00574060">
        <w:trPr>
          <w:cantSplit/>
        </w:trPr>
        <w:tc>
          <w:tcPr>
            <w:tcW w:w="972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System operacyjny: brak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lang w:val="en-US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74060" w:rsidRPr="00574060" w:rsidTr="00574060">
        <w:tc>
          <w:tcPr>
            <w:tcW w:w="9640" w:type="dxa"/>
            <w:shd w:val="clear" w:color="auto" w:fill="CCCCCC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 – A-2</w:t>
            </w:r>
          </w:p>
        </w:tc>
      </w:tr>
      <w:tr w:rsidR="00574060" w:rsidRPr="00574060" w:rsidTr="00574060">
        <w:trPr>
          <w:trHeight w:val="324"/>
        </w:trPr>
        <w:tc>
          <w:tcPr>
            <w:tcW w:w="9640" w:type="dxa"/>
            <w:shd w:val="clear" w:color="auto" w:fill="FFFF00"/>
          </w:tcPr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przekątna: 22 cali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 nominalna: 1920 x 1080 (Full HD) piksele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matrycy: TN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matrycy: matowa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podświetlenia: LED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format obrazu: 16:9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obszar aktywny: 268 x 477 mm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wbudowane głośniki: 2 x 1W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plamki: 0.248 mm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częstotliwość odświeżania: 75 Hz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redukcja migotania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filtr światła niebieskiego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porty wejścia/wyjścia:</w:t>
            </w:r>
          </w:p>
          <w:p w:rsidR="00574060" w:rsidRPr="00574060" w:rsidRDefault="00574060" w:rsidP="003C51F6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HDMI</w:t>
            </w:r>
          </w:p>
          <w:p w:rsidR="00574060" w:rsidRPr="00574060" w:rsidRDefault="00574060" w:rsidP="003C51F6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D-Sub 15-pin</w:t>
            </w:r>
          </w:p>
          <w:p w:rsidR="00574060" w:rsidRPr="00574060" w:rsidRDefault="00574060" w:rsidP="003C51F6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DisplayPort</w:t>
            </w:r>
          </w:p>
          <w:p w:rsidR="00574060" w:rsidRPr="00574060" w:rsidRDefault="00574060" w:rsidP="003C51F6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słuchawkowe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Dodatkowe informacje o matrycy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kontrast: 1000:1 (80000000:1 dynamiczny)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jasność: 250 cd/m²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reakcji plamki: 1 ms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 pion: 160 °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 poziom: 170 °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wyświetlanych kolorów: 16.7 mln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obrotowy ekran [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pivot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]: 90°</w:t>
            </w:r>
          </w:p>
          <w:p w:rsidR="00574060" w:rsidRPr="00574060" w:rsidRDefault="00574060" w:rsidP="003C51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regulacja wysokości w zakresie: 130 mm</w:t>
            </w:r>
          </w:p>
          <w:p w:rsidR="00574060" w:rsidRPr="00574060" w:rsidRDefault="00574060" w:rsidP="003C51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obrót stopy: 90°; 45° w lewo; 45° w prawo</w:t>
            </w:r>
          </w:p>
          <w:p w:rsidR="00574060" w:rsidRPr="00574060" w:rsidRDefault="00574060" w:rsidP="003C51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pochylenia: 22° w górę; 5° w dół</w:t>
            </w:r>
          </w:p>
          <w:p w:rsidR="00574060" w:rsidRPr="00574060" w:rsidRDefault="00574060" w:rsidP="003C51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zgodność z technologią HDCP</w:t>
            </w:r>
          </w:p>
          <w:p w:rsidR="00574060" w:rsidRPr="00574060" w:rsidRDefault="00574060" w:rsidP="003C51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wbudowany zasilacz</w:t>
            </w:r>
          </w:p>
          <w:p w:rsidR="00574060" w:rsidRPr="00574060" w:rsidRDefault="00574060" w:rsidP="003C51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montażu na ścianie VESA 100 x 100 mm</w:t>
            </w:r>
          </w:p>
          <w:p w:rsidR="00574060" w:rsidRPr="00574060" w:rsidRDefault="00574060" w:rsidP="003C51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kompatybilny z blokadą zabezpieczająca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Kensington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-lock</w:t>
            </w:r>
          </w:p>
          <w:p w:rsidR="00574060" w:rsidRPr="00574060" w:rsidRDefault="00574060" w:rsidP="003C51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 zestawie: kabel HDMI, kabel zasilający, stopka</w:t>
            </w:r>
          </w:p>
          <w:p w:rsidR="00574060" w:rsidRPr="00574060" w:rsidRDefault="00574060" w:rsidP="003C51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certyfikaty: TCO, CE, TÜV-GS, VCCI-B, Energy Star , EPEAT, CU</w:t>
            </w:r>
          </w:p>
          <w:p w:rsidR="00574060" w:rsidRPr="00574060" w:rsidRDefault="00574060" w:rsidP="003C51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waga, nie więcej niż: 4.8 kg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 obudowy: czarny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gwarancja zero martwych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pixeli</w:t>
            </w:r>
            <w:proofErr w:type="spellEnd"/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74060" w:rsidRPr="00574060" w:rsidTr="00574060">
        <w:tc>
          <w:tcPr>
            <w:tcW w:w="9640" w:type="dxa"/>
            <w:shd w:val="clear" w:color="auto" w:fill="CCCCCC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 – B-2</w:t>
            </w:r>
          </w:p>
        </w:tc>
      </w:tr>
      <w:tr w:rsidR="00574060" w:rsidRPr="00574060" w:rsidTr="00574060">
        <w:trPr>
          <w:trHeight w:val="324"/>
        </w:trPr>
        <w:tc>
          <w:tcPr>
            <w:tcW w:w="964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przekątna: 23 cali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matrycy: matowa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matrycy: IPS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podświetlenia: LED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 nominalna: 1920 x 1080 (Full HD) piksele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Złącza:</w:t>
            </w:r>
          </w:p>
          <w:p w:rsidR="00574060" w:rsidRPr="00574060" w:rsidRDefault="00574060" w:rsidP="003C51F6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D-Sub 15-pin</w:t>
            </w:r>
          </w:p>
          <w:p w:rsidR="00574060" w:rsidRPr="00574060" w:rsidRDefault="00574060" w:rsidP="003C51F6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DVI</w:t>
            </w:r>
          </w:p>
          <w:p w:rsidR="00574060" w:rsidRPr="00574060" w:rsidRDefault="00574060" w:rsidP="003C51F6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HDMI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kontrast: 5 000 000:1 (dynamiczny), 1000 : 1 (typowy)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jasność: 250 cd/m²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plamki: 0.265 mm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czas reakcji plamki: 5 ms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 pion: 178 °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 poziom: 178 °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wyświetlanych kolorów: 16.7 mln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wbudowane głośniki: 2 x 2W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wbudowany zasilacz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pochylenia: 20° w górę; 4° w dół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redukcja niebieskiego światła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zgodność z technologią HDCP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kompatybilny z blokadą zabezpieczająca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Kensington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-lock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montażu na ścianie VESA 100 x 100 mm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certyfikaty: CE, TÜV-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Bauart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VCCI-B, CU, TCO 6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akcesoria: kabel audio, uchwyt na kable, kabel zasilający, kabel DVI-D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 obudowy: czarny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waga, nie więcej niż: 4 kg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Gwarancja zero martwych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pixeli</w:t>
            </w:r>
            <w:proofErr w:type="spellEnd"/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74060" w:rsidRPr="00574060" w:rsidTr="00574060">
        <w:tc>
          <w:tcPr>
            <w:tcW w:w="9640" w:type="dxa"/>
            <w:shd w:val="clear" w:color="auto" w:fill="CCCCCC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 – C-2</w:t>
            </w:r>
          </w:p>
        </w:tc>
      </w:tr>
      <w:tr w:rsidR="00574060" w:rsidRPr="00574060" w:rsidTr="00574060">
        <w:trPr>
          <w:trHeight w:val="324"/>
        </w:trPr>
        <w:tc>
          <w:tcPr>
            <w:tcW w:w="9640" w:type="dxa"/>
            <w:shd w:val="clear" w:color="auto" w:fill="FFFF00"/>
          </w:tcPr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przekątna: 24 cali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 nominalna: 1920 x 1080 (Full HD) piksele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matrycy: TN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matrycy: matowa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podświetlenia: LED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 obrazu: 16:9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wbudowane głośniki: 2 x 1W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plamki: 0.277 mm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Złącza:</w:t>
            </w:r>
          </w:p>
          <w:p w:rsidR="00574060" w:rsidRPr="00574060" w:rsidRDefault="00574060" w:rsidP="003C51F6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HDMI</w:t>
            </w:r>
          </w:p>
          <w:p w:rsidR="00574060" w:rsidRPr="00574060" w:rsidRDefault="00574060" w:rsidP="003C51F6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D-Sub 15-pin</w:t>
            </w:r>
          </w:p>
          <w:p w:rsidR="00574060" w:rsidRPr="00574060" w:rsidRDefault="00574060" w:rsidP="003C51F6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DVI</w:t>
            </w:r>
          </w:p>
          <w:p w:rsidR="00574060" w:rsidRPr="00574060" w:rsidRDefault="00574060" w:rsidP="003C51F6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słuchawkowe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kontrast: 1000:1 (dynamiczny 80M:1)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jasność: 250 cd/m²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reakcji plamki: 1 ms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 pion: 160 °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 poziom: 170 °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wyświetlanych kolorów: 16.7 mln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obrotowy ekran [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pivot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]: 90 stopni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regulacja wysokości: 130 mm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Obrót stopy: 90°; 45° w lewo; 45° w prawo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pochylenia: 22° w górę; 5° w dół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zgodność z technologią HDCP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redukcja migotania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filtr światła niebieskiego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 wewnętrzny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spełniane normy jakościowe: TCO, CE, TÜV-GS, VCCI-B, PSE,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RoHS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support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Energy Star , WEEE, EPEAT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montażu na ścianie: VESA 100 x 100 mm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kompatybilny z blokadą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Kensington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Lock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akcesoria: kabel zasilający, kabel DVI, kabel audio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waga, nie więcej niż: 5.1 kg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 obudowy: czarny</w:t>
            </w:r>
          </w:p>
        </w:tc>
      </w:tr>
    </w:tbl>
    <w:p w:rsidR="00574060" w:rsidRPr="00574060" w:rsidRDefault="00574060" w:rsidP="003C51F6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74060" w:rsidRPr="00574060" w:rsidTr="00574060">
        <w:tc>
          <w:tcPr>
            <w:tcW w:w="9640" w:type="dxa"/>
            <w:shd w:val="clear" w:color="auto" w:fill="CCCCCC"/>
            <w:vAlign w:val="center"/>
          </w:tcPr>
          <w:p w:rsidR="00574060" w:rsidRPr="00574060" w:rsidRDefault="00574060" w:rsidP="003C51F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Drukarka – A-2</w:t>
            </w:r>
          </w:p>
        </w:tc>
      </w:tr>
      <w:tr w:rsidR="00574060" w:rsidRPr="00574060" w:rsidTr="00574060">
        <w:trPr>
          <w:trHeight w:val="324"/>
        </w:trPr>
        <w:tc>
          <w:tcPr>
            <w:tcW w:w="9640" w:type="dxa"/>
            <w:shd w:val="clear" w:color="auto" w:fill="FFFF00"/>
          </w:tcPr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Drukarka monochromatyczna laserowa (sieciowa) o małym obciążeniu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technologia druku: laserowa monochromatyczna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rozdzielczość druku w czerni: 1200 x 1200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dpi</w:t>
            </w:r>
            <w:proofErr w:type="spellEnd"/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rozmiar nośnika: A4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szybkość druku mono: 33 str./min.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 podajnika papieru: 250 szt.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automatyczny druk dwustronny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gramatura papieru: 60 – 163 g/m² ;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obsługiwane języki:</w:t>
            </w:r>
          </w:p>
          <w:p w:rsidR="00574060" w:rsidRPr="00574060" w:rsidRDefault="00574060" w:rsidP="003C51F6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HP PCL 5e</w:t>
            </w:r>
          </w:p>
          <w:p w:rsidR="00574060" w:rsidRPr="00574060" w:rsidRDefault="00574060" w:rsidP="003C51F6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HP PCL 6</w:t>
            </w:r>
          </w:p>
          <w:p w:rsidR="00574060" w:rsidRPr="00574060" w:rsidRDefault="00574060" w:rsidP="003C51F6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Epson FX</w:t>
            </w:r>
          </w:p>
          <w:p w:rsidR="00574060" w:rsidRPr="00574060" w:rsidRDefault="00574060" w:rsidP="003C51F6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IBM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ProPrinter</w:t>
            </w:r>
            <w:proofErr w:type="spellEnd"/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praca w sieci (serwer druku)]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</w:t>
            </w:r>
          </w:p>
          <w:p w:rsidR="00574060" w:rsidRPr="00574060" w:rsidRDefault="00574060" w:rsidP="003C51F6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USB 2.0</w:t>
            </w:r>
          </w:p>
          <w:p w:rsidR="00574060" w:rsidRPr="00574060" w:rsidRDefault="00574060" w:rsidP="003C51F6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Ethernet 10/100/1000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Mbps</w:t>
            </w:r>
            <w:proofErr w:type="spellEnd"/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zainstalowana pamięć: 512 MB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waga, nie więcej niż: 12 kg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normatywne obciążenie: 60000 str./mies.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kabel USB 2.0 typu A-B 1.8m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74060" w:rsidRPr="00574060" w:rsidTr="00574060">
        <w:tc>
          <w:tcPr>
            <w:tcW w:w="9640" w:type="dxa"/>
            <w:shd w:val="clear" w:color="auto" w:fill="CCCCCC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Drukarka – B-2</w:t>
            </w:r>
          </w:p>
        </w:tc>
      </w:tr>
      <w:tr w:rsidR="00574060" w:rsidRPr="00574060" w:rsidTr="00574060">
        <w:trPr>
          <w:trHeight w:val="324"/>
        </w:trPr>
        <w:tc>
          <w:tcPr>
            <w:tcW w:w="9640" w:type="dxa"/>
            <w:shd w:val="clear" w:color="auto" w:fill="FFFF00"/>
          </w:tcPr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Drukarka monochromatyczna laserowa z dupleksem (sieciowa)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technologia druku: laserowa monochromatyczna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rozdzielczość druku w czerni: 1200 x 1200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dpi</w:t>
            </w:r>
            <w:proofErr w:type="spellEnd"/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rozmiar nośnika: A4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szybkość druku mono: 45 str./min.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pojemność podajników papieru (suma wszystkich dostępnych podajników): 630 szt. 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taca odbiorcza:</w:t>
            </w:r>
          </w:p>
          <w:p w:rsidR="00574060" w:rsidRPr="00574060" w:rsidRDefault="00574060" w:rsidP="003C51F6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stroną zadrukowaną do dołu: 150 arkuszy,</w:t>
            </w:r>
          </w:p>
          <w:p w:rsidR="00574060" w:rsidRPr="00574060" w:rsidRDefault="00574060" w:rsidP="003C51F6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stroną zadrukowaną do góry: 100 arkuszy o gramaturze 80g/m2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gramatura papieru: 60 - 163 g/m²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automatyczny druk dwustronny i obsługa sieci w standardzie </w:t>
            </w:r>
          </w:p>
          <w:p w:rsidR="00574060" w:rsidRPr="00574060" w:rsidRDefault="00574060" w:rsidP="003C51F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obsługiwane języki:</w:t>
            </w:r>
          </w:p>
          <w:p w:rsidR="00574060" w:rsidRPr="00574060" w:rsidRDefault="00574060" w:rsidP="003C51F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HP PCL 6</w:t>
            </w:r>
          </w:p>
          <w:p w:rsidR="00574060" w:rsidRPr="00574060" w:rsidRDefault="00574060" w:rsidP="003C51F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Epson FX</w:t>
            </w:r>
          </w:p>
          <w:p w:rsidR="00574060" w:rsidRPr="00574060" w:rsidRDefault="00574060" w:rsidP="0057406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HP PCL 5e</w:t>
            </w:r>
          </w:p>
          <w:p w:rsidR="00574060" w:rsidRPr="00574060" w:rsidRDefault="00574060" w:rsidP="0057406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IBM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ProPrinter</w:t>
            </w:r>
            <w:proofErr w:type="spellEnd"/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emulacje języków: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PostScript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v3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</w:t>
            </w:r>
          </w:p>
          <w:p w:rsidR="00574060" w:rsidRPr="00574060" w:rsidRDefault="00574060" w:rsidP="00574060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Ethernet 10/100/1000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Mbps</w:t>
            </w:r>
            <w:proofErr w:type="spellEnd"/>
          </w:p>
          <w:p w:rsidR="00574060" w:rsidRPr="00574060" w:rsidRDefault="00574060" w:rsidP="00574060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USB 2.0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zainstalowana pamięć: 512 MB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waga, nie więcej niż: 13 kg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normatywne obciążenie: 100000 str./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mies</w:t>
            </w:r>
            <w:proofErr w:type="spellEnd"/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kabel USB 2.0 typu A-B 1.8m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74060" w:rsidRPr="00574060" w:rsidTr="00574060">
        <w:tc>
          <w:tcPr>
            <w:tcW w:w="9640" w:type="dxa"/>
            <w:shd w:val="clear" w:color="auto" w:fill="CCCCCC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Drukarka – C-2</w:t>
            </w:r>
          </w:p>
        </w:tc>
      </w:tr>
      <w:tr w:rsidR="00574060" w:rsidRPr="00574060" w:rsidTr="00574060">
        <w:trPr>
          <w:trHeight w:val="324"/>
        </w:trPr>
        <w:tc>
          <w:tcPr>
            <w:tcW w:w="9640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Drukarka wielofunkcyjna monochromatyczna laserowa z dupleksem (sieciowa, skaner kolorowy)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rodzaj: monochromatyczna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technologia druku: laserowa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rozmiar nośnika: A4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gramatura papieru: 60 - 163 g/m²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 podajnika papieru, nie mniej niż: 250 szt.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 podajnika ADF,  nie mniej niż: 50 szt.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Drukowanie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rozdzielczość druku w czerni: 1200 x 1200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dpi</w:t>
            </w:r>
            <w:proofErr w:type="spellEnd"/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szybkość druku mono: 34 str./min.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druk dwustronny (dupleks) automatyczny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druku dwustronnego: 16 stron/min.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obsługiwane języki: HP PCL 6, PDF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emulacje języków: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PostScript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v3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Skanowanie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skanera: płaski (CIS)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 skanera: 1200 x 1200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głębia koloru: 24 bit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skanowania arkuszy A4: 22 s (w czerni)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Kopiowanie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kopiarki w czerni: 34 str./min.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rozdzielczość kopiarki: 600 x 600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dpi</w:t>
            </w:r>
            <w:proofErr w:type="spellEnd"/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Współczynnik powiększenia/zmniejszenia: 25%-400% co 1%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Faks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szybkość transmisji faksu: 33.6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kbps</w:t>
            </w:r>
            <w:proofErr w:type="spellEnd"/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Komunikacja</w:t>
            </w:r>
          </w:p>
          <w:p w:rsidR="00574060" w:rsidRPr="00574060" w:rsidRDefault="00574060" w:rsidP="00574060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Ethernet 10/100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Mbps</w:t>
            </w:r>
            <w:proofErr w:type="spellEnd"/>
          </w:p>
          <w:p w:rsidR="00574060" w:rsidRPr="00574060" w:rsidRDefault="00574060" w:rsidP="00574060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USB 2.0</w:t>
            </w:r>
          </w:p>
          <w:p w:rsidR="00574060" w:rsidRPr="00574060" w:rsidRDefault="00574060" w:rsidP="00574060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Wi-Fi 802.11 b/g/n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praca w sieci (serwer druku)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maksymalne:</w:t>
            </w:r>
          </w:p>
          <w:p w:rsidR="00574060" w:rsidRPr="00574060" w:rsidRDefault="00574060" w:rsidP="007A7D8F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szerokość: 410 mm</w:t>
            </w:r>
          </w:p>
          <w:p w:rsidR="00574060" w:rsidRPr="00574060" w:rsidRDefault="00574060" w:rsidP="007A7D8F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wysokość: 320 mm</w:t>
            </w:r>
          </w:p>
          <w:p w:rsidR="00574060" w:rsidRPr="00574060" w:rsidRDefault="00574060" w:rsidP="007A7D8F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głębokość: 400 mm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waga, nie więcej niż: 12 kg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Pozostałe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zainstalowana pamięć: 128 MB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wyświetlacz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kabel USB 2.0 typu A-B 1.8m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74060" w:rsidRPr="00574060" w:rsidTr="00574060">
        <w:tc>
          <w:tcPr>
            <w:tcW w:w="9640" w:type="dxa"/>
            <w:shd w:val="clear" w:color="auto" w:fill="CCCCCC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Drukarka – D-2</w:t>
            </w:r>
          </w:p>
        </w:tc>
      </w:tr>
      <w:tr w:rsidR="00574060" w:rsidRPr="00574060" w:rsidTr="00574060">
        <w:trPr>
          <w:trHeight w:val="324"/>
        </w:trPr>
        <w:tc>
          <w:tcPr>
            <w:tcW w:w="9640" w:type="dxa"/>
            <w:shd w:val="clear" w:color="auto" w:fill="FFFF00"/>
          </w:tcPr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Drukarka kolorowa z dupleksem,( sieciowa)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technologia druku: laserowa kolorowa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 xml:space="preserve">rozdzielczość druku w czerni, nie mniej niż: 1200 x 1200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</w:rPr>
              <w:t>dpi</w:t>
            </w:r>
            <w:proofErr w:type="spellEnd"/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 xml:space="preserve">rozdzielczość druku w kolorze, nie mniej niż: 1200 x 1200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</w:rPr>
              <w:t>dpi</w:t>
            </w:r>
            <w:proofErr w:type="spellEnd"/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maks. rozmiar nośnika: A4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maks. szybkość druku mono, nie mniej niż: 30 str./min.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maks. szybkość druku kolor, nie mniej niż: 30 str./min.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pojemność podajnika papieru, nie mniej niż: 250 szt.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gramatura papieru, minimum: 64 - 220 g/m²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obsługiwane języki:</w:t>
            </w:r>
          </w:p>
          <w:p w:rsidR="00574060" w:rsidRPr="00574060" w:rsidRDefault="00574060" w:rsidP="00574060">
            <w:pPr>
              <w:pStyle w:val="NormalnyWeb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HP PCL 6</w:t>
            </w:r>
          </w:p>
          <w:p w:rsidR="00574060" w:rsidRPr="00574060" w:rsidRDefault="00574060" w:rsidP="00574060">
            <w:pPr>
              <w:pStyle w:val="NormalnyWeb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HP PCL 5c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interfejs:</w:t>
            </w:r>
          </w:p>
          <w:p w:rsidR="00574060" w:rsidRPr="00574060" w:rsidRDefault="00574060" w:rsidP="00574060">
            <w:pPr>
              <w:pStyle w:val="NormalnyWeb"/>
              <w:numPr>
                <w:ilvl w:val="0"/>
                <w:numId w:val="16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USB 2.0</w:t>
            </w:r>
          </w:p>
          <w:p w:rsidR="00574060" w:rsidRPr="00574060" w:rsidRDefault="00574060" w:rsidP="00574060">
            <w:pPr>
              <w:pStyle w:val="NormalnyWeb"/>
              <w:numPr>
                <w:ilvl w:val="0"/>
                <w:numId w:val="16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 xml:space="preserve">Ethernet 10/100/1000 </w:t>
            </w:r>
            <w:proofErr w:type="spellStart"/>
            <w:r w:rsidRPr="00574060">
              <w:rPr>
                <w:rFonts w:ascii="Times New Roman" w:eastAsia="Times New Roman" w:hAnsi="Times New Roman" w:cs="Times New Roman"/>
                <w:color w:val="000000"/>
              </w:rPr>
              <w:t>Mbps</w:t>
            </w:r>
            <w:proofErr w:type="spellEnd"/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zainstalowana pamięć, co najmniej: 1024 MB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waga, nie więcej niż: 22 kg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 xml:space="preserve">inne cechy: ekran dotykowy 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normatywne obciążenie: 60000 str./mies.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dupleks automatyczny (moduł druku dwustronnego)</w:t>
            </w:r>
          </w:p>
          <w:p w:rsidR="00574060" w:rsidRPr="00574060" w:rsidRDefault="00574060" w:rsidP="0057406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</w:rPr>
            </w:pPr>
            <w:r w:rsidRPr="00574060">
              <w:rPr>
                <w:rFonts w:ascii="Times New Roman" w:eastAsia="Times New Roman" w:hAnsi="Times New Roman" w:cs="Times New Roman"/>
                <w:color w:val="000000"/>
              </w:rPr>
              <w:t>kabel USB 2.0 typu A-B 1.8m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78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2"/>
      </w:tblGrid>
      <w:tr w:rsidR="00574060" w:rsidRPr="00574060" w:rsidTr="00574060">
        <w:tc>
          <w:tcPr>
            <w:tcW w:w="9782" w:type="dxa"/>
            <w:shd w:val="clear" w:color="auto" w:fill="CCCCCC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Drukarka – E-2</w:t>
            </w:r>
          </w:p>
        </w:tc>
      </w:tr>
      <w:tr w:rsidR="00574060" w:rsidRPr="00574060" w:rsidTr="00574060">
        <w:trPr>
          <w:trHeight w:val="324"/>
        </w:trPr>
        <w:tc>
          <w:tcPr>
            <w:tcW w:w="9782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Urządzenie wielofunkcyjne drukarka-skaner-kopiarka z modułem sieciowym i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duplexem</w:t>
            </w:r>
            <w:proofErr w:type="spellEnd"/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Technologia druku: laserowa kolorowa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Drukarka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Rozdzielczość drukowania: do 1200 × 1200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dpi</w:t>
            </w:r>
            <w:proofErr w:type="spellEnd"/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drukowania A4:</w:t>
            </w:r>
          </w:p>
          <w:p w:rsidR="00574060" w:rsidRPr="00574060" w:rsidRDefault="00574060" w:rsidP="007A7D8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30 str./min w kolorze,</w:t>
            </w:r>
          </w:p>
          <w:p w:rsidR="00574060" w:rsidRPr="00574060" w:rsidRDefault="00574060" w:rsidP="007A7D8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30 str./min w czerni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Skanowanie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 skanowania: 600 x 600dpi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skanowania:</w:t>
            </w:r>
          </w:p>
          <w:p w:rsidR="00574060" w:rsidRPr="00574060" w:rsidRDefault="00574060" w:rsidP="007A7D8F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 30 str./min w kolorze,</w:t>
            </w:r>
          </w:p>
          <w:p w:rsidR="00574060" w:rsidRPr="00574060" w:rsidRDefault="00574060" w:rsidP="007A7D8F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 30 str./min w czerni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Podawanie dokumentów: 50-arkuszowy automatyczny, odwracający podajnik dokumentów (RADF),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Skaner płaski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Metoda skanowania: kolor CIS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Format: zabezpieczony PDF, TIFF, JPEG, XPS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Książka adresowa: LDAP, 100 adresów e-mail, 20 grup adresowych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Kopiowanie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wykonania pierwszej kopii:</w:t>
            </w:r>
          </w:p>
          <w:p w:rsidR="00574060" w:rsidRPr="00574060" w:rsidRDefault="00574060" w:rsidP="007A7D8F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mniej niż 12 sekund w kolorze,</w:t>
            </w:r>
          </w:p>
          <w:p w:rsidR="00574060" w:rsidRPr="00574060" w:rsidRDefault="00574060" w:rsidP="007A7D8F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mniej niż 12 sekund w czerni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kopiowania:</w:t>
            </w:r>
          </w:p>
          <w:p w:rsidR="00574060" w:rsidRPr="00574060" w:rsidRDefault="00574060" w:rsidP="007A7D8F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 30 kopii/min w kolorze</w:t>
            </w:r>
          </w:p>
          <w:p w:rsidR="00574060" w:rsidRPr="00574060" w:rsidRDefault="00574060" w:rsidP="007A7D8F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 30 kopii/min w czerni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Rozdzielczość kopiowania: do 600 x 600dpi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Zmniejszanie/powiększanie:  zoom 25-400%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liczba kopii 99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</w:t>
            </w:r>
          </w:p>
          <w:p w:rsidR="00574060" w:rsidRPr="00574060" w:rsidRDefault="00574060" w:rsidP="007A7D8F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1000/100/10 BASE-T Ethernet,</w:t>
            </w:r>
          </w:p>
          <w:p w:rsidR="00574060" w:rsidRPr="00574060" w:rsidRDefault="00574060" w:rsidP="007A7D8F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USB 2.0 Device IF,</w:t>
            </w:r>
          </w:p>
          <w:p w:rsidR="00574060" w:rsidRPr="00574060" w:rsidRDefault="00574060" w:rsidP="007A7D8F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USB 2.0 Host IF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Język drukarki: emulacja PCL 6 (XL), emulacja PCL 5c, emulacja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PostScript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3, emulacja IBM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ProPrinter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emulacja Epson FX, emulacja XPS, emulacja PDF v1.7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Kompatybilność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z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systemami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operacyjnymi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: Windows 10, Windows 10 x64, Windows 8.1, Windows 8.1 x64, Windows 8, Windows 8 x64, Windows 7, Windows 7 x64, Windows Vista, Windows Vista x64, Windows Server 2012 R2, Windows Server 2012, Windows Server 2008 R2, Windows Server 2008, Windows Server 2008 x64, OS X 10.11, OS X 10.10, OS X 10.9, OS X 10.8, Linux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 papieru:</w:t>
            </w:r>
          </w:p>
          <w:p w:rsidR="00574060" w:rsidRPr="00574060" w:rsidRDefault="00574060" w:rsidP="007A7D8F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Podajnik 1: 250 arkuszy o gramaturze 80g/m2;</w:t>
            </w:r>
          </w:p>
          <w:p w:rsidR="00574060" w:rsidRPr="00574060" w:rsidRDefault="00574060" w:rsidP="007A7D8F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Podajnik uniwersalny: 100 arkuszy o gramaturze 80g/m2;</w:t>
            </w:r>
          </w:p>
          <w:p w:rsidR="00574060" w:rsidRPr="00574060" w:rsidRDefault="00574060" w:rsidP="007A7D8F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RADF: 50 arkuszy 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Formaty papieru: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4, A5, A6, B5, B6, B6 Half,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Letter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Legal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13,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Legal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13.5,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Legal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14,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Executive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Statement, Folio, 16K, fiszka (3" × 5") (75 × 125 mm), format fotograficzny (4" × 6", 5" × 7") (100 × 150 mm, 125 × 175 mm), koperty, pocztówka, pocztówka zwrotna, rozmiar niestandardowy: szerokość 64–216 mm × długość 90–1321 mm</w:t>
            </w:r>
          </w:p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Gramatura papieru:</w:t>
            </w:r>
          </w:p>
          <w:p w:rsidR="00574060" w:rsidRPr="00574060" w:rsidRDefault="00574060" w:rsidP="00574060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Podajnik 1: 64 do 176g/m2;</w:t>
            </w:r>
          </w:p>
          <w:p w:rsidR="00574060" w:rsidRPr="00574060" w:rsidRDefault="00574060" w:rsidP="00574060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Podajnik uniwersalny: 64 do 220g/m2;</w:t>
            </w:r>
          </w:p>
          <w:p w:rsidR="00574060" w:rsidRPr="00574060" w:rsidRDefault="00574060" w:rsidP="00574060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RADF: 60 do 105g/m2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Taca odbiorcza: do 150 arkuszy o gramaturze 80g/m2;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Automatyczny druk dwustronny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operacyjny: panel LCD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Klawiatura: alfanumeryczna z przyciskami funkcyjnymi i nawigacyjnymi.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(RAM) Standard: 1 GB; Maksymalnie:  1 GB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Zasilanie: 220 do 240VAC, częstotliwość 50-60Hz +/- 2%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Zużycie energii: nie więcej niż: 1270W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Poziom hałasu: nie więcej niż 56dB(A) podczas pracy; w trybie czuwania, nie więcej niż 37dB(A);</w:t>
            </w:r>
          </w:p>
          <w:p w:rsidR="00574060" w:rsidRPr="00574060" w:rsidRDefault="00574060" w:rsidP="007A7D8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Miesięczne obciążenie: do 60 000 stron/miesiąc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lang w:val="en-US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"/>
        <w:gridCol w:w="2160"/>
        <w:gridCol w:w="5844"/>
        <w:gridCol w:w="1275"/>
      </w:tblGrid>
      <w:tr w:rsidR="00574060" w:rsidRPr="00574060" w:rsidTr="00574060">
        <w:tc>
          <w:tcPr>
            <w:tcW w:w="9923" w:type="dxa"/>
            <w:gridSpan w:val="4"/>
            <w:shd w:val="clear" w:color="auto" w:fill="CCCCCC"/>
            <w:vAlign w:val="center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1. Zestaw komputerowy - Katedra Metrologii i Systemów Diagnostycznych</w:t>
            </w:r>
          </w:p>
        </w:tc>
      </w:tr>
      <w:tr w:rsidR="00574060" w:rsidRPr="00574060" w:rsidTr="00574060">
        <w:trPr>
          <w:cantSplit/>
        </w:trPr>
        <w:tc>
          <w:tcPr>
            <w:tcW w:w="6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L.P</w:t>
            </w:r>
          </w:p>
        </w:tc>
        <w:tc>
          <w:tcPr>
            <w:tcW w:w="2160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58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16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Jednostka centralna</w:t>
            </w:r>
          </w:p>
        </w:tc>
        <w:tc>
          <w:tcPr>
            <w:tcW w:w="58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specyfikacja C- 2</w:t>
            </w:r>
          </w:p>
        </w:tc>
        <w:tc>
          <w:tcPr>
            <w:tcW w:w="1275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216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</w:t>
            </w:r>
          </w:p>
        </w:tc>
        <w:tc>
          <w:tcPr>
            <w:tcW w:w="58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specyfikacja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C- 2</w:t>
            </w:r>
          </w:p>
        </w:tc>
        <w:tc>
          <w:tcPr>
            <w:tcW w:w="1275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16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System operacyjny</w:t>
            </w:r>
          </w:p>
        </w:tc>
        <w:tc>
          <w:tcPr>
            <w:tcW w:w="58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Microsoft Windows 10 Professional PL OEM 64 bit</w:t>
            </w:r>
            <w:r w:rsidRPr="00574060">
              <w:rPr>
                <w:rFonts w:ascii="Times New Roman" w:hAnsi="Times New Roman" w:cs="Times New Roman"/>
                <w:color w:val="000000"/>
              </w:rPr>
              <w:t xml:space="preserve"> lub równoważny</w:t>
            </w:r>
          </w:p>
        </w:tc>
        <w:tc>
          <w:tcPr>
            <w:tcW w:w="1275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Pakiet oprogramowania biurowego</w:t>
            </w:r>
          </w:p>
        </w:tc>
        <w:tc>
          <w:tcPr>
            <w:tcW w:w="58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Microsoft Office Professional Plus 2019 MOLP AE lub równoważny 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lang w:val="en-US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64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lastRenderedPageBreak/>
              <w:t>2. Drukarka wielofunkcyjna – Katedra Metrologii i Systemów Diagnostycznych – 1 szt.</w:t>
            </w:r>
          </w:p>
        </w:tc>
      </w:tr>
      <w:tr w:rsidR="00574060" w:rsidRPr="00574060" w:rsidTr="00574060">
        <w:trPr>
          <w:trHeight w:val="32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 Specyfikacja E-2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1809"/>
        <w:gridCol w:w="2753"/>
        <w:gridCol w:w="3636"/>
        <w:gridCol w:w="1141"/>
      </w:tblGrid>
      <w:tr w:rsidR="00574060" w:rsidRPr="00574060" w:rsidTr="00574060">
        <w:tc>
          <w:tcPr>
            <w:tcW w:w="9923" w:type="dxa"/>
            <w:gridSpan w:val="5"/>
            <w:shd w:val="clear" w:color="auto" w:fill="CCCCCC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3.</w:t>
            </w:r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4060">
              <w:rPr>
                <w:rFonts w:ascii="Times New Roman" w:hAnsi="Times New Roman" w:cs="Times New Roman"/>
                <w:b/>
                <w:color w:val="000000"/>
              </w:rPr>
              <w:t xml:space="preserve">Serwer plików - Katedra Informatyki i Automatyki </w:t>
            </w:r>
          </w:p>
        </w:tc>
      </w:tr>
      <w:tr w:rsidR="00574060" w:rsidRPr="00574060" w:rsidTr="00574060">
        <w:trPr>
          <w:cantSplit/>
        </w:trPr>
        <w:tc>
          <w:tcPr>
            <w:tcW w:w="58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L.P</w:t>
            </w:r>
          </w:p>
        </w:tc>
        <w:tc>
          <w:tcPr>
            <w:tcW w:w="1809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6389" w:type="dxa"/>
            <w:gridSpan w:val="2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141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c>
          <w:tcPr>
            <w:tcW w:w="584" w:type="dxa"/>
            <w:vMerge w:val="restart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1809" w:type="dxa"/>
            <w:vMerge w:val="restart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Serwer</w:t>
            </w: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 ośmiordzeniowy o taktowaniu nie niższym niż 2.1GHz</w:t>
            </w:r>
          </w:p>
        </w:tc>
        <w:tc>
          <w:tcPr>
            <w:tcW w:w="1141" w:type="dxa"/>
            <w:vMerge w:val="restart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Obudowa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RACK 19" 3U – wraz z kompletem umożliwiającym zamontowanie w szafie RACK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Procesor, liczba rdzeni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Nie mniej niż 8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RAM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16GB DDR4 ECC UDIMM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rozbudowy pamięci do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Min. 64GB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zatok na dyski twarde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Całkowita liczba gniazd pamięci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Obsługiwane dyski twarde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3.5" oraz 2.5" SATA HDD/SSD – Hot Plug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podłączenia modułu rozszerzającego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ilość dysków z opcjonalnymi modułami rozszerzającymi, nie mniej niż: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40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Porty na karty rozszerzeń 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2xGen3, x8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PCIe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Porty LAN 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Wbudowane min. 4xRJ45 1Gbe, min. 2xRJ45 10Gbe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Porty SFP+ 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Min. 2 porty SFP+ 10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Gb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wraz z kompletem połączeniowym do istniejącej infrastruktury, tj. 4 wkładki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jednomodowe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LC-LC 1310nm 10Gb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full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duplex oraz 2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patchcordy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jednomodowe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LC-LC 1310 o długości 3m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Porty USB 3.0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min. 2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Zasilanie 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Redundantny zasilacz o mocy max. 800W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Sprzętowe szyfrowanie wolumenów 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Tak, min AES-NI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Wewnętrzny system plików 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BTRFS, EXT4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Obsługiwane tryby RAID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JBOD, RAID 0, RAID 1, RAID 5, RAID 6, RAID 10, RAID F1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Funkcje backup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Możliwość tworzenia kopii bezpieczeństwa urządzeń pod Windows, serwer Apple Time Machine, backup na zewnętrzne dyski twarde, ochrona danych za pomocą funkcji kopii zapasowych, jednostek LUN, migawek, klonowania i synchronizacji danych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Darmowe aplikacje na urządzenia mobilne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Monitoring (min. 2 licencje bezpłatne) / Zarządzanie / Współdzielenie plików / obsługa kamer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Minimum obsługiwane aplikacje/usługi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Serwer plików, Serwer FTP, Serwer WEB, Serwer kopii zapasowych, Serwer wydruku, Serwer Monitoringu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VPN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VPN Server dla min. 40 połączeń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  <w:shd w:val="clear" w:color="auto" w:fill="FFFF00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Gwarancja producenta</w:t>
            </w:r>
          </w:p>
        </w:tc>
        <w:tc>
          <w:tcPr>
            <w:tcW w:w="3636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Min. 5 lat producenta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 w:val="restart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09" w:type="dxa"/>
            <w:vMerge w:val="restart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HDD</w:t>
            </w: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10 TB </w:t>
            </w:r>
          </w:p>
        </w:tc>
        <w:tc>
          <w:tcPr>
            <w:tcW w:w="1141" w:type="dxa"/>
            <w:vMerge w:val="restart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10 szt.</w:t>
            </w: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3.5’’ Pokrycie organiczne typu OSP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Organic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Solderability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Preservative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 Tak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SATA III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Klasa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Enterprise HDD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Cyfrowe czujniki parametrów środowiska 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SuperParity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Technologia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owerChoice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PowerBalance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Obsługa funkcji Hot-Plug 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podręczna, wielosegmentowa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256 MB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 czas bezawaryjnej pracy (MTBF, w godz.)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2 500 000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Wskaźnik niezawodności pracy w cyklu 24/7 (AFR) 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0.35%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Nieodwracalne błędy odczytu na odczytane bity 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sektor na 10E15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godzin pracy rocznie (24x7)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8 760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Rozmiar sektora 512e (liczba bajtów na sektor) 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512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Rozmiar sektora 4Kn (liczba bajtów na sektor) 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4096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Ograniczona gwarancja (lata) 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Prędkość obrotowa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obr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./min)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7200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interfejsu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Gb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/s)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6.0, 3.0, 1.5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średnia szybkość transmisji, śr. zewn. (MB/s)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249 MB/s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Odczyt/zapis losowy 4K QD16 WCD (IOPS)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170, 370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Średnia latencja (ms)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4.16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Porty interfejsu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Pojedynczy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Drgania przy częstotliwości 1500 Hz (rad/s2)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12,5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 pobór mocy w stanie spoczynku A (W)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5 W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moc podczas pracy, zapis losowy (WCD) 4K/4Q RR50% / RW50%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8,0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moc podczas pracy, odczyt losowy 4K/16Q (W)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8.4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Wymagane napięcie z zasilacza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+ 12V i +5V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rPr>
          <w:trHeight w:val="654"/>
        </w:trPr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Temperatura podczas pracy (°C)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5°C - 60°C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Wibracje, w stanie spoczynku: 10 Hz do 500 Hz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Grms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2.27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Odporność na wstrząsy podczas pracy, 2 ms (odczyt/zapis) (G)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70/40 G 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Odporność na wstrząsy w stanie spoczynku 1 ms/2 ms (G)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 w:val="restart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1809" w:type="dxa"/>
            <w:vMerge w:val="restart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SSD</w:t>
            </w: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480 GB</w:t>
            </w:r>
          </w:p>
        </w:tc>
        <w:tc>
          <w:tcPr>
            <w:tcW w:w="1141" w:type="dxa"/>
            <w:vMerge w:val="restart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 szt.</w:t>
            </w: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SATA 6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Gb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/s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Pamięć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flash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typu NAND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3D TLC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2,5 cala x 7 mm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Trwały odczyt sekwencyjny (MB/s), 128 KB QD32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560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Trwały zapis sekwencyjny (MB/s), 128 KB QD32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535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Trwały odczyt losowy (IOPS), 4 KB QD32 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75 000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7A7D8F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Losowa sekwencyjna ilość operacji we/wy na sekundę R70R. 4 KB QD32</w:t>
            </w:r>
          </w:p>
        </w:tc>
        <w:tc>
          <w:tcPr>
            <w:tcW w:w="3636" w:type="dxa"/>
          </w:tcPr>
          <w:p w:rsidR="00574060" w:rsidRPr="00574060" w:rsidRDefault="00574060" w:rsidP="007A7D8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40 000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Trwały zapis losowy (IOPS), 4 KB QD32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50 000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Średnie opóźnienia odczytu (pis), 4 KB QD1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155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Średnie opóźnienia zapisu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ps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), 4 KB QD1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Całkowita liczba zapisanych bajtów (TB)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875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Nieodwracalne błędy odczytu na odczytane bity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na 10E17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 czas bezawaryjnej pracy (MTBF, w godz.)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2 000 000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Okres ograniczonej gwarancji (lata)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Zużycie energii, +5/+12 V aktywnej maksymalnej średniej mocy (W)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2,7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 pobór mocy w stanie spoczynku (W)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Wewnętrzna temperatura podczas pracy (°C)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0°C - 70°C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Temperatura, w stanie spoczynku (°C)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-40°C - 85°C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Prędkość zmiany temperatury na godzinę, maksymalnie (°C)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84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53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Odporność na wstrząsy, 0,5 ms (G) </w:t>
            </w:r>
          </w:p>
        </w:tc>
        <w:tc>
          <w:tcPr>
            <w:tcW w:w="363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1 000</w:t>
            </w:r>
          </w:p>
        </w:tc>
        <w:tc>
          <w:tcPr>
            <w:tcW w:w="1141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1809"/>
        <w:gridCol w:w="6389"/>
        <w:gridCol w:w="1141"/>
      </w:tblGrid>
      <w:tr w:rsidR="00574060" w:rsidRPr="00574060" w:rsidTr="00574060">
        <w:tc>
          <w:tcPr>
            <w:tcW w:w="9923" w:type="dxa"/>
            <w:gridSpan w:val="4"/>
            <w:shd w:val="clear" w:color="auto" w:fill="CCCCCC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4 . Serwer</w:t>
            </w:r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4060">
              <w:rPr>
                <w:rFonts w:ascii="Times New Roman" w:hAnsi="Times New Roman" w:cs="Times New Roman"/>
                <w:b/>
                <w:color w:val="000000"/>
              </w:rPr>
              <w:t xml:space="preserve">- Katedra Informatyki i Automatyki </w:t>
            </w:r>
          </w:p>
        </w:tc>
      </w:tr>
      <w:tr w:rsidR="00574060" w:rsidRPr="00574060" w:rsidTr="00574060">
        <w:trPr>
          <w:cantSplit/>
        </w:trPr>
        <w:tc>
          <w:tcPr>
            <w:tcW w:w="58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L.P</w:t>
            </w:r>
          </w:p>
        </w:tc>
        <w:tc>
          <w:tcPr>
            <w:tcW w:w="1809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6389" w:type="dxa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141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rPr>
          <w:trHeight w:val="6567"/>
        </w:trPr>
        <w:tc>
          <w:tcPr>
            <w:tcW w:w="58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180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Serwer do rejestracji i adnotowania danych wideo</w:t>
            </w:r>
          </w:p>
        </w:tc>
        <w:tc>
          <w:tcPr>
            <w:tcW w:w="6389" w:type="dxa"/>
            <w:shd w:val="clear" w:color="auto" w:fill="FFFF00"/>
          </w:tcPr>
          <w:p w:rsidR="00574060" w:rsidRPr="00574060" w:rsidRDefault="00574060" w:rsidP="0061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Bezobsługowa jednostka do rozszerzania pojemności wolumenów i tworzenia kopii zapasowej danych o następującej specyfikacji:</w:t>
            </w:r>
          </w:p>
          <w:p w:rsidR="00574060" w:rsidRPr="00574060" w:rsidRDefault="00574060" w:rsidP="00615BD2">
            <w:pPr>
              <w:spacing w:after="0" w:line="240" w:lineRule="auto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konstrukcja typu „podłącz i używaj” umożliwiająca bezproblemowe rozszerzenie pamięci masowej,</w:t>
            </w:r>
          </w:p>
          <w:p w:rsidR="00574060" w:rsidRPr="00574060" w:rsidRDefault="00574060" w:rsidP="00615BD2">
            <w:pPr>
              <w:spacing w:after="0" w:line="240" w:lineRule="auto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możliwość wymiany dysków podczas pracy (hot-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swap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),</w:t>
            </w:r>
          </w:p>
          <w:p w:rsidR="00574060" w:rsidRPr="00574060" w:rsidRDefault="00574060" w:rsidP="00615BD2">
            <w:pPr>
              <w:spacing w:after="0" w:line="240" w:lineRule="auto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głębokość 12 cali dopasowana do pojedynczych ram montażowych i szafek naściennych,</w:t>
            </w:r>
          </w:p>
          <w:p w:rsidR="00574060" w:rsidRPr="00574060" w:rsidRDefault="00574060" w:rsidP="00615BD2">
            <w:pPr>
              <w:spacing w:after="0" w:line="240" w:lineRule="auto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możliwość hibernacji dysków twardych,</w:t>
            </w:r>
          </w:p>
          <w:p w:rsidR="00574060" w:rsidRPr="00574060" w:rsidRDefault="00574060" w:rsidP="00615BD2">
            <w:pPr>
              <w:spacing w:after="0" w:line="240" w:lineRule="auto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oszczędzający energię tryb głębokiego uśpienia,</w:t>
            </w:r>
          </w:p>
          <w:p w:rsidR="00574060" w:rsidRPr="00574060" w:rsidRDefault="00574060" w:rsidP="00615BD2">
            <w:pPr>
              <w:spacing w:after="0" w:line="240" w:lineRule="auto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kieszeń/kieszenie na dyski: 12,</w:t>
            </w:r>
          </w:p>
          <w:p w:rsidR="00574060" w:rsidRPr="00574060" w:rsidRDefault="00574060" w:rsidP="00615BD2">
            <w:pPr>
              <w:spacing w:after="0" w:line="240" w:lineRule="auto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maksymalna pojemność wewnętrzna: 120 TB (10 TB HDD x 12),</w:t>
            </w:r>
          </w:p>
          <w:p w:rsidR="00574060" w:rsidRPr="00574060" w:rsidRDefault="00574060" w:rsidP="00615BD2">
            <w:pPr>
              <w:spacing w:after="0" w:line="240" w:lineRule="auto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zgodny typ dysków: 3.5" SATA HDD, 2.5" SATA HDD, 2.5" SATA SSD,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rozmiar maksymalny (wys. x szer. x gł.): 88 mm x 430.5 mm x 664 mm,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masa, nie więcej niż: 13 kg,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zasilacz/adapter: 500W,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ab/>
              <w:t>certyfikaty: FCC Class A, CE Class A, BSMI Class A,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temperatura pracy: 5°C do 35°C (40°F do 95°F),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temperatura przechowywania: -20°C do 60°C (-5°F do 140°F),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wilgotność względna: 5% do 95%,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 xml:space="preserve">wentylator obudowy: 80 mm x 80 mm x 3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pcs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574060" w:rsidRPr="00574060" w:rsidRDefault="00574060" w:rsidP="00574060">
            <w:pPr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gwarancja: 5 lat,</w:t>
            </w:r>
          </w:p>
          <w:p w:rsidR="00574060" w:rsidRPr="00574060" w:rsidRDefault="00574060" w:rsidP="00574060">
            <w:pPr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zestaw powinien zawierać wysuwane szyny ułatwiające konserwację oraz przewód rozszerzenia,</w:t>
            </w:r>
          </w:p>
          <w:p w:rsidR="00574060" w:rsidRPr="00574060" w:rsidRDefault="00574060" w:rsidP="00574060">
            <w:pPr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oprogramowanie producenta.</w:t>
            </w:r>
          </w:p>
        </w:tc>
        <w:tc>
          <w:tcPr>
            <w:tcW w:w="1141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  <w:tr w:rsidR="00574060" w:rsidRPr="00574060" w:rsidTr="00615BD2">
        <w:trPr>
          <w:trHeight w:val="5953"/>
        </w:trPr>
        <w:tc>
          <w:tcPr>
            <w:tcW w:w="58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2.</w:t>
            </w:r>
          </w:p>
        </w:tc>
        <w:tc>
          <w:tcPr>
            <w:tcW w:w="180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HDD</w:t>
            </w:r>
          </w:p>
        </w:tc>
        <w:tc>
          <w:tcPr>
            <w:tcW w:w="6389" w:type="dxa"/>
          </w:tcPr>
          <w:p w:rsidR="00574060" w:rsidRPr="00574060" w:rsidRDefault="00574060" w:rsidP="0061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twardy 10TB przeznaczony dla systemów NAS pracujących w systemie ciągłym. Specyfikacja:</w:t>
            </w:r>
          </w:p>
          <w:p w:rsidR="00574060" w:rsidRPr="00574060" w:rsidRDefault="00574060" w:rsidP="00615BD2">
            <w:pPr>
              <w:spacing w:after="0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pojemność: 10000 GB,</w:t>
            </w:r>
          </w:p>
          <w:p w:rsidR="00574060" w:rsidRPr="00574060" w:rsidRDefault="00574060" w:rsidP="00615BD2">
            <w:pPr>
              <w:spacing w:after="0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format: 3.5",</w:t>
            </w:r>
          </w:p>
          <w:p w:rsidR="00574060" w:rsidRPr="00574060" w:rsidRDefault="00574060" w:rsidP="00615BD2">
            <w:pPr>
              <w:spacing w:after="0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interfejs: SATA 6Gb,</w:t>
            </w:r>
          </w:p>
          <w:p w:rsidR="00574060" w:rsidRPr="00574060" w:rsidRDefault="00574060" w:rsidP="00615BD2">
            <w:pPr>
              <w:spacing w:after="0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 xml:space="preserve">prędkość obrotowa: 7200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rpm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574060" w:rsidRPr="00574060" w:rsidRDefault="00574060" w:rsidP="00615BD2">
            <w:pPr>
              <w:spacing w:after="0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bufor: 256 MB,</w:t>
            </w:r>
          </w:p>
          <w:p w:rsidR="00574060" w:rsidRPr="00574060" w:rsidRDefault="00574060" w:rsidP="00615BD2">
            <w:pPr>
              <w:spacing w:after="0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średni czas dostępu: 4,16 ms,</w:t>
            </w:r>
          </w:p>
          <w:p w:rsidR="00574060" w:rsidRPr="00574060" w:rsidRDefault="00574060" w:rsidP="00615BD2">
            <w:pPr>
              <w:spacing w:after="0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wytrzymałość (praca): 70 G,</w:t>
            </w:r>
          </w:p>
          <w:p w:rsidR="00574060" w:rsidRPr="00574060" w:rsidRDefault="00574060" w:rsidP="00615BD2">
            <w:pPr>
              <w:spacing w:after="0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wytrzymałość (spoczynek): 300 G,</w:t>
            </w:r>
          </w:p>
          <w:p w:rsidR="00574060" w:rsidRPr="00574060" w:rsidRDefault="00574060" w:rsidP="00615BD2">
            <w:pPr>
              <w:spacing w:after="0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MTBF: 1200000 h,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godziny pracy (rocznie): 8 760,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temperatura pracy: 0-60 st. C,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czujnik drgań,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NCQ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zapis prostopadły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pobór prądu (spoczynek): 0,6 W,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pobór prądu (praca): 9 W,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głośność: 25 dB,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wymiary: 146,99 x 101.85 x 26.11,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waga, nie więcej niż: 680 g,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informacje dodatkowe: 5 lat gwarancji;</w:t>
            </w:r>
          </w:p>
        </w:tc>
        <w:tc>
          <w:tcPr>
            <w:tcW w:w="1141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9 szt.</w:t>
            </w:r>
          </w:p>
        </w:tc>
      </w:tr>
      <w:tr w:rsidR="00574060" w:rsidRPr="00574060" w:rsidTr="00615BD2">
        <w:trPr>
          <w:trHeight w:val="283"/>
        </w:trPr>
        <w:tc>
          <w:tcPr>
            <w:tcW w:w="58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</w:t>
            </w:r>
          </w:p>
        </w:tc>
        <w:tc>
          <w:tcPr>
            <w:tcW w:w="6389" w:type="dxa"/>
            <w:shd w:val="clear" w:color="auto" w:fill="FFFF00"/>
          </w:tcPr>
          <w:p w:rsidR="00574060" w:rsidRPr="00574060" w:rsidRDefault="00574060" w:rsidP="0061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Specyfikacja:</w:t>
            </w:r>
          </w:p>
          <w:p w:rsidR="00574060" w:rsidRPr="00574060" w:rsidRDefault="00574060" w:rsidP="00615BD2">
            <w:pPr>
              <w:spacing w:after="0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ekran: 49 cali / 124 cm / 32:9, VA LED / zakrzywiony,</w:t>
            </w:r>
          </w:p>
          <w:p w:rsidR="00574060" w:rsidRPr="00574060" w:rsidRDefault="00574060" w:rsidP="00615BD2">
            <w:pPr>
              <w:spacing w:after="0"/>
              <w:ind w:left="373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rozdzielczość: 3840 x 1080,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kontrast statyczny: 3000 :1,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jasność ekranu: 300 cd/m2,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czas reakcji matrycy: 5 ms,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kąt widzenia w pionie / w poziomie: 178 stopni / 178 stopni,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liczba wyświetlanych kolorów: 1,07 mld,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 xml:space="preserve">złącza: 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1 x HDMI, 3 x USB 2.0,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głośniki: 2 x 7 W,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możliwość montażu na ścianie: 100x100 mm,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 xml:space="preserve">informacje dodatkowe: złącze USB 3.0, 144 Hz częstotliwość odświeżania, Picture-by-Picture, (PBP), Picture-in-Picture (PIP - 1 tuner), technologia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Flicker-Free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, tryb gra, tryb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Eye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Saver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złącze USB typ C,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kolor obudowy: czarny,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wymiary maksymalne (szer. x wys. x gł.): 1205 x 530 x 385 mm,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waga, nie więcej niż: 15 kg,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efektywność energetyczna, klasa energetyczna: B,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pobór mocy (tryb włączenia): 62 W,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roczne zużycie energii: 91 kWh,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pobór mocy (tryb czuwania) : 0,3 W,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>przekątna ekranu : 49 cali / 124 cm,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 xml:space="preserve">wyposażenie: instrukcja obsługi, kabel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kabel USB, kabel HDMI, kabel zasilający, karta gwarancyjna,</w:t>
            </w:r>
          </w:p>
          <w:p w:rsidR="00574060" w:rsidRPr="00574060" w:rsidRDefault="00574060" w:rsidP="00615BD2">
            <w:pPr>
              <w:spacing w:after="0"/>
              <w:ind w:left="374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</w:t>
            </w:r>
            <w:r w:rsidRPr="00574060">
              <w:rPr>
                <w:rFonts w:ascii="Times New Roman" w:hAnsi="Times New Roman" w:cs="Times New Roman"/>
                <w:color w:val="000000"/>
              </w:rPr>
              <w:tab/>
              <w:t xml:space="preserve">gwarancja typu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door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to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door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41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1809"/>
        <w:gridCol w:w="6389"/>
        <w:gridCol w:w="1141"/>
      </w:tblGrid>
      <w:tr w:rsidR="00574060" w:rsidRPr="00574060" w:rsidTr="00574060">
        <w:tc>
          <w:tcPr>
            <w:tcW w:w="9923" w:type="dxa"/>
            <w:gridSpan w:val="4"/>
            <w:shd w:val="clear" w:color="auto" w:fill="CCCCCC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lastRenderedPageBreak/>
              <w:t>5 . Akcesoria komputerowe</w:t>
            </w:r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4060">
              <w:rPr>
                <w:rFonts w:ascii="Times New Roman" w:hAnsi="Times New Roman" w:cs="Times New Roman"/>
                <w:b/>
                <w:color w:val="000000"/>
              </w:rPr>
              <w:t xml:space="preserve">- Katedra Informatyki i Automatyki </w:t>
            </w:r>
          </w:p>
        </w:tc>
      </w:tr>
      <w:tr w:rsidR="00574060" w:rsidRPr="00574060" w:rsidTr="00574060">
        <w:trPr>
          <w:cantSplit/>
        </w:trPr>
        <w:tc>
          <w:tcPr>
            <w:tcW w:w="58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L.P</w:t>
            </w:r>
          </w:p>
        </w:tc>
        <w:tc>
          <w:tcPr>
            <w:tcW w:w="1809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6389" w:type="dxa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141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rPr>
          <w:trHeight w:val="6567"/>
        </w:trPr>
        <w:tc>
          <w:tcPr>
            <w:tcW w:w="58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180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Interfejs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sieciowy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IO-Link / CC-Link IE Field</w:t>
            </w:r>
          </w:p>
        </w:tc>
        <w:tc>
          <w:tcPr>
            <w:tcW w:w="638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 sieciowy wraz z kompatybilnymi przewodami (sygnałowym i zasilającym) o parametrach jak poniżej: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zasada działania: Koncentrator aktywny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interfejs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: CC-Link IE Field V0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napięcie robocze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Ub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: 18...30.2 VDC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przyłącze (COM 1): M12x1-Gniazdo, 8-stykowe, X-kodowany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przyłącze (COM 2): M12x1-Gniazdo, 8-stykowe, X-kodowany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przyłącze (napięcie zasilania IN): 7/8"-Wtyczka, 5-stykowe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przyłącze (napięcie zasilania OUT): 7/8"-Gniazdo, 5-stykowe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gniazda przyłączeniowe: 8x M12x1-Gniazdo, 5-stykowe, A-kodowany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wejścia cyfrowe: 16x PNP, typ 3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wyjścia cyfrowe: 16x PNP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wejścia/wyjścia konfigurowalne: tak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prąd wyjściowy: 2 A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prąd sumaryczny UA (element wykonawczy): 9.0 A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 obudowy: cynk, odlew ciśnieniowy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maksymalne: 70 x 38 x 225 mm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Stopień ochrony: IP67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interfejsy dodatkowe: 8x IO-Link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wersja IO-Link: 1.1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klasa portu: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Type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A</w:t>
            </w:r>
          </w:p>
          <w:p w:rsidR="00574060" w:rsidRPr="00574060" w:rsidRDefault="00574060" w:rsidP="00574060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długości przewodów: 2 m</w:t>
            </w:r>
          </w:p>
        </w:tc>
        <w:tc>
          <w:tcPr>
            <w:tcW w:w="1141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0" w:type="auto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30"/>
        <w:gridCol w:w="5905"/>
        <w:gridCol w:w="1073"/>
      </w:tblGrid>
      <w:tr w:rsidR="00574060" w:rsidRPr="00574060" w:rsidTr="00574060">
        <w:tc>
          <w:tcPr>
            <w:tcW w:w="9923" w:type="dxa"/>
            <w:gridSpan w:val="4"/>
            <w:shd w:val="clear" w:color="auto" w:fill="CCCCCC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6 . Akcesoria komputerowe</w:t>
            </w:r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4060">
              <w:rPr>
                <w:rFonts w:ascii="Times New Roman" w:hAnsi="Times New Roman" w:cs="Times New Roman"/>
                <w:b/>
                <w:color w:val="000000"/>
              </w:rPr>
              <w:t xml:space="preserve">- Katedra Informatyki i Automatyki </w:t>
            </w:r>
          </w:p>
        </w:tc>
      </w:tr>
      <w:tr w:rsidR="00574060" w:rsidRPr="00574060" w:rsidTr="00574060">
        <w:trPr>
          <w:cantSplit/>
        </w:trPr>
        <w:tc>
          <w:tcPr>
            <w:tcW w:w="58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L.P</w:t>
            </w:r>
          </w:p>
        </w:tc>
        <w:tc>
          <w:tcPr>
            <w:tcW w:w="1809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6389" w:type="dxa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141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rPr>
          <w:trHeight w:val="6228"/>
        </w:trPr>
        <w:tc>
          <w:tcPr>
            <w:tcW w:w="58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1.</w:t>
            </w:r>
          </w:p>
        </w:tc>
        <w:tc>
          <w:tcPr>
            <w:tcW w:w="180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Interfejs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EtherCAT</w:t>
            </w:r>
            <w:proofErr w:type="spellEnd"/>
          </w:p>
        </w:tc>
        <w:tc>
          <w:tcPr>
            <w:tcW w:w="638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 sieciowy wraz z kompatybilnymi przewodami (sygnałowym i zasilającym) o parametrach jak poniżej: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zasada działania: koncentrator aktywny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interfejs: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EtherCAT</w:t>
            </w:r>
            <w:proofErr w:type="spellEnd"/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napięcie robocze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Ub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: 18...30.2 VDC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przyłącze (COM 1): M12x1-Żeński, 5-stykowe, D-kodowany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przyłącze (COM 2): M12x1-Żeński, 5-stykowe, D-kodowany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przyłącze (napięcie zasilania IN): 7/8"-Męski, 5-stykowe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przyłącze (napięcie zasilania OUT): 7/8"-Żeński, 5-stykowe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gniazda przyłączeniowe: 8x M12x1-Żeński, 5-stykowe, A-kodowany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wejścia cyfrowe: 16x PNP, typ 2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wyjścia cyfrowe: 16x PNP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wejścia/wyjścia konfigurowalne: tak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prąd wyjściowy: 2 A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prąd sumaryczny UA (element wykonawczy): 9.0 A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 obudowy: cynk, odlew ciśnieniowy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maksymalne: 70 x 38 x 225 mm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stopień ochrony: IP67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interfejsy dodatkowe: 8x IO-Link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wersja IO-Link: 1.1</w:t>
            </w:r>
          </w:p>
          <w:p w:rsidR="00574060" w:rsidRPr="00574060" w:rsidRDefault="00574060" w:rsidP="00574060">
            <w:pPr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klasa portu: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Type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A</w:t>
            </w:r>
          </w:p>
        </w:tc>
        <w:tc>
          <w:tcPr>
            <w:tcW w:w="1141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  <w:tr w:rsidR="00574060" w:rsidRPr="00574060" w:rsidTr="00574060">
        <w:tc>
          <w:tcPr>
            <w:tcW w:w="58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0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Interfejs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IO-Link 1.0</w:t>
            </w:r>
          </w:p>
        </w:tc>
        <w:tc>
          <w:tcPr>
            <w:tcW w:w="638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 sieciowy wraz z kompatybilnymi przewodami (sygnałowym i zasilającym) o parametrach jak poniżej: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IO-Link 1.0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napięcie robocze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Ub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: 18...30.2 VDC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przyłącze (COM 1): M12x1-Wtyczka, 4-stykowe, A-kodowany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gniazda przyłączeniowe: 8x M12x1-Gniazdo, 5-stykowe, A-kodowany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wejścia cyfrowe: 16x PNP, typ 2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wejścia/wyjścia konfigurowalne: nie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funkcja dodatkowa: nadzorowanie pojedynczego kanału, identyfikacja 2 bajtowa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 obudowy: cynk, odlew ciśnieniowy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maksymalne: 70 x 32 x 182 mm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temperatura otoczenia: -5...70 °C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stopień ochrony: IP67 w stanie skręconym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prędkosć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transmisji: COM2 (38.4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kbit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/s)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min. cykl danych procesowych: 18 ms</w:t>
            </w:r>
          </w:p>
          <w:p w:rsidR="00574060" w:rsidRPr="00574060" w:rsidRDefault="00574060" w:rsidP="00574060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dane procesowe wejściowe: 6 bajtów</w:t>
            </w:r>
          </w:p>
        </w:tc>
        <w:tc>
          <w:tcPr>
            <w:tcW w:w="1141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0" w:type="auto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2"/>
        <w:gridCol w:w="1764"/>
        <w:gridCol w:w="5859"/>
        <w:gridCol w:w="1081"/>
      </w:tblGrid>
      <w:tr w:rsidR="00574060" w:rsidRPr="00574060" w:rsidTr="00574060">
        <w:tc>
          <w:tcPr>
            <w:tcW w:w="9424" w:type="dxa"/>
            <w:gridSpan w:val="4"/>
            <w:shd w:val="clear" w:color="auto" w:fill="CCCCCC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7 . Akcesoria komputerowe</w:t>
            </w:r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4060">
              <w:rPr>
                <w:rFonts w:ascii="Times New Roman" w:hAnsi="Times New Roman" w:cs="Times New Roman"/>
                <w:b/>
                <w:color w:val="000000"/>
              </w:rPr>
              <w:t xml:space="preserve">- Katedra Informatyki i Automatyki </w:t>
            </w:r>
          </w:p>
        </w:tc>
      </w:tr>
      <w:tr w:rsidR="00574060" w:rsidRPr="00574060" w:rsidTr="00574060">
        <w:trPr>
          <w:cantSplit/>
        </w:trPr>
        <w:tc>
          <w:tcPr>
            <w:tcW w:w="576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L.P</w:t>
            </w:r>
          </w:p>
        </w:tc>
        <w:tc>
          <w:tcPr>
            <w:tcW w:w="1765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5983" w:type="dxa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10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c>
          <w:tcPr>
            <w:tcW w:w="57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176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Czujnik optoelektroniczny  </w:t>
            </w: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z interfejsem IO-Link</w:t>
            </w:r>
          </w:p>
        </w:tc>
        <w:tc>
          <w:tcPr>
            <w:tcW w:w="5983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Czujnik z interfejsem IO-Link o parametrach jak poniżej: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czujnik optoelektroniczny dyfuzyjny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maksymalne: 23 x 51 x 53 mm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PNP/NPN normalnie otwarty/normalnie zamknięty (NO/NC), IO-Link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funkcja wejścia: ta sama funkcja co przycisk, Blokada klawiszy wł./wył.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zasada działania: czujnik optoelektroniczny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zasada działania optycznego: czujnik świetlny, energetyczny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charakterystyka wiązki: ognisko typowo przy 600 mm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światła: LED ze światłem czerwonym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plamki świetlnej: 14 x 14 mm przy 600 mm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zasięg: 0...2000 mm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przyłącze: łącznik wtykowy, wtyczka M12x1, 4-styk.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 obudowy: PC, ABS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 powierzchni aktywnej: PMMA</w:t>
            </w:r>
          </w:p>
          <w:p w:rsidR="00574060" w:rsidRPr="00574060" w:rsidRDefault="00574060" w:rsidP="00574060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napięcie robocze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Ub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: 18...30 VDC</w:t>
            </w:r>
          </w:p>
        </w:tc>
        <w:tc>
          <w:tcPr>
            <w:tcW w:w="110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2 szt.</w:t>
            </w:r>
          </w:p>
        </w:tc>
      </w:tr>
      <w:tr w:rsidR="00574060" w:rsidRPr="00574060" w:rsidTr="00574060">
        <w:tc>
          <w:tcPr>
            <w:tcW w:w="57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76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Czujnik optoelektroniczny  z interfejsem IO-Link</w:t>
            </w:r>
          </w:p>
        </w:tc>
        <w:tc>
          <w:tcPr>
            <w:tcW w:w="5983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Czujnik z interfejsem IO-Link o parametrach jak poniżej: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czujnik optoelektroniczny refleksyjny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wymiary: 23 x 51 x 53 mm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PNP/NPN normalnie otwarty/normalnie zamknięty (NO/NC), IO-Link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funkcja wejścia: blokada klawiszy wł./wył., ta sama funkcja co przycisk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zasada działania: Czujnik optoelektroniczny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zasada działania optycznego: czujnik optoelektroniczny refleksyjny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charakterystyka wiązki: rozbieżny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światła: LED ze światłem czerwonym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plamki świetlnej: 300 x 300 mm przy 12 m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zasięg: 0... 12 m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przyłącze: Łącznik wtykowy, wtyczka M12x1, 4-styk.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 obudowy: PC, ABS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 powierzchni aktywnej: PMMA</w:t>
            </w:r>
          </w:p>
          <w:p w:rsidR="00574060" w:rsidRPr="00574060" w:rsidRDefault="00574060" w:rsidP="00574060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napięcie robocze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Ub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: 18...30 VDC</w:t>
            </w:r>
          </w:p>
        </w:tc>
        <w:tc>
          <w:tcPr>
            <w:tcW w:w="110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  <w:tr w:rsidR="00574060" w:rsidRPr="00574060" w:rsidTr="00574060">
        <w:tc>
          <w:tcPr>
            <w:tcW w:w="57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176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Odbłyśnik</w:t>
            </w:r>
          </w:p>
        </w:tc>
        <w:tc>
          <w:tcPr>
            <w:tcW w:w="5983" w:type="dxa"/>
          </w:tcPr>
          <w:p w:rsidR="00574060" w:rsidRPr="00574060" w:rsidRDefault="00574060" w:rsidP="0061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Wersja: narożnik kostki 4 mm</w:t>
            </w:r>
          </w:p>
          <w:p w:rsidR="00574060" w:rsidRPr="00574060" w:rsidRDefault="00574060" w:rsidP="0061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Zastosowanie: do czujników refleksyjnych</w:t>
            </w:r>
          </w:p>
          <w:p w:rsidR="00574060" w:rsidRPr="00574060" w:rsidRDefault="00574060" w:rsidP="0061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Seria: cylinder, 1 otwór montażowy</w:t>
            </w:r>
          </w:p>
          <w:p w:rsidR="00574060" w:rsidRPr="00574060" w:rsidRDefault="00574060" w:rsidP="0061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Wymiary: Ø 84 x 7.3 mm</w:t>
            </w:r>
          </w:p>
          <w:p w:rsidR="00574060" w:rsidRPr="00574060" w:rsidRDefault="00574060" w:rsidP="0061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Powierzchnia aktywna: 50.9 cm²</w:t>
            </w:r>
          </w:p>
          <w:p w:rsidR="00574060" w:rsidRPr="00574060" w:rsidRDefault="00574060" w:rsidP="0061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Temperatura otoczenia: -20...60 °C</w:t>
            </w:r>
          </w:p>
          <w:p w:rsidR="00574060" w:rsidRPr="00574060" w:rsidRDefault="00574060" w:rsidP="0061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 powierzchni aktywnej: PMMA</w:t>
            </w:r>
          </w:p>
          <w:p w:rsidR="00574060" w:rsidRPr="00574060" w:rsidRDefault="00574060" w:rsidP="0061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Materiał: ABS</w:t>
            </w:r>
          </w:p>
          <w:p w:rsidR="00574060" w:rsidRPr="00574060" w:rsidRDefault="00574060" w:rsidP="0061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światła: Światło niespolaryzowane, także do światła spolaryzowanego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Szczegóły instalacji: klejenie, śruba M4</w:t>
            </w:r>
          </w:p>
        </w:tc>
        <w:tc>
          <w:tcPr>
            <w:tcW w:w="110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  <w:tr w:rsidR="00574060" w:rsidRPr="00574060" w:rsidTr="00574060">
        <w:tc>
          <w:tcPr>
            <w:tcW w:w="576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176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Czujnik ultradźwiękowy</w:t>
            </w:r>
          </w:p>
        </w:tc>
        <w:tc>
          <w:tcPr>
            <w:tcW w:w="5983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Seria: Ø 18 mm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IO-Link 1.0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 xml:space="preserve">Wyjście przełączające: PNP/NPN styk zwierny/styk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rozwierny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(NO/NC)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przeciwtakt</w:t>
            </w:r>
            <w:proofErr w:type="spellEnd"/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Przyłącze: łącznik wtykowy, wtyczka M12x1, 5-styk.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 obudowy: mosiądz, PBT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 powierzchni aktywnej: pianka PU, żywica epoksydowa, szkło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Zasięg: 30...350 mm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Częstotliwość przełączania: 25 Hz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Stopień ochrony: IP67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Powtarzalność: ± 0.15 % FS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Napięcie robocze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Ub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: 10...30 VDC</w:t>
            </w:r>
          </w:p>
        </w:tc>
        <w:tc>
          <w:tcPr>
            <w:tcW w:w="110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1 szt.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3"/>
        <w:gridCol w:w="1768"/>
        <w:gridCol w:w="2419"/>
        <w:gridCol w:w="4078"/>
        <w:gridCol w:w="1085"/>
      </w:tblGrid>
      <w:tr w:rsidR="00574060" w:rsidRPr="00574060" w:rsidTr="00574060">
        <w:tc>
          <w:tcPr>
            <w:tcW w:w="9923" w:type="dxa"/>
            <w:gridSpan w:val="5"/>
            <w:shd w:val="clear" w:color="auto" w:fill="CCCCCC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 xml:space="preserve">8. Komputerowy zestaw badawczy - Katedra Systemów Elektronicznych i Telekomunikacyjnych </w:t>
            </w:r>
          </w:p>
        </w:tc>
      </w:tr>
      <w:tr w:rsidR="00574060" w:rsidRPr="00574060" w:rsidTr="00574060">
        <w:trPr>
          <w:cantSplit/>
        </w:trPr>
        <w:tc>
          <w:tcPr>
            <w:tcW w:w="573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L.P</w:t>
            </w:r>
          </w:p>
        </w:tc>
        <w:tc>
          <w:tcPr>
            <w:tcW w:w="1768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6497" w:type="dxa"/>
            <w:gridSpan w:val="2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08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c>
          <w:tcPr>
            <w:tcW w:w="573" w:type="dxa"/>
            <w:vMerge w:val="restart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1768" w:type="dxa"/>
            <w:vMerge w:val="restart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Serwer – jednostka obliczeniowa</w:t>
            </w: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Obudowa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Obudowa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Rack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o wysokości max 1U z możliwością instalacji do 4 dysków 3.5" wraz z kompletem szyn umożliwiających montaż w szafie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rack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085" w:type="dxa"/>
            <w:vMerge w:val="restart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 szt.</w:t>
            </w: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Płyta główna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Płyta główna z możliwością zainstalowania jednego procesora. Płyta główna musi być zaprojektowana przez producenta serwera i oznaczona jego znakiem firmowym.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Chipset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Dedykowany przez producenta procesora do pracy w serwerach jednoprocesorowych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Jeden procesor czterordzeniowy, umożliwiający osiągnięcie wyniku min. 9.24 w teście SPECspeed2017_int_base dostępnym na stronie www.spec.org w konfiguracji jednoprocesorowej.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RAM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2x16GB pamięci RAM ECC UDIMM o częstotliwości pracy 2666MT/s.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Płyta powinna obsługiwać do min. 64GB, na płycie głównej powinno znajdować się minimum 4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sloty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przeznaczone dla pamięci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graficzna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Zintegrowana karta graficzna umożliwiająca rozdzielczość min. 1280x1024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Wbudowane porty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min. 4 porty USB w tym 2 porty USB 3.0 z tyłu obudowy, 1 port USB 2.0 z przodu obudowy, jeden port wewnątrz obudowy USB 3.0 , 2 porty RJ45, 1 port VGA na tylnym panelu, min. 1 port RS232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Gniazda PCI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Min. 2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sloty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PCIe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generacji 3 w tym 1 slot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PCIe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x8 pełnej wysokości oraz 1 slot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PCIe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o prędkości x4 w połowie wysokości.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Interfejsy sieciowe/FC/SAS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Wbudowana w płytę główną dwuportowa karta Gigabit Ethernet 1Gbs oraz dodatkowo zainstalowana dwuportowa karta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Gigbit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Ethernet 1Gbs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Kontroler dysków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Sprzętowy kontroler dyskowy, możliwe konfiguracje poziomów RAID: 0, 1, 5, 10, 50. 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Napęd Wewnętrzny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DVD ROM SATA 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Dyski twarde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Możliwość instalacji dysków twardych SATA, SAS,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NearLine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SAS, SSD.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Zainstalowane 2 dyski o pojemności min. 1TB, 7.2k RPM, 6Gb/s SATA 3,5” Hot-Plug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Zainstalowane 2 dyski o pojemności min. 240GB, SSD 6Gb/s SATA Read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Intensive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3,5” Hot-Plug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Możliwość zainstalowania wewnętrznego modułu dedykowanego dla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hypervisora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wirtualizacyjnego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, wyposażonego w 2 jednakowe nośniki typu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flash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o pojemności minimum 64GB z możliwością konfiguracji zabezpieczenia RAID 1 z poziomu BIOS serwera, rozwiązanie nie może powodować zmniejszenia ilości wnęk na dyski twarde.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instalacji dwóch dysków M.2 SATA o pojemności min. 240GB oraz możliwość konfiguracji w RAID 1.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Zasilacze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 o mocy maks. 250W.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Wentylatory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Minimum 3 wentylatory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Bezpieczeństwo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Zintegrowany z płytą główną moduł TPM 1.2.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Wbudowany czujnik otwarcia obudowy współpracujący z BIOS i kartą zarządzającą.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zarządzająca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Niezależna od zainstalowanego na serwerze systemu operacyjnego posiadająca dedykowane port RJ-45 Gigabit Ethernet umożliwiająca: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  szyfrowane połączenie (SSLv3) oraz autentykacje i autoryzację użytkownika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•  wsparcie dla IPv6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•  wsparcie dla SNMP; IPMI2.0, VLAN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tagging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Telnet, SSH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•  możliwość zdalnego monitorowania w czasie rzeczywistym poboru prądu przez serwer 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•  możliwość zdalnego ustawienia limitu poboru prądu przez konkretny serwer 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•  wsparcie dla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dynamic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DNS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•  wysyłanie do administratora maila z powiadomieniem o awarii lub zmianie konfiguracji sprzętowej 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•  możliwość podłączenia lokalnego poprzez złącze RS-232. 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•  Producent systemu musi posiadać dedykowane rozwiązanie które będzie przeciwdziałało automatycznym skryptom konfiguracyjnym działającym w sieci. Jest niedopuszczalne, aby konsole zarządzające serwerów miały identyczne dane dostępowe. 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•  możliwość zarządzania bezpośredniego poprzez złącze USB umieszczone na froncie obudowy. 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•  możliwość konfiguracji przepływu powietrza na każdym slocie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PCIe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jak również musi posiadać możliwość konfiguracji wyłączania lub włączania poszczególnych wentylatorów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highlight w:val="red"/>
              </w:rPr>
            </w:pPr>
            <w:r w:rsidRPr="00BB109B">
              <w:rPr>
                <w:rFonts w:ascii="Times New Roman" w:hAnsi="Times New Roman" w:cs="Times New Roman"/>
                <w:color w:val="000000"/>
              </w:rPr>
              <w:t>Gwarancja</w:t>
            </w:r>
          </w:p>
        </w:tc>
        <w:tc>
          <w:tcPr>
            <w:tcW w:w="4078" w:type="dxa"/>
            <w:shd w:val="clear" w:color="auto" w:fill="FFFF00"/>
          </w:tcPr>
          <w:p w:rsidR="00574060" w:rsidRPr="00BB109B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Trzy lata gwarancji realizowanej w miejscu instalacji sprzętu, z czasem reakcji do następnego dnia roboczego od przyjęcia zgłoszenia, możliwość zgłaszania awarii poprzez ogólnopolską</w:t>
            </w:r>
            <w:r w:rsidR="00BB109B">
              <w:rPr>
                <w:rFonts w:ascii="Times New Roman" w:hAnsi="Times New Roman" w:cs="Times New Roman"/>
                <w:color w:val="000000"/>
              </w:rPr>
              <w:t xml:space="preserve"> linię telefoniczną producenta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highlight w:val="red"/>
              </w:rPr>
            </w:pPr>
            <w:r w:rsidRPr="00BB109B">
              <w:rPr>
                <w:rFonts w:ascii="Times New Roman" w:hAnsi="Times New Roman" w:cs="Times New Roman"/>
                <w:color w:val="000000"/>
              </w:rPr>
              <w:t>F</w:t>
            </w:r>
            <w:r w:rsidRPr="00C7021F">
              <w:rPr>
                <w:rFonts w:ascii="Times New Roman" w:hAnsi="Times New Roman" w:cs="Times New Roman"/>
                <w:color w:val="000000"/>
              </w:rPr>
              <w:t xml:space="preserve">irma serwisująca musi posiadać ISO 9001:2015 na świadczenie usług </w:t>
            </w:r>
            <w:r w:rsidRPr="00C7021F">
              <w:rPr>
                <w:rFonts w:ascii="Times New Roman" w:hAnsi="Times New Roman" w:cs="Times New Roman"/>
                <w:color w:val="000000"/>
              </w:rPr>
              <w:lastRenderedPageBreak/>
              <w:t>serwisowych oraz posiadać autoryzacje producenta urządzeń – dokumenty potwierd</w:t>
            </w:r>
            <w:r w:rsidR="00C7021F">
              <w:rPr>
                <w:rFonts w:ascii="Times New Roman" w:hAnsi="Times New Roman" w:cs="Times New Roman"/>
                <w:color w:val="000000"/>
              </w:rPr>
              <w:t>zające należy załączyć do ofert</w:t>
            </w:r>
          </w:p>
          <w:p w:rsidR="00574060" w:rsidRPr="00BB109B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BB109B">
              <w:rPr>
                <w:rFonts w:ascii="Times New Roman" w:hAnsi="Times New Roman" w:cs="Times New Roman"/>
                <w:color w:val="000000"/>
              </w:rPr>
              <w:t>Możliwość rozszerzenia gwara</w:t>
            </w:r>
            <w:r w:rsidR="00C7021F" w:rsidRPr="00BB109B">
              <w:rPr>
                <w:rFonts w:ascii="Times New Roman" w:hAnsi="Times New Roman" w:cs="Times New Roman"/>
                <w:color w:val="000000"/>
              </w:rPr>
              <w:t>ncji przez producenta do 7 lat.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highlight w:val="red"/>
              </w:rPr>
            </w:pPr>
            <w:r w:rsidRPr="00BB109B">
              <w:rPr>
                <w:rFonts w:ascii="Times New Roman" w:hAnsi="Times New Roman" w:cs="Times New Roman"/>
                <w:color w:val="000000"/>
              </w:rPr>
              <w:t xml:space="preserve">Możliwość sprawdzenia statusu gwarancji poprzez stronę producenta podając unikatowy numer urządzenia oraz pobieranie uaktualnień </w:t>
            </w:r>
            <w:proofErr w:type="spellStart"/>
            <w:r w:rsidRPr="00BB109B">
              <w:rPr>
                <w:rFonts w:ascii="Times New Roman" w:hAnsi="Times New Roman" w:cs="Times New Roman"/>
                <w:color w:val="000000"/>
              </w:rPr>
              <w:t>mikrokodu</w:t>
            </w:r>
            <w:proofErr w:type="spellEnd"/>
            <w:r w:rsidRPr="00BB109B">
              <w:rPr>
                <w:rFonts w:ascii="Times New Roman" w:hAnsi="Times New Roman" w:cs="Times New Roman"/>
                <w:color w:val="000000"/>
              </w:rPr>
              <w:t xml:space="preserve"> oraz sterowników nawet w przypadku wygaśnięcia gwarancji serwera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Certyfikaty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Serwer musi być wyprodukowany zgodnie z normą ISO-9001 oraz ISO-14001.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Serwer musi posiadać deklaracja CE.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Oferowany serwer musi znajdować się na liście Windows Server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Catalog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i posiadać status „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Certified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for Windows” dla systemów Microsoft Windows Server 2016, Microsoft Windows Server 2019.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Dokumentacja</w:t>
            </w:r>
          </w:p>
        </w:tc>
        <w:tc>
          <w:tcPr>
            <w:tcW w:w="4078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Zamawiający wymaga dokumentacji w języku polskim lub angielskim.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  <w:tc>
          <w:tcPr>
            <w:tcW w:w="1085" w:type="dxa"/>
            <w:vMerge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 w:val="restart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768" w:type="dxa"/>
            <w:vMerge w:val="restart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 awaryjny UPS</w:t>
            </w:r>
          </w:p>
        </w:tc>
        <w:tc>
          <w:tcPr>
            <w:tcW w:w="6497" w:type="dxa"/>
            <w:gridSpan w:val="2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 wyjściu</w:t>
            </w:r>
          </w:p>
        </w:tc>
        <w:tc>
          <w:tcPr>
            <w:tcW w:w="1085" w:type="dxa"/>
            <w:vMerge w:val="restart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Moc wyjściowa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1.0kW / 1.5 VA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Napięcie wyjściowe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230V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Zniekształcenia napięcia wyjściowego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Poniżej 5%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Częstotliwość na wyjściu (zsynchronizowana z siecią zasilającą)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50/60Hz +/- 3 Hz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Inne napięcia wyjściowe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220, 240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Współczynnik szczytu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3:1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Topologia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Technologia Line Interactive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przebiegu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sinusoida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wyjściowe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(4) IEC 320 C13 (Zasilanie Zapasowe)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497" w:type="dxa"/>
            <w:gridSpan w:val="2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 wejściu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Nominalne napięcie wejściowe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230V 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Częstotliwość wejściowa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50–60 Hz +/- 3 Hz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gniazda wejściowego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IEC-320 C14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Długość przewodu zasilania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2.44metry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Zakres napięcia wejściowego w trybie podstawowym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160-286V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Inne napięcia wejściowe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220, 240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497" w:type="dxa"/>
            <w:gridSpan w:val="2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Akumulatory i czas podtrzymania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akumulatora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Bezobsługowy szczelny akumulator kwasowo-ołowiowy z elektrolitem w postaci żelu szczelny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Typowy czas ładowania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 godziny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Oczekiwana żywotność akumulatora (lata)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4-6 lat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zestawów RBC™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podłączenia do 10 zewnętrznych modułów akumulatorowych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NIE, brak możliwości podłączenia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Akumulatory zewnętrzne typu plug-and-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play</w:t>
            </w:r>
            <w:proofErr w:type="spellEnd"/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BRAK możliwości podłączenia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Akumulatory wymienialne przez użytkownika “na gorąco” bez przerywania pracy systemu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podtrzymania przy obciążeniu 100% w trybie podstawowym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4min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podtrzymania przy obciążeniu 50% w trybie podstawowym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11,8min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Efektywność urządzenia przy obciążeniu 100%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93,50%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497" w:type="dxa"/>
            <w:gridSpan w:val="2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Komunikacja i zarządzanie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 Port (s)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RJ-45 Serial, Smart-Slot, USB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sterowania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Wielofunkcyjna konsola sterownicza i informacyjna LCD, zmieniająca wyświetlaną barwę w zależności od stanu pracy urządzenia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Alarm dźwiękowy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Alarmy dźwiękowe i wizualne według priorytetu ważności zdarzenia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Powiadomienie o rozłączeniu akumulatora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Powiadamianie o przewidywanych awariach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Automatyczny test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Awaryjny wyłącznik zasilania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Ilość interfejsów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SmartSlot</w:t>
            </w:r>
            <w:proofErr w:type="spellEnd"/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Automatyczne włączenie UPS-a po powrocie zasilania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497" w:type="dxa"/>
            <w:gridSpan w:val="2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Ochrona przed przepięciami i filtracja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Klasa energetyczna sprzętu przeciwprzepięciowego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459Dżule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497" w:type="dxa"/>
            <w:gridSpan w:val="2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 fizyczne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wysokość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86mm, 8.6cm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szerokość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432mm , 43.2cm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głębokość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477mm, 47.7cm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 w szafie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2U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zastosowania w wersji wolnostojącej i do montażu w szafie przemysłowej (szyny do montażu w zestawie)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Ciężar netto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31,3kg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Czarny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497" w:type="dxa"/>
            <w:gridSpan w:val="2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 środowiskowe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Temperatura eksploatacji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0 - 40 °C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Wilgotność względna podczas pracy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0 - 95 %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 n.p.m. podczas pracy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0-3000metry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Temperatura (przechowywanie)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-15 - 45 °C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Wilgotność względna (przechowywanie)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0 - 95 %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 n.p.m. (przechowywanie)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0-15000 metry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Hałas słyszalny w odległości 1 m od powierzchni urządzenia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46.0dBA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Rozpraszanie ciepła w trybie online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90.0BTU/godz.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Klasa ochrony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IP 20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497" w:type="dxa"/>
            <w:gridSpan w:val="2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Certyfikaty i zgodność z normami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Potwierdzenia zgodności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CE, Znak CE, EAC, EN/IEC 62040-1, EN/IEC 62040-2, RCM, VDE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Okres gwarancji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 lata gwarancji naprawy lub wymiany (bez akumulatora) i 2 lata na akumulator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 w:val="restart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1768" w:type="dxa"/>
            <w:vMerge w:val="restart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Konsola KVM</w:t>
            </w:r>
          </w:p>
        </w:tc>
        <w:tc>
          <w:tcPr>
            <w:tcW w:w="6497" w:type="dxa"/>
            <w:gridSpan w:val="2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Konsola modułowa 1U LCD 17"wyposażona w 8-portowy KVM pracujący w oparciu o skrętkę kategorii kat.5 lub wyższej</w:t>
            </w:r>
          </w:p>
        </w:tc>
        <w:tc>
          <w:tcPr>
            <w:tcW w:w="1085" w:type="dxa"/>
            <w:vMerge w:val="restart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Przeznaczenie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Przełącznik KVM 8 PC do 1 konsoli. Konsola KVM z gniazdami RJ-45 powinna pozwala na podłączenie komputerów za pomocą standardowych przewodów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patchcord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kat. 5e i adapterów instalowanych po stronie serwera. Modułowa budowa powinna pozwalać na łatwą rozbudowę urządzenia o wymienny moduł KVM z większą ilością portów (16 portów RJ45) i dodatkowy moduł do komunikacji IP.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Matryca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aktywna TFT LCD,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17" XGA,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 4÷3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 maksymalna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1920x1440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 optymalna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Nie mniej niż 1280x1024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Kontrast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Nie mniej niż 1000 ÷ 1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Jasność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Nie mniej niż  250 cd/m2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Podświetlanie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LED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kolorów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Nie mniej niż 16,7 milionów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 czas bezawaryjnej pracy (MTBF)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Nie mniej niż 100 000 godzin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portów PC lub KVM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8 RJ45 dla skrętki kat 5e lub wyższej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Klawiatura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tabs>
                <w:tab w:val="center" w:pos="1969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105 klawiszy,</w:t>
            </w:r>
          </w:p>
          <w:p w:rsidR="00574060" w:rsidRPr="00574060" w:rsidRDefault="00574060" w:rsidP="00574060">
            <w:pPr>
              <w:tabs>
                <w:tab w:val="center" w:pos="1969"/>
              </w:tabs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touchpad</w:t>
            </w:r>
            <w:proofErr w:type="spellEnd"/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długość przyłącza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60m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Wolne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sloty</w:t>
            </w:r>
            <w:proofErr w:type="spellEnd"/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moduł IP lub kat.5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Zasilanie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~230V AC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Dopuszczana temperatura pracy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0°C ÷ 50°C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Dopuszczalna wilgotność powietrza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10% ÷ 90%,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niekondensująca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Certyfikaty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636x446x42mm (pasujące do szafy 19 cali)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Min-max rozstaw szyn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580mm - 870mm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Nie więcej niż 18,0 kg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c>
          <w:tcPr>
            <w:tcW w:w="573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68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9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Wyposażenie</w:t>
            </w:r>
          </w:p>
        </w:tc>
        <w:tc>
          <w:tcPr>
            <w:tcW w:w="4078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Zestaw powinien zawierać komplet (nie mniej niż 4) dedykowanych do konsoli adapterów serwerowych (VGA, USB) do RJ45 umożliwiających dołączenie urządzeń do końcowych (serwerów, PC)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doprzełącznika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KVM</w:t>
            </w:r>
          </w:p>
        </w:tc>
        <w:tc>
          <w:tcPr>
            <w:tcW w:w="1085" w:type="dxa"/>
            <w:vMerge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74060" w:rsidRPr="00BB109B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1000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4"/>
      </w:tblGrid>
      <w:tr w:rsidR="00574060" w:rsidRPr="00574060" w:rsidTr="00574060"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64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9. Zestaw komputerowy - Katedra Nauki o Materiałach – 1 szt.</w:t>
            </w:r>
          </w:p>
        </w:tc>
      </w:tr>
      <w:tr w:rsidR="00574060" w:rsidRPr="00574060" w:rsidTr="00574060">
        <w:trPr>
          <w:trHeight w:val="32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Jednostka centralna: specyfikacja A-2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Czytnik kart pamięci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Zainstalowany dodatkowy dysk HDD 1 TB 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System operacyjny: Microsoft Windows 10 Professional PL OEM 64 bit lub równoważny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Pakiet oprogramowania biurowego: Microsoft Office Standard 2019 MOLP AE lub równoważny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  <w:shd w:val="clear" w:color="auto" w:fill="FFFF00"/>
              </w:rPr>
              <w:t>Monitor: specyfikacja A-2</w:t>
            </w:r>
          </w:p>
        </w:tc>
      </w:tr>
    </w:tbl>
    <w:p w:rsidR="00574060" w:rsidRPr="00BB109B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1000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4"/>
      </w:tblGrid>
      <w:tr w:rsidR="00574060" w:rsidRPr="00574060" w:rsidTr="00574060"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64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10. Zestaw komputerowy - Katedra Nauki o Materiałach – 1 szt.</w:t>
            </w:r>
          </w:p>
        </w:tc>
      </w:tr>
      <w:tr w:rsidR="00574060" w:rsidRPr="00574060" w:rsidTr="00574060">
        <w:trPr>
          <w:trHeight w:val="32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Jednostka centralna: specyfikacja B-2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Zainstalowany dodatkowy dysk HDD 1 TB 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System operacyjny: Microsoft Windows 10 Professional PL OEM 64 bit lub równoważny</w:t>
            </w:r>
          </w:p>
        </w:tc>
      </w:tr>
    </w:tbl>
    <w:p w:rsidR="00574060" w:rsidRPr="00BB109B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1000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4"/>
      </w:tblGrid>
      <w:tr w:rsidR="00574060" w:rsidRPr="00574060" w:rsidTr="00574060"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64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11. Monitor – Katedra Technologii Maszyn i Inżynierii Produkcji – 1 szt.</w:t>
            </w:r>
          </w:p>
        </w:tc>
      </w:tr>
      <w:tr w:rsidR="00574060" w:rsidRPr="00574060" w:rsidTr="00574060">
        <w:trPr>
          <w:trHeight w:val="32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Przekątna ekranu: 31,5"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matrycy: LED, VA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ekranu: ekran zakrzywiony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 ekranu: 1920 x 1080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FullHD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 ekranu: 16:9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Częstotliwość odświeżania ekranu: 144 Hz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Technologia ochrony oczu: redukcja migotania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Flicker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free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Jasność: 300 cd/m²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Kontrast statyczny: 3 000:1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Kontrast dynamiczny: 20 000 000:1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 w poziomie: 178 stopni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 w pionie: 178 stopni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reakcji: 4 ms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wyświetlanych kolorów: 16,7 mln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Rodzaje wejść / wyjść: </w:t>
            </w:r>
          </w:p>
          <w:p w:rsidR="00574060" w:rsidRPr="00574060" w:rsidRDefault="00574060" w:rsidP="00574060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HDMI - 1 szt.</w:t>
            </w:r>
          </w:p>
          <w:p w:rsidR="00574060" w:rsidRPr="00574060" w:rsidRDefault="00574060" w:rsidP="00574060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DisplayPort - 1 szt.</w:t>
            </w:r>
          </w:p>
          <w:p w:rsidR="00574060" w:rsidRPr="00574060" w:rsidRDefault="00574060" w:rsidP="00574060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Mini DisplayPort - 1 szt.</w:t>
            </w:r>
          </w:p>
          <w:p w:rsidR="00574060" w:rsidRPr="00574060" w:rsidRDefault="00574060" w:rsidP="00574060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Wyjście słuchawkowe - 1 szt.</w:t>
            </w:r>
          </w:p>
          <w:p w:rsidR="00574060" w:rsidRPr="00574060" w:rsidRDefault="00574060" w:rsidP="00574060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DC-in (wejście zasilania) - 1 szt.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 podczas pracy: 50 W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 podczas spoczynku: &lt; 0,5 W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zabezpieczenia linką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Kensington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Lock)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Regulacja kąta pochylenia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Tilt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Dołączone akcesoria: kabel HDMI, kabel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-&gt; Mini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zasilacz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Gwarancja: 36 miesięcy (gwarancja producenta)</w:t>
            </w:r>
          </w:p>
        </w:tc>
      </w:tr>
    </w:tbl>
    <w:p w:rsidR="00574060" w:rsidRPr="00BB109B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74060" w:rsidRPr="00574060" w:rsidTr="0057406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781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12. Zestaw komputerowy – Zakład Termodynamiki – 2 szt.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BB109B">
            <w:pPr>
              <w:tabs>
                <w:tab w:val="left" w:pos="527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rdzeni: 6 szt.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nie więcej niż: 70 W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zintegrowana karta graficzna o wydajności nie mniejszej niż 1205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dołączony wentylator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rozszerzenia instrukcji: SSE4.1/4.2, AVX 2.0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sprzętowe wsparcie wirtualizacji</w:t>
            </w:r>
          </w:p>
          <w:p w:rsidR="00574060" w:rsidRPr="00574060" w:rsidRDefault="00574060" w:rsidP="00BB109B">
            <w:pPr>
              <w:tabs>
                <w:tab w:val="left" w:pos="527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 xml:space="preserve">Wydajność procesora nie mniejsza niż 15100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CPU Mark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Płyta główna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Obsługiwana pamięć: DDR4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Dwukanałowa obsługa pamięci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obsługiwanej pamięci: DIMM (do PC)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Typ obsługiwanej pamięci: </w:t>
            </w:r>
          </w:p>
          <w:p w:rsidR="00574060" w:rsidRPr="00574060" w:rsidRDefault="00574060" w:rsidP="00BB109B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DDR4-2133 (PC4-17000)</w:t>
            </w:r>
          </w:p>
          <w:p w:rsidR="00574060" w:rsidRPr="00574060" w:rsidRDefault="00574060" w:rsidP="00BB109B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DDR4-2400 (PC4-19200)</w:t>
            </w:r>
          </w:p>
          <w:p w:rsidR="00574060" w:rsidRPr="00574060" w:rsidRDefault="00574060" w:rsidP="00BB109B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DDR4-2666 (PC4-21300)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obsługiwanej pamięci OC:</w:t>
            </w:r>
          </w:p>
          <w:p w:rsidR="00574060" w:rsidRPr="00574060" w:rsidRDefault="00574060" w:rsidP="00BB109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DDR4-2800 (PC4-22400)</w:t>
            </w:r>
          </w:p>
          <w:p w:rsidR="00574060" w:rsidRPr="00574060" w:rsidRDefault="00574060" w:rsidP="00BB109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DDR4-3000 (PC4-24000)</w:t>
            </w:r>
          </w:p>
          <w:p w:rsidR="00574060" w:rsidRPr="00574060" w:rsidRDefault="00574060" w:rsidP="00BB109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DDR4-3200 (PC4-25600)</w:t>
            </w:r>
          </w:p>
          <w:p w:rsidR="00574060" w:rsidRPr="00574060" w:rsidRDefault="00574060" w:rsidP="00BB109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DDR4-3333 (PC4-26600)</w:t>
            </w:r>
          </w:p>
          <w:p w:rsidR="00574060" w:rsidRPr="00574060" w:rsidRDefault="00574060" w:rsidP="00574060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DDR4-3400 (PC4-27200)</w:t>
            </w:r>
          </w:p>
          <w:p w:rsidR="00574060" w:rsidRPr="00574060" w:rsidRDefault="00574060" w:rsidP="00574060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DDR4-3466 (PC4-27700)</w:t>
            </w:r>
          </w:p>
          <w:p w:rsidR="00574060" w:rsidRPr="00574060" w:rsidRDefault="00574060" w:rsidP="00574060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DDR4-3600 (PC4-28800)</w:t>
            </w:r>
          </w:p>
          <w:p w:rsidR="00574060" w:rsidRPr="00574060" w:rsidRDefault="00574060" w:rsidP="00574060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DDR4-3733 (PC4-29800)</w:t>
            </w:r>
          </w:p>
          <w:p w:rsidR="00574060" w:rsidRPr="00574060" w:rsidRDefault="00574060" w:rsidP="00BB109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DDR4-3866 (PC4-30900)</w:t>
            </w:r>
          </w:p>
          <w:p w:rsidR="00574060" w:rsidRPr="00574060" w:rsidRDefault="00574060" w:rsidP="00BB109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DDR4-4000 (PC4-32000)</w:t>
            </w:r>
          </w:p>
          <w:p w:rsidR="00574060" w:rsidRPr="00574060" w:rsidRDefault="00574060" w:rsidP="00BB109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DDR4-4133 (PC4-33000)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gniazd pamięci: 4 szt.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pojemność pamięci: 64 GB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Obsługa technologii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CrossFire</w:t>
            </w:r>
            <w:proofErr w:type="spellEnd"/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PCI-E (liczba slotów):</w:t>
            </w:r>
          </w:p>
          <w:p w:rsidR="00574060" w:rsidRPr="00574060" w:rsidRDefault="00574060" w:rsidP="00BB109B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 x PCI-Express x1</w:t>
            </w:r>
          </w:p>
          <w:p w:rsidR="00574060" w:rsidRPr="00574060" w:rsidRDefault="00574060" w:rsidP="00BB109B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 x PCI-Express x16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dla dysków i napędów: 6 x Serial ATA III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Obsługa RAID (0,1,5,10)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Złącza na tylnym panelu: </w:t>
            </w:r>
          </w:p>
          <w:p w:rsidR="00574060" w:rsidRPr="00574060" w:rsidRDefault="00574060" w:rsidP="00BB109B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6 x USB 3.1</w:t>
            </w:r>
          </w:p>
          <w:p w:rsidR="00574060" w:rsidRPr="00574060" w:rsidRDefault="00574060" w:rsidP="00BB109B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2 x PS/2</w:t>
            </w:r>
          </w:p>
          <w:p w:rsidR="00574060" w:rsidRPr="00574060" w:rsidRDefault="00574060" w:rsidP="00BB109B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HDMI</w:t>
            </w:r>
          </w:p>
          <w:p w:rsidR="00574060" w:rsidRPr="00574060" w:rsidRDefault="00574060" w:rsidP="00BB109B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RJ45</w:t>
            </w:r>
          </w:p>
          <w:p w:rsidR="00574060" w:rsidRPr="00574060" w:rsidRDefault="00574060" w:rsidP="00BB109B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Audio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Złącza na płycie głównej: </w:t>
            </w:r>
          </w:p>
          <w:p w:rsidR="00574060" w:rsidRPr="00574060" w:rsidRDefault="00574060" w:rsidP="00BB109B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złącze portu szeregowego</w:t>
            </w:r>
          </w:p>
          <w:p w:rsidR="00574060" w:rsidRPr="00574060" w:rsidRDefault="00574060" w:rsidP="00BB109B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front panel header</w:t>
            </w:r>
          </w:p>
          <w:p w:rsidR="00574060" w:rsidRPr="00574060" w:rsidRDefault="00574060" w:rsidP="00BB109B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front panel audio header</w:t>
            </w:r>
          </w:p>
          <w:p w:rsidR="00574060" w:rsidRPr="00574060" w:rsidRDefault="00574060" w:rsidP="00BB109B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pinowe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S/PDIF Out</w:t>
            </w:r>
          </w:p>
          <w:p w:rsidR="00574060" w:rsidRPr="00574060" w:rsidRDefault="00574060" w:rsidP="00BB109B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USB 3.1 Gen 1 header</w:t>
            </w:r>
          </w:p>
          <w:p w:rsidR="00574060" w:rsidRPr="00574060" w:rsidRDefault="00574060" w:rsidP="00BB109B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USB 2.0/1.1 header</w:t>
            </w:r>
          </w:p>
          <w:p w:rsidR="00574060" w:rsidRPr="00574060" w:rsidRDefault="00574060" w:rsidP="00BB109B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Thunderbolt connector</w:t>
            </w:r>
          </w:p>
          <w:p w:rsidR="00574060" w:rsidRPr="00574060" w:rsidRDefault="00574060" w:rsidP="00BB109B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Trusted Platform Module (TPM) header</w:t>
            </w:r>
          </w:p>
          <w:p w:rsidR="00574060" w:rsidRPr="00574060" w:rsidRDefault="00574060" w:rsidP="00BB109B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gniazdo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M.2 Socket 3</w:t>
            </w:r>
          </w:p>
          <w:p w:rsidR="00574060" w:rsidRPr="00574060" w:rsidRDefault="00574060" w:rsidP="00BB109B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USB 3.1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Wtyczka zasilania: ATX 24pin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Komunikacja: zintegrowana karta sieciowa Gigabit LAN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Dźwięk: zintegrowana karta dźwiękowa 7.1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 płyty: ATX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rodzaj pamięci: DIMM (do PC)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 pojedynczego modułu: 8 GB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modułów: 2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całkowita pojemność pamięci: 16 GB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typ: DDR4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standard: DDR4-3000 (PC4-24000)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kontaktów: 288 szt. [pin]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opóźnienie -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cycle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latency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: 15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przepustowość: 24000 MB/s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częstotliwość pracy: 3000 MHz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timingi: 15-17-17-35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napięcie: 1.35 V</w:t>
            </w:r>
          </w:p>
          <w:p w:rsidR="00574060" w:rsidRPr="00574060" w:rsidRDefault="00574060" w:rsidP="00BB10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radiator: aluminiowy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Karta graficzna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pamięci: 2048 MB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zastosowanej pamięci: GDDR5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złącza: PCI-Express x16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rodzaje wyjść/wejść:</w:t>
            </w:r>
          </w:p>
          <w:p w:rsidR="00574060" w:rsidRPr="00574060" w:rsidRDefault="00574060" w:rsidP="00BB109B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Display Port</w:t>
            </w:r>
          </w:p>
          <w:p w:rsidR="00574060" w:rsidRPr="00574060" w:rsidRDefault="00574060" w:rsidP="00BB109B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wyjście DVI-D</w:t>
            </w:r>
          </w:p>
          <w:p w:rsidR="00574060" w:rsidRPr="00574060" w:rsidRDefault="00574060" w:rsidP="00BB109B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wyjście HDMI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wsparcie dla HDCP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chłodzenia: Dual Fan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obsługiwane standardy: DirectX 12,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OpenGL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4.5,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Vulkan</w:t>
            </w:r>
            <w:proofErr w:type="spellEnd"/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nie więcej niż: 75 W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karty graficznej nie mniejsza niż 4700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twardy HDD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typ: magnetyczny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 szerokości: 3.5 cala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pojemność: 1000 GB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Serial ATA/600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prędkość obrotowa: 7200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obr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./min.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cache: 64 MB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 czas dostępu: 9 ms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wytrzymałość w czasie pracy: 65 G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wytrzymałość w czasie spoczynku: 200 G</w:t>
            </w:r>
          </w:p>
          <w:p w:rsidR="00574060" w:rsidRPr="00574060" w:rsidRDefault="00574060" w:rsidP="00BB109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głośność podczas pracy, nie więcej niż : 25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dBA</w:t>
            </w:r>
            <w:proofErr w:type="spellEnd"/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twardy SSD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dysku: SSD wewnętrzny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Pojemność: 256 GB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Interfejs: M.2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PCIe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NVMe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3.0 x4 - 1 szt.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Prędkość odczytu (maksymalna): 3500 MB/s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Prędkość zapisu (maksymalna): 1200 MB/s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Odczyt losowy: 220,000 IOPS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losowy: 290,000 IOPS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Niezawodność MTBF: 2 000 000 godz.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Gwarancja: 60 miesięcy (gwarancja producenta)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Chłodzenie procesora: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Maksymalne TDP: 150 W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Podstawa: miedź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Finy: aluminium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Finów: 45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Ilość ciepłowodów: 3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Średnica ciepłowodów: 6 mm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 ciepłowodów: miedź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wentylatorów: 1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Średnica wentylatora 92 mm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Prędkość obrotowa 900 - 2200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obr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./min.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Kontrola obrotów: PWM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Przepływ powietrza: 45 (CFM)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Przepływ powietrza 77 m</w:t>
            </w:r>
            <w:r w:rsidRPr="00574060">
              <w:rPr>
                <w:rFonts w:ascii="Times New Roman" w:hAnsi="Times New Roman" w:cs="Times New Roman"/>
                <w:color w:val="000000"/>
                <w:vertAlign w:val="superscript"/>
              </w:rPr>
              <w:t>3</w:t>
            </w:r>
            <w:r w:rsidRPr="00574060">
              <w:rPr>
                <w:rFonts w:ascii="Times New Roman" w:hAnsi="Times New Roman" w:cs="Times New Roman"/>
                <w:color w:val="000000"/>
              </w:rPr>
              <w:t>/h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Rodzaj łożyska: FDB (Fluid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Dynamic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Bearing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Wtyczka zasilająca: 4-pin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Żywotność, nie mniej niż 400 000 h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Sposób montażu: wertykalny (pionowy)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Załączone wyposażenie: zestaw montażowy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Napęd optyczny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napędu: DVD+/-RW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DVD+R: 24 x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DVD-R: 22x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DVD+/-RW: 8 x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DVD+/-R DL: 12 x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DVD+/-RW DL: 12 x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CD-R : 48 x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CD-RW: 32 x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odczyt CD-ROM: 48 x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odczyt DVD-ROM: 16 x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dostępu dla CD: 130 ms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dostępu dla DVD: 170 ms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Serial ATA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cechy dodatkowe: możliwość montażu w pionie i w poziomie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oprogramowanie w zestawie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Moc maksymalna: 550 W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Standard: ATX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Złącza: </w:t>
            </w:r>
          </w:p>
          <w:p w:rsidR="00574060" w:rsidRPr="00574060" w:rsidRDefault="00574060" w:rsidP="00A44E28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CPU 4+4 (8) pin - 1 szt.</w:t>
            </w:r>
          </w:p>
          <w:p w:rsidR="00574060" w:rsidRPr="00574060" w:rsidRDefault="00574060" w:rsidP="00A44E28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PCI-E 2.0 6+2 (8) pin - 2 szt.</w:t>
            </w:r>
          </w:p>
          <w:p w:rsidR="00574060" w:rsidRPr="00574060" w:rsidRDefault="00574060" w:rsidP="00A44E28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MOLEX 4-pin - 4 szt.</w:t>
            </w:r>
          </w:p>
          <w:p w:rsidR="00574060" w:rsidRPr="00574060" w:rsidRDefault="00574060" w:rsidP="00A44E28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SATA - 4 szt.</w:t>
            </w:r>
          </w:p>
          <w:p w:rsidR="00574060" w:rsidRPr="00574060" w:rsidRDefault="00574060" w:rsidP="00A44E28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EPS12V 20+4 (24) pin - 1 szt.</w:t>
            </w:r>
          </w:p>
          <w:p w:rsidR="00574060" w:rsidRPr="00574060" w:rsidRDefault="00574060" w:rsidP="00A44E28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FDD - 2 szt.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Sprawność: 82-85% przy 230V oraz 20-100% obciążeniu.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Certyfikat: 80 PLUS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Zabezpieczenia: </w:t>
            </w:r>
          </w:p>
          <w:p w:rsidR="00574060" w:rsidRPr="00574060" w:rsidRDefault="00574060" w:rsidP="00A44E28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Przeciwprzeciążeniowe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(OPP)</w:t>
            </w:r>
          </w:p>
          <w:p w:rsidR="00574060" w:rsidRPr="00574060" w:rsidRDefault="00574060" w:rsidP="00A44E28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Przeciwprzepięciowe (OVP)</w:t>
            </w:r>
          </w:p>
          <w:p w:rsidR="00574060" w:rsidRPr="00574060" w:rsidRDefault="00574060" w:rsidP="00A44E28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Przeciwzwarciowe (SCP)</w:t>
            </w:r>
          </w:p>
          <w:p w:rsidR="00574060" w:rsidRPr="00574060" w:rsidRDefault="00574060" w:rsidP="00A44E28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Przed zbyt niskim napięciem (UVP)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Układ PFC (korekcja współczynnika mocy): aktywny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Średnica wentylatora, nie mniej niż: 120 mm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Gwarancja: 36 miesięcy (gwarancja producenta)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Obudowa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Typ obudowy: Midi Tower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Kompatybilność: ATX, Micro ATX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uATX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), Mini ATX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długość karty graficznej: co najmniej 32 cm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wysokość układu chłodzenia CPU: co najmniej do 16 cm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Dodatkowe cechy: </w:t>
            </w:r>
          </w:p>
          <w:p w:rsidR="00574060" w:rsidRPr="00574060" w:rsidRDefault="00574060" w:rsidP="00A44E28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filtr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przeciwkurzowy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górnego wentylatora</w:t>
            </w:r>
          </w:p>
          <w:p w:rsidR="00574060" w:rsidRPr="00574060" w:rsidRDefault="00574060" w:rsidP="00A44E28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kratka wentylacyjna w górnym panelu</w:t>
            </w:r>
          </w:p>
          <w:p w:rsidR="00574060" w:rsidRPr="00574060" w:rsidRDefault="00574060" w:rsidP="00A44E28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kratka wentylacyjna w tylnym panelu</w:t>
            </w:r>
          </w:p>
          <w:p w:rsidR="00574060" w:rsidRPr="00574060" w:rsidRDefault="00574060" w:rsidP="00574060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pięć filtrów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przeciwkurzowych</w:t>
            </w:r>
            <w:proofErr w:type="spellEnd"/>
          </w:p>
          <w:p w:rsidR="00574060" w:rsidRPr="00574060" w:rsidRDefault="00574060" w:rsidP="00574060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przewiewny panel przedni</w:t>
            </w:r>
          </w:p>
          <w:p w:rsidR="00574060" w:rsidRPr="00574060" w:rsidRDefault="00574060" w:rsidP="00574060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zdejmowany panel boczny</w:t>
            </w:r>
          </w:p>
          <w:p w:rsidR="00574060" w:rsidRPr="00574060" w:rsidRDefault="00574060" w:rsidP="00A44E28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zdejmowany panel przedni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USB na panelu przednim: USB 3.1 x 2, mikrofonowe, słuchawkowe/głośnikowe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Przyciski: Power, Reset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Wnęki wewnętrzne 3.5 cala: 2 (konwertowane z 2.5)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Wnęki wewnętrzne 2.5 cala: 2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Wentylatory: panel tylny 120 mm x1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Miejsca na dodatkowe wentylatory: </w:t>
            </w:r>
          </w:p>
          <w:p w:rsidR="00574060" w:rsidRPr="00574060" w:rsidRDefault="00574060" w:rsidP="00A44E28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przedni: 120 mm x3</w:t>
            </w:r>
          </w:p>
          <w:p w:rsidR="00574060" w:rsidRPr="00574060" w:rsidRDefault="00574060" w:rsidP="00A44E28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tylny: 120 mm x1</w:t>
            </w:r>
          </w:p>
          <w:p w:rsidR="00574060" w:rsidRPr="00574060" w:rsidRDefault="00574060" w:rsidP="00A44E28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panel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dolny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: 120 mm x2</w:t>
            </w:r>
          </w:p>
          <w:p w:rsidR="00574060" w:rsidRPr="00574060" w:rsidRDefault="00574060" w:rsidP="00A44E28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panel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górny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: 120 / 140 mm x2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Wymiary maksymalne: </w:t>
            </w:r>
          </w:p>
          <w:p w:rsidR="00574060" w:rsidRPr="00574060" w:rsidRDefault="00574060" w:rsidP="00A44E28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 45 cm</w:t>
            </w:r>
          </w:p>
          <w:p w:rsidR="00574060" w:rsidRPr="00574060" w:rsidRDefault="00574060" w:rsidP="00A44E28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szerokość 21 cm</w:t>
            </w:r>
          </w:p>
          <w:p w:rsidR="00574060" w:rsidRPr="00574060" w:rsidRDefault="00574060" w:rsidP="00A44E28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głębokość 42 cm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Waga, nie więcej niż 4 kg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Kolor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czarny</w:t>
            </w:r>
            <w:proofErr w:type="spellEnd"/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Monitor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Przekątna ekranu: 23,6"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Powłoka matrycy: matowa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matrycy: LED, VA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 ekranu: 1920 x 1080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FullHD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 ekranu: 16:9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Częstotliwość odświeżania ekranu: 60 Hz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plamki: 0,270 x 0,270 mm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Jasność: 250 cd/m²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Kontrast statyczny: 3 000:1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Kontrast dynamiczny: 12 000 000:1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 w poziomie: 178 stopni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 w pionie: 178 stopni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reakcji: 6 ms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wyświetlanych kolorów: 16,7 mln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Rodzaje wejść / wyjść:</w:t>
            </w:r>
          </w:p>
          <w:p w:rsidR="00574060" w:rsidRPr="00574060" w:rsidRDefault="00574060" w:rsidP="00574060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VGA (D-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sub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 - 1 szt.</w:t>
            </w:r>
          </w:p>
          <w:p w:rsidR="00574060" w:rsidRPr="00574060" w:rsidRDefault="00574060" w:rsidP="00574060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HDMI - 1 szt.</w:t>
            </w:r>
          </w:p>
          <w:p w:rsidR="00574060" w:rsidRPr="00574060" w:rsidRDefault="00574060" w:rsidP="00574060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DVI-D - 1 szt.</w:t>
            </w:r>
          </w:p>
          <w:p w:rsidR="00574060" w:rsidRPr="00574060" w:rsidRDefault="00574060" w:rsidP="00574060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Wejście audio - 1 szt.</w:t>
            </w:r>
          </w:p>
          <w:p w:rsidR="00574060" w:rsidRPr="00574060" w:rsidRDefault="00574060" w:rsidP="00574060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DC-in (wejście zasilania) - 1 szt.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Głośniki wbudowane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Obrotowy ekran (PIVOT)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 podczas pracy: 25 W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 podczas spoczynku: 0,5 W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Wymiary maksymalne: </w:t>
            </w:r>
          </w:p>
          <w:p w:rsidR="00574060" w:rsidRPr="00574060" w:rsidRDefault="00574060" w:rsidP="00A44E28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szerokość: 545 mm</w:t>
            </w:r>
          </w:p>
          <w:p w:rsidR="00574060" w:rsidRPr="00574060" w:rsidRDefault="00574060" w:rsidP="00A44E28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 (z podstawą) 410 mm</w:t>
            </w:r>
          </w:p>
          <w:p w:rsidR="00574060" w:rsidRPr="00574060" w:rsidRDefault="00574060" w:rsidP="00A44E28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głębokość (z podstawą) 230 mm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Waga: 5,5 kg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Dodatkowe informacje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zabezpieczenia linką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Kensington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Lock)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Regulacja kąta pochylenia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Tilt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montażu na ścianie - VESA 100 x 100 mm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Dołączone akcesoria: kabel zasilający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Gwarancja: 36 miesięcy (gwarancja producenta)</w:t>
            </w:r>
          </w:p>
        </w:tc>
      </w:tr>
    </w:tbl>
    <w:p w:rsidR="00574060" w:rsidRPr="00C7021F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74060" w:rsidRPr="00574060" w:rsidTr="0057406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781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13. Zestaw komputerowy – Katedra Konstrukcji Maszyn – 20 szt.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Procesor: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rdzeni: 6 szt.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nie więcej niż: 70 W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zintegrowana karta graficzna o wydajności nie mniejszej niż 1200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dołączony wentylator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rozszerzenia instrukcji: SSE4.1/4.2, AVX 2.0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sprzętowe wsparcie wirtualizacji</w:t>
            </w:r>
          </w:p>
          <w:p w:rsidR="00574060" w:rsidRPr="00574060" w:rsidRDefault="00574060" w:rsidP="00A44E28">
            <w:pPr>
              <w:tabs>
                <w:tab w:val="left" w:pos="527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procesora nie mniejsza niż 11900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CPU Mark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Płyta główna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obsługiwanej pamięci</w:t>
            </w:r>
          </w:p>
          <w:p w:rsidR="00574060" w:rsidRPr="00574060" w:rsidRDefault="00574060" w:rsidP="00A44E28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DDR4-2666 MHz</w:t>
            </w:r>
          </w:p>
          <w:p w:rsidR="00574060" w:rsidRPr="00574060" w:rsidRDefault="00574060" w:rsidP="00A44E28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DDR4-2400 MHz</w:t>
            </w:r>
          </w:p>
          <w:p w:rsidR="00574060" w:rsidRPr="00574060" w:rsidRDefault="00574060" w:rsidP="00A44E28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DDR4-2133 MHz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banków pamięci: 2 x DIMM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pojemność pamięci: 32 GB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Dwukanałowa architektura pamięci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Obsługa Extreme Memory Profile (XMP)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Wewnętrzne złącza</w:t>
            </w:r>
          </w:p>
          <w:p w:rsidR="00574060" w:rsidRPr="00574060" w:rsidRDefault="00574060" w:rsidP="00A44E28">
            <w:pPr>
              <w:numPr>
                <w:ilvl w:val="0"/>
                <w:numId w:val="48"/>
              </w:numPr>
              <w:tabs>
                <w:tab w:val="left" w:pos="505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złącza USB 3.1 Gen 1(do 5Gbps)</w:t>
            </w:r>
          </w:p>
          <w:p w:rsidR="00574060" w:rsidRPr="00574060" w:rsidRDefault="00574060" w:rsidP="00A44E28">
            <w:pPr>
              <w:numPr>
                <w:ilvl w:val="0"/>
                <w:numId w:val="48"/>
              </w:numPr>
              <w:tabs>
                <w:tab w:val="left" w:pos="505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 złącza USB 2.0 – obsługują dodatkowe 4 porty USB 2.0</w:t>
            </w:r>
          </w:p>
          <w:p w:rsidR="00574060" w:rsidRPr="00574060" w:rsidRDefault="00574060" w:rsidP="00A44E28">
            <w:pPr>
              <w:numPr>
                <w:ilvl w:val="0"/>
                <w:numId w:val="48"/>
              </w:numPr>
              <w:tabs>
                <w:tab w:val="left" w:pos="505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gniazdo M.2 3 z klawiszem M, obsługa nośników pamięci typu 2242/2260/2280 (tryb SATA i tryb X4 PCIE)</w:t>
            </w:r>
          </w:p>
          <w:p w:rsidR="00574060" w:rsidRPr="00574060" w:rsidRDefault="00574060" w:rsidP="00A44E28">
            <w:pPr>
              <w:numPr>
                <w:ilvl w:val="0"/>
                <w:numId w:val="48"/>
              </w:numPr>
              <w:tabs>
                <w:tab w:val="left" w:pos="505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złącze portu COM</w:t>
            </w:r>
          </w:p>
          <w:p w:rsidR="00574060" w:rsidRPr="00574060" w:rsidRDefault="00574060" w:rsidP="00A44E28">
            <w:pPr>
              <w:numPr>
                <w:ilvl w:val="0"/>
                <w:numId w:val="48"/>
              </w:numPr>
              <w:tabs>
                <w:tab w:val="left" w:pos="505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6 x złącze SATA 6Gb/s</w:t>
            </w:r>
          </w:p>
          <w:p w:rsidR="00574060" w:rsidRPr="00574060" w:rsidRDefault="00574060" w:rsidP="00A44E28">
            <w:pPr>
              <w:numPr>
                <w:ilvl w:val="0"/>
                <w:numId w:val="48"/>
              </w:numPr>
              <w:tabs>
                <w:tab w:val="left" w:pos="505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złącze wyjścia S/PDIF</w:t>
            </w:r>
          </w:p>
          <w:p w:rsidR="00574060" w:rsidRPr="00574060" w:rsidRDefault="00574060" w:rsidP="00A44E28">
            <w:pPr>
              <w:numPr>
                <w:ilvl w:val="0"/>
                <w:numId w:val="48"/>
              </w:numPr>
              <w:tabs>
                <w:tab w:val="left" w:pos="505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24-pinowe złącze zasilania EATX</w:t>
            </w:r>
          </w:p>
          <w:p w:rsidR="00574060" w:rsidRPr="00574060" w:rsidRDefault="00574060" w:rsidP="00A44E28">
            <w:pPr>
              <w:numPr>
                <w:ilvl w:val="0"/>
                <w:numId w:val="48"/>
              </w:numPr>
              <w:tabs>
                <w:tab w:val="left" w:pos="505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złącze audio przedniego panelu (AAFP)</w:t>
            </w:r>
          </w:p>
          <w:p w:rsidR="00574060" w:rsidRPr="00574060" w:rsidRDefault="00574060" w:rsidP="00A44E28">
            <w:pPr>
              <w:numPr>
                <w:ilvl w:val="0"/>
                <w:numId w:val="48"/>
              </w:numPr>
              <w:tabs>
                <w:tab w:val="left" w:pos="505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8-pin EATX 12V Power connectors</w:t>
            </w:r>
          </w:p>
          <w:p w:rsidR="00574060" w:rsidRPr="00574060" w:rsidRDefault="00574060" w:rsidP="00A44E28">
            <w:pPr>
              <w:numPr>
                <w:ilvl w:val="0"/>
                <w:numId w:val="48"/>
              </w:numPr>
              <w:tabs>
                <w:tab w:val="left" w:pos="505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Gniazdo do podłączenia głośników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Zewnętrzne złącza</w:t>
            </w:r>
          </w:p>
          <w:p w:rsidR="00574060" w:rsidRPr="00574060" w:rsidRDefault="00574060" w:rsidP="00A44E28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klawiatura PS/2 (fioletowa)</w:t>
            </w:r>
          </w:p>
          <w:p w:rsidR="00574060" w:rsidRPr="00574060" w:rsidRDefault="00574060" w:rsidP="00A44E28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port myszy PS/2 (zielony)</w:t>
            </w:r>
          </w:p>
          <w:p w:rsidR="00574060" w:rsidRPr="00574060" w:rsidRDefault="00574060" w:rsidP="00A44E28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DVI-D</w:t>
            </w:r>
          </w:p>
          <w:p w:rsidR="00574060" w:rsidRPr="00574060" w:rsidRDefault="00574060" w:rsidP="00A44E28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1 x D-Sub</w:t>
            </w:r>
          </w:p>
          <w:p w:rsidR="00574060" w:rsidRPr="00574060" w:rsidRDefault="00574060" w:rsidP="00A44E28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port LAN (RJ45)</w:t>
            </w:r>
          </w:p>
          <w:p w:rsidR="00574060" w:rsidRPr="00574060" w:rsidRDefault="00574060" w:rsidP="00A44E28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 x Port USB 3.0 (niebieski)</w:t>
            </w:r>
          </w:p>
          <w:p w:rsidR="00574060" w:rsidRPr="00574060" w:rsidRDefault="00574060" w:rsidP="00A44E28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 x Port USB 2.0</w:t>
            </w:r>
          </w:p>
          <w:p w:rsidR="00574060" w:rsidRPr="00574060" w:rsidRDefault="00574060" w:rsidP="00A44E28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2 x USB 3.1 Gen 2 (teal blue)Type-A, up to 10Gbps</w:t>
            </w:r>
          </w:p>
          <w:p w:rsidR="00574060" w:rsidRPr="00574060" w:rsidRDefault="00574060" w:rsidP="00A44E28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8-channel Audio I/O</w:t>
            </w:r>
          </w:p>
          <w:p w:rsidR="00574060" w:rsidRPr="00574060" w:rsidRDefault="00574060" w:rsidP="00A44E2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Obsługa układów graficznych w procesorach</w:t>
            </w:r>
          </w:p>
          <w:p w:rsidR="00574060" w:rsidRPr="00574060" w:rsidRDefault="00574060" w:rsidP="00B74D7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Zintegrowana karta sieciowa: 10/100/1000 Gigabit LAN</w:t>
            </w:r>
          </w:p>
          <w:p w:rsidR="00574060" w:rsidRPr="00574060" w:rsidRDefault="00574060" w:rsidP="00B74D7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WOL by PME,</w:t>
            </w:r>
          </w:p>
          <w:p w:rsidR="00574060" w:rsidRPr="00574060" w:rsidRDefault="00574060" w:rsidP="00B74D7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Ochrona przed przepięciami w sieci LAN, wyładowaniami atmosferycznymi i elektrostatycznymi</w:t>
            </w:r>
          </w:p>
          <w:p w:rsidR="00574060" w:rsidRPr="00574060" w:rsidRDefault="00574060" w:rsidP="00B74D7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Zintegrowana karta dźwiękowa </w:t>
            </w:r>
          </w:p>
          <w:p w:rsidR="00574060" w:rsidRPr="00574060" w:rsidRDefault="00574060" w:rsidP="00B74D7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Wzmocnione gniazdo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PCIe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574060" w:rsidRPr="00574060" w:rsidRDefault="00574060" w:rsidP="00B74D7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Format: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mATX</w:t>
            </w:r>
            <w:proofErr w:type="spellEnd"/>
          </w:p>
          <w:p w:rsidR="00574060" w:rsidRPr="00574060" w:rsidRDefault="00574060" w:rsidP="00B74D7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Gwarancja: 36 miesięcy (gwarancja producenta)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Karta graficzna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złącza: PCI Express x16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Długość karty, nie więcej niż 196 mm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Rozdzielczość: do 7680 x 4320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pamięci RAM: 6 GB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pamięci RAM: GDDR6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Szyna danych: 192 bit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chłodzenia: wentylator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wentylatorów: 2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Złącza:</w:t>
            </w:r>
          </w:p>
          <w:p w:rsidR="00574060" w:rsidRPr="00574060" w:rsidRDefault="00574060" w:rsidP="00096CCA">
            <w:pPr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x3</w:t>
            </w:r>
          </w:p>
          <w:p w:rsidR="00574060" w:rsidRPr="00574060" w:rsidRDefault="00574060" w:rsidP="00096CCA">
            <w:pPr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HDMI x1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Obsługiwane standardy: DirectX,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OpenCL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OpenGL</w:t>
            </w:r>
            <w:proofErr w:type="spellEnd"/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zasilania: PCI-E 8-pin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karty graficznej nie mniejsza niż 11470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złącza: DIMM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pamięci: DDR4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Pojemność: 8 GB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modułów: 1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Częstotliwość pracy 2666 MHz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Opóźnienie: CL16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Napięcie 1,2 V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Chłodzenie: radiator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Konstrukcja: aluminiowy radiator, złocone styki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SSD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dysku: SSD wewnętrzny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Pojemność: 256 GB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Interfejs: M.2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PCIe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NVMe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3.0 x4 - 1 szt.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Prędkość odczytu (maksymalna): 1800 MB/s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Prędkość zapisu (maksymalna): 900 MB/s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Odczyt losowy: 100,000 IOPS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Zapis losowy: 170,000 IOPS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Niezawodność MTBF: 1 800 000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godz</w:t>
            </w:r>
            <w:proofErr w:type="spellEnd"/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Gwarancja: 36 miesięcy (gwarancja producenta)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twardy HDD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typ: magnetyczny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 szerokości: 3.5 cala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pojemność: 1000 GB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Serial ATA/600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prędkość obrotowa: 7200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obr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./min.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cache: 64 MB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 czas dostępu: 9 ms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wytrzymałość w czasie pracy: 65 G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wytrzymałość w czasie spoczynku: 200 G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głośność podczas pracy, nie więcej niż : 25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dBA</w:t>
            </w:r>
            <w:proofErr w:type="spellEnd"/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Obudowa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obudowy: Midi Tower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Kompatybilność: ATX, Micro ATX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uATX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Materiał: plastik, stal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Montaż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beznarzędziowy</w:t>
            </w:r>
            <w:proofErr w:type="spellEnd"/>
          </w:p>
          <w:p w:rsidR="00574060" w:rsidRPr="00574060" w:rsidRDefault="00574060" w:rsidP="00096CCA">
            <w:pPr>
              <w:tabs>
                <w:tab w:val="left" w:pos="2203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Dodatkowe cechy: filtry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przeciwkurzowe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zasilacz mocowany na dole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panelu przedniego: USB 2.0 x2, USB 3.0 x1, mikrofonowe, słuchawkowe/głośnikowe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Przyciski: Power, Reset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Wnęki zewnętrzne 5.25 cala: 2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Wnęki zewnętrzne 3.5 cala: 1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Wnęki wewnętrzne 3.5 cala: 4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Sloty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rozszerzeń: 7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Wentylatory</w:t>
            </w:r>
          </w:p>
          <w:p w:rsidR="00574060" w:rsidRPr="00574060" w:rsidRDefault="00574060" w:rsidP="00C7021F">
            <w:pPr>
              <w:numPr>
                <w:ilvl w:val="0"/>
                <w:numId w:val="5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przedni: 120 mm x1</w:t>
            </w:r>
          </w:p>
          <w:p w:rsidR="00574060" w:rsidRPr="00574060" w:rsidRDefault="00574060" w:rsidP="00574060">
            <w:pPr>
              <w:numPr>
                <w:ilvl w:val="0"/>
                <w:numId w:val="5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tylny: 120 mm x1</w:t>
            </w:r>
          </w:p>
          <w:p w:rsidR="00574060" w:rsidRPr="00574060" w:rsidRDefault="00574060" w:rsidP="00574060">
            <w:pPr>
              <w:numPr>
                <w:ilvl w:val="0"/>
                <w:numId w:val="5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panel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górny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: </w:t>
            </w:r>
            <w:r w:rsidRPr="00574060">
              <w:rPr>
                <w:rFonts w:ascii="Times New Roman" w:hAnsi="Times New Roman" w:cs="Times New Roman"/>
                <w:color w:val="000000"/>
              </w:rPr>
              <w:t>120 mm x1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Miejsca na dodatkowe wentylatory</w:t>
            </w:r>
          </w:p>
          <w:p w:rsidR="00574060" w:rsidRPr="00574060" w:rsidRDefault="00574060" w:rsidP="00574060">
            <w:pPr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przedni: 120 mm x1</w:t>
            </w:r>
          </w:p>
          <w:p w:rsidR="00574060" w:rsidRPr="00574060" w:rsidRDefault="00574060" w:rsidP="00574060">
            <w:pPr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górny: 120 mm x1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maksymalne:</w:t>
            </w:r>
          </w:p>
          <w:p w:rsidR="00574060" w:rsidRPr="00574060" w:rsidRDefault="00574060" w:rsidP="00096CCA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  47 cm</w:t>
            </w:r>
          </w:p>
          <w:p w:rsidR="00574060" w:rsidRPr="00574060" w:rsidRDefault="00574060" w:rsidP="00096CCA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szerokość 20 cm</w:t>
            </w:r>
          </w:p>
          <w:p w:rsidR="00574060" w:rsidRPr="00574060" w:rsidRDefault="00574060" w:rsidP="00096CCA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głębokość 43 cm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Waga, nie więcej niż 6 kg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Kolor: czarny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Załączone wyposażenie: akcesoria do montażu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Moc maksymalna: 600 W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Standard: ATX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Złącza: </w:t>
            </w:r>
          </w:p>
          <w:p w:rsidR="00574060" w:rsidRPr="00574060" w:rsidRDefault="00574060" w:rsidP="00096CC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CPU 4+4 (8) pin - 1 szt.</w:t>
            </w:r>
          </w:p>
          <w:p w:rsidR="00574060" w:rsidRPr="00574060" w:rsidRDefault="00574060" w:rsidP="00096CC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PCI-E 2.0 6+2 (8) pin - 2 szt.</w:t>
            </w:r>
          </w:p>
          <w:p w:rsidR="00574060" w:rsidRPr="00574060" w:rsidRDefault="00574060" w:rsidP="00096CC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MOLEX 4-pin - 2 szt.</w:t>
            </w:r>
          </w:p>
          <w:p w:rsidR="00574060" w:rsidRPr="00574060" w:rsidRDefault="00574060" w:rsidP="00096CC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SATA - 4 szt.</w:t>
            </w:r>
          </w:p>
          <w:p w:rsidR="00574060" w:rsidRPr="00574060" w:rsidRDefault="00574060" w:rsidP="00096CC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EPS12V 20+4 (24) pin - 1 szt.</w:t>
            </w:r>
          </w:p>
          <w:p w:rsidR="00574060" w:rsidRPr="00574060" w:rsidRDefault="00574060" w:rsidP="00096CC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FDD - 1 szt.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Sprawność: 80% przy 230V oraz 20-100% obciążeniu.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Certyfikat: 80 PLUS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Zabezpieczenia</w:t>
            </w:r>
          </w:p>
          <w:p w:rsidR="00574060" w:rsidRPr="00574060" w:rsidRDefault="00574060" w:rsidP="00574060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Przeciwprzeciążeniowe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(OPP)</w:t>
            </w:r>
          </w:p>
          <w:p w:rsidR="00574060" w:rsidRPr="00574060" w:rsidRDefault="00574060" w:rsidP="00574060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Przeciwprzepięciowe (OVP)</w:t>
            </w:r>
          </w:p>
          <w:p w:rsidR="00574060" w:rsidRPr="00574060" w:rsidRDefault="00574060" w:rsidP="00574060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Przeciwzwarciowe (SCP)</w:t>
            </w:r>
          </w:p>
          <w:p w:rsidR="00574060" w:rsidRPr="00574060" w:rsidRDefault="00574060" w:rsidP="00574060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Przed zbyt niskim napięciem (UVP)</w:t>
            </w:r>
          </w:p>
          <w:p w:rsidR="00574060" w:rsidRPr="00574060" w:rsidRDefault="00574060" w:rsidP="00C7021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Układ PFC (korekcja współczynnika mocy): aktywny</w:t>
            </w:r>
          </w:p>
          <w:p w:rsidR="00574060" w:rsidRPr="00574060" w:rsidRDefault="00574060" w:rsidP="00C7021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Średnica wentylatora: 120 mm</w:t>
            </w:r>
          </w:p>
          <w:p w:rsidR="00574060" w:rsidRPr="00574060" w:rsidRDefault="00574060" w:rsidP="00C7021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Gwarancja: 24 miesiące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Klawiatura + mysz (zestaw)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USB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Klawiatura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Język klawiatury: polski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klawiatury: klasyczna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Łączność: przewodowa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Układ klawiatury: angielski (EU)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Konstrukcja: ciche klawisze, ergonomiczna, składane nóżki, odporna na zalanie, wskaźniki LED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Mysz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myszy: optyczna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Profil myszy: uniwersalna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Czułość: 1000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dpi</w:t>
            </w:r>
            <w:proofErr w:type="spellEnd"/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przycisków: 3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Rolka przewijania: 1 rolka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Zastosowane technologie: Plug &amp; Play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Kolor: czarny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Napęd optyczny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napędu: wewnętrzny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Funkcje napędu: nagrywanie płyt DVD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Mechanizm podawania nośnika: tacka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przedni: awaryjne otwieranie, dioda sygnalizacyjna, otwieranie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SATA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Prędkość zapisu</w:t>
            </w:r>
          </w:p>
          <w:p w:rsidR="00574060" w:rsidRPr="00574060" w:rsidRDefault="00574060" w:rsidP="00096CC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DVD±R - 22x</w:t>
            </w:r>
          </w:p>
          <w:p w:rsidR="00574060" w:rsidRPr="00574060" w:rsidRDefault="00574060" w:rsidP="00096CC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DVD+RW - 8x</w:t>
            </w:r>
          </w:p>
          <w:p w:rsidR="00574060" w:rsidRPr="00574060" w:rsidRDefault="00574060" w:rsidP="00096CC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DVD-RW - 6x</w:t>
            </w:r>
          </w:p>
          <w:p w:rsidR="00574060" w:rsidRPr="00574060" w:rsidRDefault="00574060" w:rsidP="00096CC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CD-R - 48x</w:t>
            </w:r>
          </w:p>
          <w:p w:rsidR="00574060" w:rsidRPr="00574060" w:rsidRDefault="00574060" w:rsidP="00096CC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CD-RW - 24x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Prędkość odczytu</w:t>
            </w:r>
          </w:p>
          <w:p w:rsidR="00574060" w:rsidRPr="00574060" w:rsidRDefault="00574060" w:rsidP="00096CC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DVD-ROM - 16x (DL 12x)</w:t>
            </w:r>
          </w:p>
          <w:p w:rsidR="00574060" w:rsidRPr="00574060" w:rsidRDefault="00574060" w:rsidP="00096CC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CD-ROM - 48x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Kolor: czarny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Przekątna ekranu: 21.5 cali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Rozdzielczość: 1920 x 1080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FullHD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Format: 16:9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Ekran: Płaski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matrycy: IPS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Rodzaj podświetlenia: LED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Odchylenie pionowe: 56 - 76 [Hz]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Odchylenie poziome: 30 - 83 [kHz]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reakcji: 5 [ms]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Częstotliwość odświeżania: 60Hz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Jasność: 250 [cd/m2]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Kontrast dynamiczny: 10000000:1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widzenia: 178 (pion), 178 (poziom)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Rozmiar plamki: 0.248 mm</w:t>
            </w:r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Technologia ochrony oczu: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Flicker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Free</w:t>
            </w:r>
            <w:proofErr w:type="spellEnd"/>
          </w:p>
          <w:p w:rsidR="00574060" w:rsidRPr="00574060" w:rsidRDefault="00574060" w:rsidP="00096C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Zastosowane technologie: OSD, Plug &amp; Play</w:t>
            </w:r>
          </w:p>
          <w:p w:rsidR="00574060" w:rsidRPr="00574060" w:rsidRDefault="00574060" w:rsidP="0027622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Złącza:</w:t>
            </w:r>
          </w:p>
          <w:p w:rsidR="00574060" w:rsidRPr="00574060" w:rsidRDefault="00574060" w:rsidP="0027622D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D-Sub,</w:t>
            </w:r>
          </w:p>
          <w:p w:rsidR="00574060" w:rsidRPr="00574060" w:rsidRDefault="00574060" w:rsidP="0027622D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HDMI</w:t>
            </w:r>
          </w:p>
          <w:p w:rsidR="00574060" w:rsidRPr="00574060" w:rsidRDefault="00574060" w:rsidP="0027622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Wymiary maksymalne: </w:t>
            </w:r>
          </w:p>
          <w:p w:rsidR="00574060" w:rsidRPr="00574060" w:rsidRDefault="00574060" w:rsidP="0027622D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szerokość 49 cm</w:t>
            </w:r>
          </w:p>
          <w:p w:rsidR="00574060" w:rsidRPr="00574060" w:rsidRDefault="00574060" w:rsidP="0027622D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 37cm</w:t>
            </w:r>
          </w:p>
          <w:p w:rsidR="00574060" w:rsidRPr="00574060" w:rsidRDefault="00574060" w:rsidP="0027622D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głębokość 20 cm</w:t>
            </w:r>
          </w:p>
          <w:p w:rsidR="00574060" w:rsidRPr="00574060" w:rsidRDefault="00574060" w:rsidP="0027622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Waga, nie więcej niż 3 kg</w:t>
            </w:r>
          </w:p>
          <w:p w:rsidR="00574060" w:rsidRPr="00574060" w:rsidRDefault="00574060" w:rsidP="0027622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montażu na ścianie (VESA)</w:t>
            </w:r>
          </w:p>
          <w:p w:rsidR="00574060" w:rsidRPr="00574060" w:rsidRDefault="00574060" w:rsidP="0027622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Kensington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Lock</w:t>
            </w:r>
          </w:p>
          <w:p w:rsidR="00574060" w:rsidRPr="00574060" w:rsidRDefault="00574060" w:rsidP="0027622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Regulacja kąta pochylenia</w:t>
            </w:r>
          </w:p>
          <w:p w:rsidR="00574060" w:rsidRPr="00574060" w:rsidRDefault="00574060" w:rsidP="0027622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Załączone wyposażenie: instrukcja obsługi, podstawka, przewód D-Sub, przewód zasilający</w:t>
            </w:r>
          </w:p>
          <w:p w:rsidR="00574060" w:rsidRPr="00574060" w:rsidRDefault="00574060" w:rsidP="0027622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Kolor: czarny</w:t>
            </w:r>
          </w:p>
          <w:p w:rsidR="00574060" w:rsidRPr="00574060" w:rsidRDefault="00574060" w:rsidP="0027622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Normy i standardy</w:t>
            </w:r>
          </w:p>
          <w:p w:rsidR="00574060" w:rsidRPr="00574060" w:rsidRDefault="00574060" w:rsidP="0027622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Certyfikaty bezpieczeństwa: RCM (Australia), SEMKO, WEEE (Unia Europejska)</w:t>
            </w:r>
          </w:p>
          <w:p w:rsidR="00574060" w:rsidRPr="00574060" w:rsidRDefault="00574060" w:rsidP="0027622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Certyfikaty ergonomii: TCO, TUV</w:t>
            </w:r>
          </w:p>
          <w:p w:rsidR="00574060" w:rsidRPr="00574060" w:rsidRDefault="00574060" w:rsidP="0027622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Normy chemiczne: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RoHS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(Unia Europejska)</w:t>
            </w:r>
          </w:p>
          <w:p w:rsidR="00574060" w:rsidRPr="00574060" w:rsidRDefault="00574060" w:rsidP="0027622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Normy promieniowania: CE (Unia Europejska), FCC-B (Stany Zjednoczone), ICES-003 (Kanada), VCCI (Japonia)</w:t>
            </w:r>
          </w:p>
          <w:p w:rsidR="00574060" w:rsidRPr="00574060" w:rsidRDefault="00574060" w:rsidP="0027622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Zarządzanie energią: Energy Star</w:t>
            </w:r>
          </w:p>
        </w:tc>
      </w:tr>
    </w:tbl>
    <w:p w:rsidR="00574060" w:rsidRPr="00C7021F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"/>
        <w:gridCol w:w="2160"/>
        <w:gridCol w:w="5844"/>
        <w:gridCol w:w="1275"/>
      </w:tblGrid>
      <w:tr w:rsidR="00574060" w:rsidRPr="00574060" w:rsidTr="00574060">
        <w:tc>
          <w:tcPr>
            <w:tcW w:w="9923" w:type="dxa"/>
            <w:gridSpan w:val="4"/>
            <w:shd w:val="clear" w:color="auto" w:fill="CCCCCC"/>
            <w:vAlign w:val="center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14. Akcesoria komputerowe - Katedra Konstrukcji Maszyn</w:t>
            </w:r>
          </w:p>
        </w:tc>
      </w:tr>
      <w:tr w:rsidR="00574060" w:rsidRPr="00574060" w:rsidTr="00574060">
        <w:trPr>
          <w:cantSplit/>
        </w:trPr>
        <w:tc>
          <w:tcPr>
            <w:tcW w:w="6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L.P</w:t>
            </w:r>
          </w:p>
        </w:tc>
        <w:tc>
          <w:tcPr>
            <w:tcW w:w="2160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58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przenośny HDD</w:t>
            </w:r>
          </w:p>
        </w:tc>
        <w:tc>
          <w:tcPr>
            <w:tcW w:w="5844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dysku: HDD zewnętrzny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Pojemność: 2000 GB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Format: 2.5"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USB 3.0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Wymiary maksymalne: </w:t>
            </w:r>
          </w:p>
          <w:p w:rsidR="00574060" w:rsidRPr="00574060" w:rsidRDefault="00574060" w:rsidP="00574060">
            <w:pPr>
              <w:numPr>
                <w:ilvl w:val="0"/>
                <w:numId w:val="59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wysokość: 22 mm</w:t>
            </w:r>
          </w:p>
          <w:p w:rsidR="00574060" w:rsidRPr="00574060" w:rsidRDefault="00574060" w:rsidP="00574060">
            <w:pPr>
              <w:numPr>
                <w:ilvl w:val="0"/>
                <w:numId w:val="59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szerokość 85 mm</w:t>
            </w:r>
          </w:p>
          <w:p w:rsidR="00574060" w:rsidRPr="00574060" w:rsidRDefault="00574060" w:rsidP="00574060">
            <w:pPr>
              <w:numPr>
                <w:ilvl w:val="0"/>
                <w:numId w:val="59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głębokość: 110 mm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Waga, nie więcej niż: 245 g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Kolor: czarny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Dodatkowe informacje</w:t>
            </w:r>
          </w:p>
          <w:p w:rsidR="00574060" w:rsidRPr="00574060" w:rsidRDefault="00574060" w:rsidP="00574060">
            <w:pPr>
              <w:numPr>
                <w:ilvl w:val="0"/>
                <w:numId w:val="60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256-bitowe szyfrowanie danych AES</w:t>
            </w:r>
          </w:p>
          <w:p w:rsidR="00574060" w:rsidRPr="00574060" w:rsidRDefault="00574060" w:rsidP="00574060">
            <w:pPr>
              <w:numPr>
                <w:ilvl w:val="0"/>
                <w:numId w:val="60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ochrona danych za pomocą klucza dostępu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Dołączone akcesoria: kabel USB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Gwarancja: 36 miesięcy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5 szt.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"/>
        <w:gridCol w:w="2160"/>
        <w:gridCol w:w="5844"/>
        <w:gridCol w:w="1275"/>
      </w:tblGrid>
      <w:tr w:rsidR="00574060" w:rsidRPr="00574060" w:rsidTr="00574060">
        <w:tc>
          <w:tcPr>
            <w:tcW w:w="9923" w:type="dxa"/>
            <w:gridSpan w:val="4"/>
            <w:shd w:val="clear" w:color="auto" w:fill="CCCCCC"/>
            <w:vAlign w:val="center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15. Akcesoria komputerowe - Katedra Konstrukcji Maszyn</w:t>
            </w:r>
          </w:p>
        </w:tc>
      </w:tr>
      <w:tr w:rsidR="00574060" w:rsidRPr="00574060" w:rsidTr="00574060">
        <w:trPr>
          <w:cantSplit/>
        </w:trPr>
        <w:tc>
          <w:tcPr>
            <w:tcW w:w="6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L.P</w:t>
            </w:r>
          </w:p>
        </w:tc>
        <w:tc>
          <w:tcPr>
            <w:tcW w:w="2160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58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graficzna</w:t>
            </w:r>
          </w:p>
        </w:tc>
        <w:tc>
          <w:tcPr>
            <w:tcW w:w="5844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złącza: PCI-E x16 3.0</w:t>
            </w:r>
          </w:p>
          <w:p w:rsidR="00574060" w:rsidRPr="00574060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Pamięć: 2 GB</w:t>
            </w:r>
          </w:p>
          <w:p w:rsidR="00574060" w:rsidRPr="00574060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pamięci: GDDR5</w:t>
            </w:r>
          </w:p>
          <w:p w:rsidR="00574060" w:rsidRPr="00574060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Szyna pamięci: 64-bit</w:t>
            </w:r>
          </w:p>
          <w:p w:rsidR="00574060" w:rsidRPr="00574060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Taktowanie pamięci: 6008 MHz</w:t>
            </w:r>
          </w:p>
          <w:p w:rsidR="00574060" w:rsidRPr="00574060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Taktowanie rdzenia: 1290 MHz (1544 MHz w trybie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Boost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chłodzenia: Aktywne</w:t>
            </w:r>
          </w:p>
          <w:p w:rsidR="00574060" w:rsidRPr="00574060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Rodzaje wyjść:</w:t>
            </w:r>
          </w:p>
          <w:p w:rsidR="00574060" w:rsidRPr="00574060" w:rsidRDefault="00574060" w:rsidP="0027622D">
            <w:pPr>
              <w:numPr>
                <w:ilvl w:val="0"/>
                <w:numId w:val="61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HDMI - 1 szt.</w:t>
            </w:r>
          </w:p>
          <w:p w:rsidR="00574060" w:rsidRPr="00574060" w:rsidRDefault="00574060" w:rsidP="0027622D">
            <w:pPr>
              <w:numPr>
                <w:ilvl w:val="0"/>
                <w:numId w:val="61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DVI - 1 szt.</w:t>
            </w:r>
          </w:p>
          <w:p w:rsidR="00574060" w:rsidRPr="00574060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Obsługiwane biblioteki: DirectX 12,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OpenGL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4.5,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OpenCL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1.2</w:t>
            </w:r>
          </w:p>
          <w:p w:rsidR="00574060" w:rsidRPr="00574060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karty graficznej nie mniejsza niż 2235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Gwarancja: 36 miesięcy (gwarancja producenta)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 szt.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 komputerowy</w:t>
            </w:r>
          </w:p>
        </w:tc>
        <w:tc>
          <w:tcPr>
            <w:tcW w:w="5844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Standard/Format: ATX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 ATX: 2.31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Moc: 520 W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Układ PFC: pasywny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chłodzenia: aktywne - wentylator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Średnica wentylatora, nie mniej niż: 120 mm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Zabezpieczenia</w:t>
            </w:r>
          </w:p>
          <w:p w:rsidR="00574060" w:rsidRPr="00574060" w:rsidRDefault="00574060" w:rsidP="00574060">
            <w:pPr>
              <w:numPr>
                <w:ilvl w:val="0"/>
                <w:numId w:val="62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OCP</w:t>
            </w:r>
          </w:p>
          <w:p w:rsidR="00574060" w:rsidRPr="00574060" w:rsidRDefault="00574060" w:rsidP="00574060">
            <w:pPr>
              <w:numPr>
                <w:ilvl w:val="0"/>
                <w:numId w:val="62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OLP</w:t>
            </w:r>
          </w:p>
          <w:p w:rsidR="00574060" w:rsidRPr="00574060" w:rsidRDefault="00574060" w:rsidP="00574060">
            <w:pPr>
              <w:numPr>
                <w:ilvl w:val="0"/>
                <w:numId w:val="62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OVP</w:t>
            </w:r>
          </w:p>
          <w:p w:rsidR="00574060" w:rsidRPr="00574060" w:rsidRDefault="00574060" w:rsidP="00574060">
            <w:pPr>
              <w:numPr>
                <w:ilvl w:val="0"/>
                <w:numId w:val="62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SCP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Złącze do płyty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głównej:ATX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20+4 pin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Złącze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Molex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: 3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Złącze PCI Express: 1x 6pin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Złącze SATA: 3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 szt.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SSD</w:t>
            </w:r>
          </w:p>
        </w:tc>
        <w:tc>
          <w:tcPr>
            <w:tcW w:w="5844" w:type="dxa"/>
          </w:tcPr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Rodzaj dysku: SSD wewnętrzny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Pojemność: 240 GB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lastRenderedPageBreak/>
              <w:t>Format: 2.5"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 xml:space="preserve">Interfejs: SATA III (6.0 </w:t>
            </w:r>
            <w:proofErr w:type="spellStart"/>
            <w:r w:rsidRPr="00C7021F">
              <w:rPr>
                <w:rFonts w:ascii="Times New Roman" w:hAnsi="Times New Roman" w:cs="Times New Roman"/>
                <w:color w:val="000000"/>
              </w:rPr>
              <w:t>Gb</w:t>
            </w:r>
            <w:proofErr w:type="spellEnd"/>
            <w:r w:rsidRPr="00C7021F">
              <w:rPr>
                <w:rFonts w:ascii="Times New Roman" w:hAnsi="Times New Roman" w:cs="Times New Roman"/>
                <w:color w:val="000000"/>
              </w:rPr>
              <w:t>/s) - 1 szt.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Prędkość odczytu (maksymalna): 520 MB/s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Prędkość zapisu (maksymalna): 450 MB/s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Rodzaj kości pamięci: TLC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Odczyt losowy: 40,000 IOPS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Zapis losowy: 75,000 IOPS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Niezawodność MTBF: 2 000 000 godz.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Zastosowane technologie</w:t>
            </w:r>
          </w:p>
          <w:p w:rsidR="00574060" w:rsidRPr="00C7021F" w:rsidRDefault="00574060" w:rsidP="00574060">
            <w:pPr>
              <w:numPr>
                <w:ilvl w:val="0"/>
                <w:numId w:val="63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S.M.A.R.T.</w:t>
            </w:r>
          </w:p>
          <w:p w:rsidR="00574060" w:rsidRPr="00C7021F" w:rsidRDefault="00574060" w:rsidP="00574060">
            <w:pPr>
              <w:numPr>
                <w:ilvl w:val="0"/>
                <w:numId w:val="63"/>
              </w:numPr>
              <w:tabs>
                <w:tab w:val="left" w:pos="67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TRIM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Wysokość: 7 mm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Gwarancja: 36 miesięcy (gwarancja producenta)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2 szt.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HDD</w:t>
            </w:r>
          </w:p>
        </w:tc>
        <w:tc>
          <w:tcPr>
            <w:tcW w:w="5844" w:type="dxa"/>
          </w:tcPr>
          <w:p w:rsidR="00574060" w:rsidRPr="00C7021F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Rodzaj dysku: HDD wewnętrzny</w:t>
            </w:r>
          </w:p>
          <w:p w:rsidR="00574060" w:rsidRPr="00C7021F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Pojemność: 1000 GB</w:t>
            </w:r>
          </w:p>
          <w:p w:rsidR="00574060" w:rsidRPr="00C7021F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Format: 3.5"</w:t>
            </w:r>
          </w:p>
          <w:p w:rsidR="00574060" w:rsidRPr="00C7021F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 xml:space="preserve">Interfejs: SATA III (6.0 </w:t>
            </w:r>
            <w:proofErr w:type="spellStart"/>
            <w:r w:rsidRPr="00C7021F">
              <w:rPr>
                <w:rFonts w:ascii="Times New Roman" w:hAnsi="Times New Roman" w:cs="Times New Roman"/>
                <w:color w:val="000000"/>
              </w:rPr>
              <w:t>Gb</w:t>
            </w:r>
            <w:proofErr w:type="spellEnd"/>
            <w:r w:rsidRPr="00C7021F">
              <w:rPr>
                <w:rFonts w:ascii="Times New Roman" w:hAnsi="Times New Roman" w:cs="Times New Roman"/>
                <w:color w:val="000000"/>
              </w:rPr>
              <w:t>/s) - 1 szt.</w:t>
            </w:r>
          </w:p>
          <w:p w:rsidR="00574060" w:rsidRPr="00C7021F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Pamięć podręczna cache: 64 MB</w:t>
            </w:r>
          </w:p>
          <w:p w:rsidR="00574060" w:rsidRPr="00C7021F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 xml:space="preserve">Prędkość obrotowa: 7200 </w:t>
            </w:r>
            <w:proofErr w:type="spellStart"/>
            <w:r w:rsidRPr="00C7021F">
              <w:rPr>
                <w:rFonts w:ascii="Times New Roman" w:hAnsi="Times New Roman" w:cs="Times New Roman"/>
                <w:color w:val="000000"/>
              </w:rPr>
              <w:t>obr</w:t>
            </w:r>
            <w:proofErr w:type="spellEnd"/>
            <w:r w:rsidRPr="00C7021F">
              <w:rPr>
                <w:rFonts w:ascii="Times New Roman" w:hAnsi="Times New Roman" w:cs="Times New Roman"/>
                <w:color w:val="000000"/>
              </w:rPr>
              <w:t>./min</w:t>
            </w:r>
          </w:p>
          <w:p w:rsidR="00574060" w:rsidRPr="00C7021F" w:rsidRDefault="00574060" w:rsidP="0027622D">
            <w:pPr>
              <w:tabs>
                <w:tab w:val="left" w:pos="67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Waga, nie więcej niż: 450 g</w:t>
            </w:r>
          </w:p>
          <w:p w:rsidR="00574060" w:rsidRPr="00C7021F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C7021F">
              <w:rPr>
                <w:rFonts w:ascii="Times New Roman" w:hAnsi="Times New Roman" w:cs="Times New Roman"/>
                <w:color w:val="000000"/>
              </w:rPr>
              <w:t>Gwarancja: 24 miesiące (gwarancja producenta)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Pasta termoprzewodząca</w:t>
            </w:r>
          </w:p>
        </w:tc>
        <w:tc>
          <w:tcPr>
            <w:tcW w:w="5844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Przewodność cieplna: 12,5 W/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mK</w:t>
            </w:r>
            <w:proofErr w:type="spellEnd"/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Rezystancja termiczna: 0,0032 °C/W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Temperatura robocza: od -200 °C do +350 °C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Ciężar właściwy: 3,7 g/cm³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Kolor: szary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Waga: 5,5 g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</w:tbl>
    <w:p w:rsidR="00574060" w:rsidRPr="00C7021F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1000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4"/>
      </w:tblGrid>
      <w:tr w:rsidR="00574060" w:rsidRPr="00574060" w:rsidTr="00574060"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64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16. Stacja robocza - Katedra Konstrukcji Maszyn – 1 szt.</w:t>
            </w:r>
          </w:p>
        </w:tc>
      </w:tr>
      <w:tr w:rsidR="00574060" w:rsidRPr="00574060" w:rsidTr="00574060">
        <w:trPr>
          <w:trHeight w:val="32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1. Procesor: </w:t>
            </w:r>
          </w:p>
          <w:p w:rsidR="00574060" w:rsidRPr="00574060" w:rsidRDefault="00574060" w:rsidP="0027622D">
            <w:pPr>
              <w:numPr>
                <w:ilvl w:val="0"/>
                <w:numId w:val="82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rdzeni: 4 szt.</w:t>
            </w:r>
          </w:p>
          <w:p w:rsidR="00574060" w:rsidRPr="00574060" w:rsidRDefault="00574060" w:rsidP="0027622D">
            <w:pPr>
              <w:numPr>
                <w:ilvl w:val="0"/>
                <w:numId w:val="82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nie więcej niż: 120 W</w:t>
            </w:r>
          </w:p>
          <w:p w:rsidR="00574060" w:rsidRPr="00574060" w:rsidRDefault="00574060" w:rsidP="0027622D">
            <w:pPr>
              <w:numPr>
                <w:ilvl w:val="0"/>
                <w:numId w:val="82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rozszerzenia instrukcji: SSE4.1/4.2, AVX 2.0, AVX-512</w:t>
            </w:r>
          </w:p>
          <w:p w:rsidR="00574060" w:rsidRPr="00574060" w:rsidRDefault="00574060" w:rsidP="0027622D">
            <w:pPr>
              <w:numPr>
                <w:ilvl w:val="0"/>
                <w:numId w:val="82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cache: 8,25 MB</w:t>
            </w:r>
          </w:p>
          <w:p w:rsidR="00574060" w:rsidRPr="00574060" w:rsidRDefault="00574060" w:rsidP="0027622D">
            <w:pPr>
              <w:numPr>
                <w:ilvl w:val="0"/>
                <w:numId w:val="82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sprzętowe wsparcie wirtualizacji</w:t>
            </w:r>
          </w:p>
          <w:p w:rsidR="00574060" w:rsidRPr="00574060" w:rsidRDefault="00574060" w:rsidP="0027622D">
            <w:pPr>
              <w:numPr>
                <w:ilvl w:val="0"/>
                <w:numId w:val="82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procesora nie mniejsza niż 10692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CPU Mark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 Dyski:</w:t>
            </w:r>
          </w:p>
          <w:p w:rsidR="00574060" w:rsidRPr="00574060" w:rsidRDefault="00574060" w:rsidP="0027622D">
            <w:pPr>
              <w:numPr>
                <w:ilvl w:val="0"/>
                <w:numId w:val="80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HDD 1 TB SATA 7200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obr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./min</w:t>
            </w:r>
          </w:p>
          <w:p w:rsidR="00574060" w:rsidRPr="00574060" w:rsidRDefault="00574060" w:rsidP="0027622D">
            <w:pPr>
              <w:numPr>
                <w:ilvl w:val="0"/>
                <w:numId w:val="80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SSD 512 GB M.2,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3. Napędy wbudowane: DVD±RW,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4. Rodzaj zainstalowanej pamięci</w:t>
            </w:r>
          </w:p>
          <w:p w:rsidR="00574060" w:rsidRPr="00574060" w:rsidRDefault="00574060" w:rsidP="00574060">
            <w:pPr>
              <w:numPr>
                <w:ilvl w:val="0"/>
                <w:numId w:val="81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4x16GB DDR4 2666 MHz ECC.</w:t>
            </w:r>
          </w:p>
          <w:p w:rsidR="00574060" w:rsidRPr="00574060" w:rsidRDefault="00574060" w:rsidP="00574060">
            <w:pPr>
              <w:numPr>
                <w:ilvl w:val="0"/>
                <w:numId w:val="81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banków pamięci 8 szt.</w:t>
            </w:r>
          </w:p>
          <w:p w:rsidR="00574060" w:rsidRPr="00574060" w:rsidRDefault="00574060" w:rsidP="00574060">
            <w:pPr>
              <w:numPr>
                <w:ilvl w:val="0"/>
                <w:numId w:val="81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wolnych banków pamięci 4 szt.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5. Karta graficzna:</w:t>
            </w:r>
          </w:p>
          <w:p w:rsidR="00574060" w:rsidRPr="00574060" w:rsidRDefault="00574060" w:rsidP="00574060">
            <w:pPr>
              <w:numPr>
                <w:ilvl w:val="0"/>
                <w:numId w:val="83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własnej pamięci video karty dedykowanej 5120 MB</w:t>
            </w:r>
          </w:p>
          <w:p w:rsidR="00574060" w:rsidRPr="00574060" w:rsidRDefault="00574060" w:rsidP="00574060">
            <w:pPr>
              <w:numPr>
                <w:ilvl w:val="0"/>
                <w:numId w:val="83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pamięci karty dedykowanej: GDDR5</w:t>
            </w:r>
          </w:p>
          <w:p w:rsidR="00574060" w:rsidRPr="00574060" w:rsidRDefault="00574060" w:rsidP="00574060">
            <w:pPr>
              <w:numPr>
                <w:ilvl w:val="0"/>
                <w:numId w:val="83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obsługiwanych wyświetlaczy: 4</w:t>
            </w:r>
          </w:p>
          <w:p w:rsidR="00574060" w:rsidRPr="00574060" w:rsidRDefault="00574060" w:rsidP="00574060">
            <w:pPr>
              <w:numPr>
                <w:ilvl w:val="0"/>
                <w:numId w:val="83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wyjścia wideo karty graficznej: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4x</w:t>
            </w:r>
          </w:p>
          <w:p w:rsidR="00574060" w:rsidRPr="00574060" w:rsidRDefault="00574060" w:rsidP="00574060">
            <w:pPr>
              <w:numPr>
                <w:ilvl w:val="0"/>
                <w:numId w:val="83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specjalizowana do zastosowań CAD</w:t>
            </w:r>
          </w:p>
          <w:p w:rsidR="00574060" w:rsidRPr="00574060" w:rsidRDefault="00574060" w:rsidP="00574060">
            <w:pPr>
              <w:numPr>
                <w:ilvl w:val="0"/>
                <w:numId w:val="83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karty graficznej nie mniejsza niż 7230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6. Oprogramowanie: system operacyjny Microsoft Windows 10 Professional PL OEM 64 bit lub równoważny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7. Dołączone wyposażenie:</w:t>
            </w:r>
          </w:p>
          <w:p w:rsidR="00574060" w:rsidRPr="00574060" w:rsidRDefault="00574060" w:rsidP="00574060">
            <w:pPr>
              <w:numPr>
                <w:ilvl w:val="0"/>
                <w:numId w:val="84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klawiatura,</w:t>
            </w:r>
          </w:p>
          <w:p w:rsidR="00574060" w:rsidRPr="00574060" w:rsidRDefault="00574060" w:rsidP="00574060">
            <w:pPr>
              <w:numPr>
                <w:ilvl w:val="0"/>
                <w:numId w:val="84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mysz</w:t>
            </w:r>
          </w:p>
        </w:tc>
      </w:tr>
    </w:tbl>
    <w:p w:rsidR="00574060" w:rsidRPr="00574060" w:rsidRDefault="00574060" w:rsidP="00574060">
      <w:pPr>
        <w:pStyle w:val="NormalnyWeb"/>
        <w:shd w:val="clear" w:color="auto" w:fill="FFFFFF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74060" w:rsidRPr="00574060" w:rsidTr="0057406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shd w:val="clear" w:color="auto" w:fill="FFFF00"/>
              <w:ind w:left="781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17. Zestaw komputerowy – Katedra Zaopatrzenia w Wodę i Odprowadzania Ścieków – 1 szt.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574060">
            <w:pPr>
              <w:shd w:val="clear" w:color="auto" w:fill="FFFF00"/>
              <w:tabs>
                <w:tab w:val="left" w:pos="527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rdzeni: 6 szt.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nie więcej niż: 70 W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rozszerzenia instrukcji: SSE4.1/4.2, AVX 2.0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sprzętowe wsparcie wirtualizacji</w:t>
            </w:r>
          </w:p>
          <w:p w:rsidR="00574060" w:rsidRPr="00574060" w:rsidRDefault="00574060" w:rsidP="00574060">
            <w:pPr>
              <w:shd w:val="clear" w:color="auto" w:fill="FFFF00"/>
              <w:tabs>
                <w:tab w:val="left" w:pos="527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procesora nie mniejsza niż 12120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CPU Mark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Chłodzenie procesora: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Maksymalne TDP: 150[W]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Podstawa: aluminium + miedź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Finy: aluminium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Zastosowane technologie: HDT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Heatpipe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Direct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Touch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ciepłowodów: 4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Średnica ciepłowodów: 6 mm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Materiał: Miedź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wentylatorów: 1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Średnica wentylatora, niemniej niż: 100 mm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Prędkość obrotowa 800-2000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obr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./min.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Kontrola obrotów: PWM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Przepływ powietrza (CFM): 55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Przepływ powietrza: 93,44:  (m3/h)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Poziom hałasu – minimalny: 8.9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dBA</w:t>
            </w:r>
            <w:proofErr w:type="spellEnd"/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Poziom hałasu – maksymalny: 21 [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dBA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]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łożyska: hydrauliczne (HBS)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Wtyczka zasilająca: 4-pin PWM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Żywotność: 50 000 [h]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Sposób montażu: wertykalny (pionowy)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Załączone wyposażenie: </w:t>
            </w:r>
          </w:p>
          <w:p w:rsidR="00574060" w:rsidRPr="00574060" w:rsidRDefault="00574060" w:rsidP="00C7021F">
            <w:pPr>
              <w:numPr>
                <w:ilvl w:val="0"/>
                <w:numId w:val="64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koszyk montażowy</w:t>
            </w:r>
          </w:p>
          <w:p w:rsidR="00574060" w:rsidRPr="00574060" w:rsidRDefault="00574060" w:rsidP="00C7021F">
            <w:pPr>
              <w:numPr>
                <w:ilvl w:val="0"/>
                <w:numId w:val="64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pasta termoprzewodząca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Pactum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PT-1)</w:t>
            </w:r>
          </w:p>
          <w:p w:rsidR="00574060" w:rsidRPr="00574060" w:rsidRDefault="00574060" w:rsidP="00C7021F">
            <w:pPr>
              <w:numPr>
                <w:ilvl w:val="0"/>
                <w:numId w:val="64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zapinki mocujące</w:t>
            </w:r>
          </w:p>
          <w:p w:rsidR="00574060" w:rsidRPr="00574060" w:rsidRDefault="00574060" w:rsidP="00C7021F">
            <w:pPr>
              <w:numPr>
                <w:ilvl w:val="0"/>
                <w:numId w:val="64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zestaw montażowy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Karta graficzna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pamięci karty graficznej: 6 GB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Rodzaj chłodzenia karty graficznej: 2x wentylator,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Heat-Pipe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radiator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Wyjścia wideo karty graficznej: </w:t>
            </w:r>
          </w:p>
          <w:p w:rsidR="00574060" w:rsidRPr="00574060" w:rsidRDefault="00574060" w:rsidP="00C7021F">
            <w:pPr>
              <w:numPr>
                <w:ilvl w:val="0"/>
                <w:numId w:val="65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3x</w:t>
            </w:r>
          </w:p>
          <w:p w:rsidR="00574060" w:rsidRPr="00574060" w:rsidRDefault="00574060" w:rsidP="00C7021F">
            <w:pPr>
              <w:numPr>
                <w:ilvl w:val="0"/>
                <w:numId w:val="65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HDMI 1x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obsługiwanych monitorów: 3</w:t>
            </w:r>
          </w:p>
          <w:p w:rsidR="00574060" w:rsidRPr="00574060" w:rsidRDefault="00574060" w:rsidP="00C7021F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karty graficznej nie mniejsza niż 10650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Płyta główna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dźwiękowa: zintegrowana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kanałów karty dźwiękowej: 7.1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sieciowa:</w:t>
            </w:r>
          </w:p>
          <w:p w:rsidR="00574060" w:rsidRPr="00574060" w:rsidRDefault="00574060" w:rsidP="00574060">
            <w:pPr>
              <w:numPr>
                <w:ilvl w:val="0"/>
                <w:numId w:val="66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LAN 10/100/1000</w:t>
            </w:r>
          </w:p>
          <w:p w:rsidR="00574060" w:rsidRPr="00574060" w:rsidRDefault="00574060" w:rsidP="00574060">
            <w:pPr>
              <w:numPr>
                <w:ilvl w:val="0"/>
                <w:numId w:val="66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sieciowa Wi-Fi  IEEE 802.11b/g/n (zewnętrzna)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na tylnym panelu</w:t>
            </w:r>
          </w:p>
          <w:p w:rsidR="00574060" w:rsidRPr="00574060" w:rsidRDefault="00574060" w:rsidP="00574060">
            <w:pPr>
              <w:numPr>
                <w:ilvl w:val="0"/>
                <w:numId w:val="67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1x D-Sub (VGA)</w:t>
            </w:r>
          </w:p>
          <w:p w:rsidR="00574060" w:rsidRPr="00574060" w:rsidRDefault="00574060" w:rsidP="00574060">
            <w:pPr>
              <w:numPr>
                <w:ilvl w:val="0"/>
                <w:numId w:val="67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1x DisplayPort</w:t>
            </w:r>
          </w:p>
          <w:p w:rsidR="00574060" w:rsidRPr="00574060" w:rsidRDefault="00574060" w:rsidP="00574060">
            <w:pPr>
              <w:numPr>
                <w:ilvl w:val="0"/>
                <w:numId w:val="67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1x DVI-D</w:t>
            </w:r>
          </w:p>
          <w:p w:rsidR="00574060" w:rsidRPr="00574060" w:rsidRDefault="00574060" w:rsidP="00574060">
            <w:pPr>
              <w:numPr>
                <w:ilvl w:val="0"/>
                <w:numId w:val="67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1x HDMI</w:t>
            </w:r>
          </w:p>
          <w:p w:rsidR="00574060" w:rsidRPr="00574060" w:rsidRDefault="00574060" w:rsidP="00574060">
            <w:pPr>
              <w:numPr>
                <w:ilvl w:val="0"/>
                <w:numId w:val="67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1x PS/2</w:t>
            </w:r>
          </w:p>
          <w:p w:rsidR="00574060" w:rsidRPr="00574060" w:rsidRDefault="00574060" w:rsidP="00574060">
            <w:pPr>
              <w:numPr>
                <w:ilvl w:val="0"/>
                <w:numId w:val="67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1x RJ-45</w:t>
            </w:r>
          </w:p>
          <w:p w:rsidR="00574060" w:rsidRPr="00574060" w:rsidRDefault="00574060" w:rsidP="00574060">
            <w:pPr>
              <w:numPr>
                <w:ilvl w:val="0"/>
                <w:numId w:val="67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1x USB 3.1 gen 2</w:t>
            </w:r>
          </w:p>
          <w:p w:rsidR="00574060" w:rsidRPr="00574060" w:rsidRDefault="00574060" w:rsidP="00574060">
            <w:pPr>
              <w:numPr>
                <w:ilvl w:val="0"/>
                <w:numId w:val="67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1x USB typu C</w:t>
            </w:r>
          </w:p>
          <w:p w:rsidR="00574060" w:rsidRPr="00574060" w:rsidRDefault="00574060" w:rsidP="00574060">
            <w:pPr>
              <w:numPr>
                <w:ilvl w:val="0"/>
                <w:numId w:val="67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2x USB 2.0</w:t>
            </w:r>
          </w:p>
          <w:p w:rsidR="00574060" w:rsidRPr="00574060" w:rsidRDefault="00574060" w:rsidP="00574060">
            <w:pPr>
              <w:numPr>
                <w:ilvl w:val="0"/>
                <w:numId w:val="67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2x USB 3.1 gen 1</w:t>
            </w:r>
          </w:p>
          <w:p w:rsidR="00574060" w:rsidRPr="00574060" w:rsidRDefault="00574060" w:rsidP="00574060">
            <w:pPr>
              <w:numPr>
                <w:ilvl w:val="0"/>
                <w:numId w:val="67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6x wyjście audio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pamięci RAM: 32 GB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Taktowanie: 2666 MHz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pamięci RAM: DDR4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gniazd pamięci (ogółem/wolne): 4/2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twardy HDD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 dysku HDD: 2 TBD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twardy SSD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 dysku SSD: 480 GB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Napęd optyczny: brak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Moc: 500 W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Standard/Format: ATX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Certyfikat sprawności: 80 Plus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Bronze</w:t>
            </w:r>
            <w:proofErr w:type="spellEnd"/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Układ PFC: aktywny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Sprawność: 87 %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chłodzenia: aktywne - wentylator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Średnica wentylatora: 120 mm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Zabezpieczenia</w:t>
            </w:r>
          </w:p>
          <w:p w:rsidR="00574060" w:rsidRPr="00574060" w:rsidRDefault="00574060" w:rsidP="0027622D">
            <w:pPr>
              <w:numPr>
                <w:ilvl w:val="0"/>
                <w:numId w:val="68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OPP</w:t>
            </w:r>
          </w:p>
          <w:p w:rsidR="00574060" w:rsidRPr="00574060" w:rsidRDefault="00574060" w:rsidP="0027622D">
            <w:pPr>
              <w:numPr>
                <w:ilvl w:val="0"/>
                <w:numId w:val="68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OVP</w:t>
            </w:r>
          </w:p>
          <w:p w:rsidR="00574060" w:rsidRPr="00574060" w:rsidRDefault="00574060" w:rsidP="0027622D">
            <w:pPr>
              <w:numPr>
                <w:ilvl w:val="0"/>
                <w:numId w:val="68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SCP</w:t>
            </w:r>
          </w:p>
          <w:p w:rsidR="00574060" w:rsidRPr="00574060" w:rsidRDefault="00574060" w:rsidP="0027622D">
            <w:pPr>
              <w:numPr>
                <w:ilvl w:val="0"/>
                <w:numId w:val="68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SIP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</w:t>
            </w:r>
          </w:p>
          <w:p w:rsidR="00574060" w:rsidRPr="00574060" w:rsidRDefault="00574060" w:rsidP="0027622D">
            <w:pPr>
              <w:numPr>
                <w:ilvl w:val="0"/>
                <w:numId w:val="69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ATX 24-pin (20+4): 1</w:t>
            </w:r>
          </w:p>
          <w:p w:rsidR="00574060" w:rsidRPr="00574060" w:rsidRDefault="00574060" w:rsidP="0027622D">
            <w:pPr>
              <w:numPr>
                <w:ilvl w:val="0"/>
                <w:numId w:val="69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PCI-E 8-pin (6+2): 2</w:t>
            </w:r>
          </w:p>
          <w:p w:rsidR="00574060" w:rsidRPr="00574060" w:rsidRDefault="00574060" w:rsidP="0027622D">
            <w:pPr>
              <w:numPr>
                <w:ilvl w:val="0"/>
                <w:numId w:val="69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SATA: 7</w:t>
            </w:r>
          </w:p>
          <w:p w:rsidR="00574060" w:rsidRPr="00574060" w:rsidRDefault="00574060" w:rsidP="0027622D">
            <w:pPr>
              <w:numPr>
                <w:ilvl w:val="0"/>
                <w:numId w:val="69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Molex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: 3</w:t>
            </w:r>
          </w:p>
          <w:p w:rsidR="00574060" w:rsidRPr="00574060" w:rsidRDefault="00574060" w:rsidP="0027622D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Pozostałe złącza</w:t>
            </w:r>
          </w:p>
          <w:p w:rsidR="00574060" w:rsidRPr="00574060" w:rsidRDefault="00574060" w:rsidP="0027622D">
            <w:pPr>
              <w:numPr>
                <w:ilvl w:val="0"/>
                <w:numId w:val="70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EPS 12V 8P (4+4)</w:t>
            </w:r>
          </w:p>
          <w:p w:rsidR="00574060" w:rsidRPr="00574060" w:rsidRDefault="00574060" w:rsidP="0027622D">
            <w:pPr>
              <w:numPr>
                <w:ilvl w:val="0"/>
                <w:numId w:val="70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ATX 24-pin (24)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Obudowa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obudowy: Midi Tower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Kompatybilność: ATX, Micro ATX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uATX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), Mini ATX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Okno w panelu bocznym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długość karty graficznej: 32,5 cm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wysokość układu chłodzenia CPU 16.1 cm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Dodatkowe cechy</w:t>
            </w:r>
          </w:p>
          <w:p w:rsidR="00574060" w:rsidRPr="00574060" w:rsidRDefault="00574060" w:rsidP="00186715">
            <w:pPr>
              <w:numPr>
                <w:ilvl w:val="0"/>
                <w:numId w:val="71"/>
              </w:numPr>
              <w:shd w:val="clear" w:color="auto" w:fill="FFFF00"/>
              <w:tabs>
                <w:tab w:val="left" w:pos="640"/>
              </w:tabs>
              <w:spacing w:after="0" w:line="240" w:lineRule="auto"/>
              <w:ind w:left="64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filtr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przeciwkurzowy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górnego wentylatora</w:t>
            </w:r>
          </w:p>
          <w:p w:rsidR="00574060" w:rsidRPr="00574060" w:rsidRDefault="00574060" w:rsidP="00186715">
            <w:pPr>
              <w:numPr>
                <w:ilvl w:val="0"/>
                <w:numId w:val="71"/>
              </w:numPr>
              <w:shd w:val="clear" w:color="auto" w:fill="FFFF00"/>
              <w:tabs>
                <w:tab w:val="left" w:pos="640"/>
              </w:tabs>
              <w:spacing w:after="0" w:line="240" w:lineRule="auto"/>
              <w:ind w:left="64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filtry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przeciwkurzowe</w:t>
            </w:r>
            <w:proofErr w:type="spellEnd"/>
          </w:p>
          <w:p w:rsidR="00574060" w:rsidRPr="00574060" w:rsidRDefault="00574060" w:rsidP="00186715">
            <w:pPr>
              <w:numPr>
                <w:ilvl w:val="0"/>
                <w:numId w:val="71"/>
              </w:numPr>
              <w:shd w:val="clear" w:color="auto" w:fill="FFFF00"/>
              <w:tabs>
                <w:tab w:val="left" w:pos="640"/>
              </w:tabs>
              <w:spacing w:after="0" w:line="240" w:lineRule="auto"/>
              <w:ind w:left="64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kratka wentylacyjna w górnym panelu</w:t>
            </w:r>
          </w:p>
          <w:p w:rsidR="00574060" w:rsidRPr="00574060" w:rsidRDefault="00574060" w:rsidP="00186715">
            <w:pPr>
              <w:numPr>
                <w:ilvl w:val="0"/>
                <w:numId w:val="71"/>
              </w:numPr>
              <w:shd w:val="clear" w:color="auto" w:fill="FFFF00"/>
              <w:tabs>
                <w:tab w:val="left" w:pos="640"/>
              </w:tabs>
              <w:spacing w:after="0" w:line="240" w:lineRule="auto"/>
              <w:ind w:left="64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kratka wentylacyjna w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tylnim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panelu</w:t>
            </w:r>
          </w:p>
          <w:p w:rsidR="00574060" w:rsidRPr="00574060" w:rsidRDefault="00574060" w:rsidP="00186715">
            <w:pPr>
              <w:numPr>
                <w:ilvl w:val="0"/>
                <w:numId w:val="71"/>
              </w:numPr>
              <w:shd w:val="clear" w:color="auto" w:fill="FFFF00"/>
              <w:tabs>
                <w:tab w:val="left" w:pos="640"/>
              </w:tabs>
              <w:spacing w:after="0" w:line="240" w:lineRule="auto"/>
              <w:ind w:left="64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pięć filtrów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przeciwkurzowych</w:t>
            </w:r>
            <w:proofErr w:type="spellEnd"/>
          </w:p>
          <w:p w:rsidR="00574060" w:rsidRPr="00574060" w:rsidRDefault="00574060" w:rsidP="00186715">
            <w:pPr>
              <w:numPr>
                <w:ilvl w:val="0"/>
                <w:numId w:val="71"/>
              </w:numPr>
              <w:shd w:val="clear" w:color="auto" w:fill="FFFF00"/>
              <w:tabs>
                <w:tab w:val="left" w:pos="640"/>
              </w:tabs>
              <w:spacing w:after="0" w:line="240" w:lineRule="auto"/>
              <w:ind w:left="64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szklany panel boczny</w:t>
            </w:r>
          </w:p>
          <w:p w:rsidR="00574060" w:rsidRPr="00574060" w:rsidRDefault="00574060" w:rsidP="00186715">
            <w:pPr>
              <w:numPr>
                <w:ilvl w:val="0"/>
                <w:numId w:val="71"/>
              </w:numPr>
              <w:shd w:val="clear" w:color="auto" w:fill="FFFF00"/>
              <w:tabs>
                <w:tab w:val="left" w:pos="640"/>
              </w:tabs>
              <w:spacing w:after="0" w:line="240" w:lineRule="auto"/>
              <w:ind w:left="64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zdejmowany panel boczny</w:t>
            </w:r>
          </w:p>
          <w:p w:rsidR="00574060" w:rsidRPr="00574060" w:rsidRDefault="00574060" w:rsidP="00186715">
            <w:pPr>
              <w:numPr>
                <w:ilvl w:val="0"/>
                <w:numId w:val="71"/>
              </w:numPr>
              <w:shd w:val="clear" w:color="auto" w:fill="FFFF00"/>
              <w:tabs>
                <w:tab w:val="left" w:pos="640"/>
              </w:tabs>
              <w:spacing w:after="0" w:line="240" w:lineRule="auto"/>
              <w:ind w:left="64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zdejmowany panel przedni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przedni</w:t>
            </w:r>
          </w:p>
          <w:p w:rsidR="00574060" w:rsidRPr="00574060" w:rsidRDefault="00574060" w:rsidP="00186715">
            <w:pPr>
              <w:numPr>
                <w:ilvl w:val="0"/>
                <w:numId w:val="72"/>
              </w:numPr>
              <w:shd w:val="clear" w:color="auto" w:fill="FFFF00"/>
              <w:tabs>
                <w:tab w:val="left" w:pos="78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USB: USB 3.1 x2</w:t>
            </w:r>
          </w:p>
          <w:p w:rsidR="00574060" w:rsidRPr="00574060" w:rsidRDefault="00574060" w:rsidP="00186715">
            <w:pPr>
              <w:numPr>
                <w:ilvl w:val="0"/>
                <w:numId w:val="72"/>
              </w:numPr>
              <w:shd w:val="clear" w:color="auto" w:fill="FFFF00"/>
              <w:tabs>
                <w:tab w:val="left" w:pos="78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mikrofonowe</w:t>
            </w:r>
          </w:p>
          <w:p w:rsidR="00574060" w:rsidRPr="00574060" w:rsidRDefault="00574060" w:rsidP="00574060">
            <w:pPr>
              <w:numPr>
                <w:ilvl w:val="0"/>
                <w:numId w:val="72"/>
              </w:numPr>
              <w:shd w:val="clear" w:color="auto" w:fill="FFFF00"/>
              <w:tabs>
                <w:tab w:val="left" w:pos="78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słuchawkowe/głośnikowe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Przyciski: Power, Reset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Wnęki zewnętrzne 5.25 cala: brak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Wnęki wewnętrzne 3.5 cala: 2 (konwertowane z 2.5)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Wnęki wewnętrzne 2.5 cala: 2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Wentylatory</w:t>
            </w:r>
          </w:p>
          <w:p w:rsidR="00574060" w:rsidRPr="00574060" w:rsidRDefault="00574060" w:rsidP="00186715">
            <w:pPr>
              <w:numPr>
                <w:ilvl w:val="0"/>
                <w:numId w:val="73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przedni: 120 mm x1</w:t>
            </w:r>
          </w:p>
          <w:p w:rsidR="00574060" w:rsidRPr="00574060" w:rsidRDefault="00574060" w:rsidP="00186715">
            <w:pPr>
              <w:numPr>
                <w:ilvl w:val="0"/>
                <w:numId w:val="73"/>
              </w:num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tylny: 120 mm x1</w:t>
            </w:r>
          </w:p>
          <w:p w:rsidR="00574060" w:rsidRPr="00574060" w:rsidRDefault="00574060" w:rsidP="00186715">
            <w:pPr>
              <w:shd w:val="clear" w:color="auto" w:fill="FFFF00"/>
              <w:tabs>
                <w:tab w:val="left" w:pos="1440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Miejsca na dodatkowe wentylatory</w:t>
            </w:r>
          </w:p>
          <w:p w:rsidR="00574060" w:rsidRPr="00574060" w:rsidRDefault="00574060" w:rsidP="00186715">
            <w:pPr>
              <w:numPr>
                <w:ilvl w:val="0"/>
                <w:numId w:val="74"/>
              </w:numPr>
              <w:shd w:val="clear" w:color="auto" w:fill="FFFF00"/>
              <w:tabs>
                <w:tab w:val="left" w:pos="78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przedni: 120 mm x2</w:t>
            </w:r>
          </w:p>
          <w:p w:rsidR="00574060" w:rsidRPr="00574060" w:rsidRDefault="00574060" w:rsidP="00186715">
            <w:pPr>
              <w:numPr>
                <w:ilvl w:val="0"/>
                <w:numId w:val="74"/>
              </w:numPr>
              <w:shd w:val="clear" w:color="auto" w:fill="FFFF00"/>
              <w:tabs>
                <w:tab w:val="left" w:pos="78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dolny: 120 mm x2</w:t>
            </w:r>
          </w:p>
          <w:p w:rsidR="00574060" w:rsidRPr="00574060" w:rsidRDefault="00574060" w:rsidP="00186715">
            <w:pPr>
              <w:numPr>
                <w:ilvl w:val="0"/>
                <w:numId w:val="74"/>
              </w:numPr>
              <w:shd w:val="clear" w:color="auto" w:fill="FFFF00"/>
              <w:tabs>
                <w:tab w:val="left" w:pos="78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górny: 120 / 140 mm x2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Kolor: czarny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Myszka: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myszy: optyczna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Komunikacja z komputerem: przewodowa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USB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Rozdzielczość: 1000 DPI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Zasięg 1.4 m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przycisków 6 szt.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Liczba rolek 1 szt.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Zastosowane technologie: Plug &amp; Play, USB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Profil myszy: praworęczna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Kolor: czarna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Klawiatura: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klawiatury :membranowa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Typ klawiszy: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scissors</w:t>
            </w:r>
            <w:proofErr w:type="spellEnd"/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Profil klawiszy: niski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maksymalne klawiatury: 436 x 125 mm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Interfejs: USB 2.0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1000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4"/>
      </w:tblGrid>
      <w:tr w:rsidR="00574060" w:rsidRPr="00574060" w:rsidTr="00574060"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64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18. Zestaw komputerowy - Katedra Inżynierii Chemicznej i Procesowej – 1 szt.</w:t>
            </w:r>
          </w:p>
        </w:tc>
      </w:tr>
      <w:tr w:rsidR="00574060" w:rsidRPr="00574060" w:rsidTr="00574060">
        <w:trPr>
          <w:trHeight w:val="32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Jednostka centralna: specyfikacja B-2 ( ze zmienioną specyfikacją obudowy i klawiatury)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Zainstalowany w obudowie ATX 19"/3U o parametrach: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Obsługiwane standardy płyt/platform serwerowych: ATX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 xml:space="preserve">Typ obudowy: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Rack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 xml:space="preserve"> 3U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Kieszenie 3.5" wewnętrzne: 7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Kieszenie 5.25" zewnętrzne: 2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Złącza USB: 2x USB 2.0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Chłodzenie: wentylatory: 2 x 80 mm z przodu i 2 x 60 mm na tylnej ścianie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Kolor: czarny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Klawiatura: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Komunikacja z komputerem: przewodowa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Układ klawiatury: amerykański (US)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Interfejs: USB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Typ klawiatury: membranowa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Szerokość nie większa niż 40 cm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Kolor: czarny</w:t>
            </w:r>
          </w:p>
          <w:p w:rsidR="00574060" w:rsidRPr="00574060" w:rsidRDefault="00574060" w:rsidP="00186715">
            <w:pPr>
              <w:shd w:val="clear" w:color="auto" w:fill="FFFF0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  <w:highlight w:val="yellow"/>
              </w:rPr>
              <w:t>System operacyjny: Microsoft Windows 10 Professional PL OEM 64 bit lub równoważny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Pakiet oprogramowania biurowego: Microsoft Office Standard 2019 MOLP AE lub równoważny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  <w:shd w:val="clear" w:color="auto" w:fill="FFFF00"/>
              </w:rPr>
              <w:t>Monitor: specyfikacja C-2 - 2 szt.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74060" w:rsidRPr="00574060" w:rsidTr="0057406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781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19. Zestaw komputerowy – Katedra Inżynierii Chemicznej i Procesowej – 1 szt.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574060">
            <w:pPr>
              <w:tabs>
                <w:tab w:val="left" w:pos="527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 wykonany w technologii 14-nanometrów o wydajności minimum 20100 pkt w teście CPU Benchmark. Wynik powinien być dostępny na stronie www.cpubenchmark.net w terminie pomiędzy datą ogłoszenia a terminem składania ofert.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Chłodzenie procesora: dwuwieżowy zestaw chłodzenia procesora, duża powierzchnia radiatora, ciepło powinno być przenoszone z podstawy do radiatora za pomocą min. sześciu rurek cieplnych, z dołączonymi dodatkowymi wentylatorami sterowanymi przez płytę główną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Płyta główna kompatybilna z dostarczonym procesorem o parametrach: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pamięci: DDR4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Obsługiwane typy pamięci: min. </w:t>
            </w: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DIMM, ECC, Non-ECC, Unbuffered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gniazd: min.4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Częstotliwość szyny pamięci: min.  4266 MHz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wielkość pamięci: min. 64 GB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wideo na tylnym panelu: min. HDMI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Wbudowany układ dźwiękowy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Typ zintegrowanej karty sieciowej LAN: 10/100/1000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Mbit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/s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zewnętrzne: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PCI-E 16x: min. 2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PCI-E 1x: min. 4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USB 2.0: min. 8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USB 3.1: min. 9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Układ SATA: min.  6x SATA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ilość urządzeń Serial ATA: 6 szt.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interfejsu dysków Serial ATA: 600 MB/s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ilość urządzeń M.2: min. 2 szt.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Obsługa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RAID 0, 1, 5, 10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Port RJ-45: min. 1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Optical S/PDIF Out connector: min. 1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Złącze audio: min. 5</w:t>
            </w:r>
          </w:p>
          <w:p w:rsidR="00574060" w:rsidRPr="00574060" w:rsidRDefault="00574060" w:rsidP="0018671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Wbudowane kontrolne mechanizmy sprzętowe:</w:t>
            </w:r>
          </w:p>
          <w:p w:rsidR="00574060" w:rsidRPr="00574060" w:rsidRDefault="00574060" w:rsidP="00186715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Temperature detection</w:t>
            </w:r>
          </w:p>
          <w:p w:rsidR="00574060" w:rsidRPr="00574060" w:rsidRDefault="00574060" w:rsidP="00186715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Fan speed detection</w:t>
            </w:r>
          </w:p>
          <w:p w:rsidR="00574060" w:rsidRPr="00574060" w:rsidRDefault="00574060" w:rsidP="00186715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Overheating warning</w:t>
            </w:r>
          </w:p>
          <w:p w:rsidR="00574060" w:rsidRPr="00574060" w:rsidRDefault="00574060" w:rsidP="00186715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Fan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fail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warning</w:t>
            </w:r>
          </w:p>
          <w:p w:rsidR="00574060" w:rsidRPr="00574060" w:rsidRDefault="00574060" w:rsidP="00186715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Fan speed control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DDR4 min. 32GB (2x16GB)  min. 3000 MHz, min. CL 15 wyposażone w radiator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Napęd optyczny: zewnętrzny, USB, MTBF min. 60000 godz. , pojemność pamięci podręcznej min. 1024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kb</w:t>
            </w:r>
            <w:proofErr w:type="spellEnd"/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SSD wykonany technologii M.2 min. 1000GB</w:t>
            </w:r>
          </w:p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prędkość odczytu min. 3500MB/s</w:t>
            </w:r>
          </w:p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prędkość zapisu min. 3300MB/s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magnetyczny</w:t>
            </w:r>
          </w:p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 dysku: min. 2 TB</w:t>
            </w:r>
          </w:p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 pamięci podręcznej: min. 256 MB</w:t>
            </w:r>
          </w:p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Odporność na wstrząsy: min.  praca 60G / spoczynek 250G</w:t>
            </w:r>
          </w:p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Średni czas między uszkodzeniami (MTBF): min. 1000000 h</w:t>
            </w:r>
          </w:p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Stopa błędów przy odczycie: 1:10E14</w:t>
            </w:r>
          </w:p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mocy: (max.) praca 4,1W/ spoczynek 2,5W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9A3691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graficzna</w:t>
            </w:r>
          </w:p>
          <w:p w:rsidR="00574060" w:rsidRPr="00574060" w:rsidRDefault="00574060" w:rsidP="009A3691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chłodzenia: aktywny</w:t>
            </w:r>
          </w:p>
          <w:p w:rsidR="00574060" w:rsidRPr="00574060" w:rsidRDefault="00574060" w:rsidP="009A3691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Szyna pamięci: min. 192-bit</w:t>
            </w:r>
          </w:p>
          <w:p w:rsidR="00574060" w:rsidRPr="00574060" w:rsidRDefault="00574060" w:rsidP="009A3691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pamięci: DDR5</w:t>
            </w:r>
          </w:p>
          <w:p w:rsidR="00574060" w:rsidRPr="00574060" w:rsidRDefault="00574060" w:rsidP="009A3691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Zainstalowana pamięć wideo: min. 6144 MB</w:t>
            </w:r>
          </w:p>
          <w:p w:rsidR="00574060" w:rsidRPr="00574060" w:rsidRDefault="00574060" w:rsidP="009A3691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Taktowanie procesora graficznego (bazowe): min. 1560 MHz</w:t>
            </w:r>
          </w:p>
          <w:p w:rsidR="00574060" w:rsidRPr="00574060" w:rsidRDefault="00574060" w:rsidP="009A3691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Taktowanie procesora graficznego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boost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): min. 1800 MHz</w:t>
            </w:r>
          </w:p>
          <w:p w:rsidR="00574060" w:rsidRPr="00574060" w:rsidRDefault="00574060" w:rsidP="009A3691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rozdzielczość obrazu: min. 7680 x 4320 pikseli</w:t>
            </w:r>
          </w:p>
          <w:p w:rsidR="00574060" w:rsidRPr="00574060" w:rsidRDefault="00574060" w:rsidP="009A3691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Złącza zewnętrzne</w:t>
            </w:r>
          </w:p>
          <w:p w:rsidR="00574060" w:rsidRPr="00574060" w:rsidRDefault="00574060" w:rsidP="00574060">
            <w:pPr>
              <w:tabs>
                <w:tab w:val="left" w:pos="892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złącza magistrali: PCI-E 3.0</w:t>
            </w:r>
          </w:p>
          <w:p w:rsidR="00574060" w:rsidRPr="00574060" w:rsidRDefault="00574060" w:rsidP="00574060">
            <w:pPr>
              <w:tabs>
                <w:tab w:val="left" w:pos="892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Złącze DVI: min. 1 szt.</w:t>
            </w:r>
          </w:p>
          <w:p w:rsidR="00574060" w:rsidRPr="00574060" w:rsidRDefault="00574060" w:rsidP="00574060">
            <w:pPr>
              <w:tabs>
                <w:tab w:val="left" w:pos="892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Złącze HDMI: min. 2 szt.</w:t>
            </w:r>
          </w:p>
          <w:p w:rsidR="00574060" w:rsidRPr="00574060" w:rsidRDefault="00574060" w:rsidP="00574060">
            <w:pPr>
              <w:tabs>
                <w:tab w:val="left" w:pos="892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Złącze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: min. 2 szt.</w:t>
            </w:r>
          </w:p>
          <w:p w:rsidR="00574060" w:rsidRPr="00574060" w:rsidRDefault="00574060" w:rsidP="00574060">
            <w:pPr>
              <w:tabs>
                <w:tab w:val="left" w:pos="892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Cechy dodatkowe</w:t>
            </w:r>
          </w:p>
          <w:p w:rsidR="00574060" w:rsidRPr="00574060" w:rsidRDefault="00574060" w:rsidP="00574060">
            <w:pPr>
              <w:tabs>
                <w:tab w:val="left" w:pos="892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Obsługiwane standardy: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OpenGL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4.5</w:t>
            </w:r>
          </w:p>
          <w:p w:rsidR="00574060" w:rsidRPr="00574060" w:rsidRDefault="00574060" w:rsidP="00574060">
            <w:pPr>
              <w:tabs>
                <w:tab w:val="left" w:pos="892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Obsługa wielu monitorów</w:t>
            </w:r>
          </w:p>
          <w:p w:rsidR="00574060" w:rsidRPr="00574060" w:rsidRDefault="00574060" w:rsidP="00574060">
            <w:pPr>
              <w:tabs>
                <w:tab w:val="left" w:pos="892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Obsługa HDCP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 xml:space="preserve">Obudowa komputera: powinna zapewniać chłodzenie o maksymalnej wysokości 15.9 cm, chłodzenie  płyty głównej na min. 3 wentylatory o średnicach 120 lub 140 mm (zainstalowane w standardzie oraz 2 opcjonalne wentylatory), być wyposażona w kontroler obrotów min. dwukanałowy oraz zamontowane fabrycznie filtry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przeciwkurzowe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(min. 3 umiejscowione na froncie, pod zasilaczem oraz na górze obudowy)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Zasilacz: kompatybilny z zaproponowaną obudową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Moc maksymalna: 750 W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Sprawność: min 92% przy 230V oraz 20-100% obciążeniu.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 80 PLUS Gold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Zabezpieczenia</w:t>
            </w:r>
          </w:p>
          <w:p w:rsidR="00574060" w:rsidRPr="00574060" w:rsidRDefault="00574060" w:rsidP="00574060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przeciwprzeciążeniowe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(OPP)</w:t>
            </w:r>
          </w:p>
          <w:p w:rsidR="00574060" w:rsidRPr="00574060" w:rsidRDefault="00574060" w:rsidP="00574060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przeciwprzepięciowe (OVP)</w:t>
            </w:r>
          </w:p>
          <w:p w:rsidR="00574060" w:rsidRPr="00574060" w:rsidRDefault="00574060" w:rsidP="00574060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przeciwzwarciowe (SCP)</w:t>
            </w:r>
          </w:p>
          <w:p w:rsidR="00574060" w:rsidRPr="00574060" w:rsidRDefault="00574060" w:rsidP="00574060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przed prądami udarowymi (SIP)</w:t>
            </w:r>
          </w:p>
          <w:p w:rsidR="00574060" w:rsidRPr="00574060" w:rsidRDefault="00574060" w:rsidP="00574060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przed zbyt niskim napięciem (UVP)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Układ PFC (korekcja współczynnika mocy): aktywny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 pełni modularny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Wentylator min. 120mm, z hydraulicznym łożyskiem FDB.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04626C">
              <w:rPr>
                <w:rFonts w:ascii="Times New Roman" w:hAnsi="Times New Roman" w:cs="Times New Roman"/>
                <w:color w:val="000000"/>
              </w:rPr>
              <w:t>Gwarancja producenta zasilacza: min. 60 miesięcy D2D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Pakiet oprogramowania biurowego: Microsoft Office Professional Plus 2019 MOLP AE lub równoważny, wymagane dostarczenie klucza licencji</w:t>
            </w:r>
          </w:p>
        </w:tc>
      </w:tr>
    </w:tbl>
    <w:p w:rsidR="00574060" w:rsidRPr="009A3691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74060" w:rsidRPr="00574060" w:rsidTr="0057406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781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20. Serwer– Katedra Mechaniki Konstrukcji – 1 szt.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9A3691">
            <w:pPr>
              <w:tabs>
                <w:tab w:val="left" w:pos="527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Procesor:</w:t>
            </w:r>
          </w:p>
          <w:p w:rsidR="00574060" w:rsidRPr="00574060" w:rsidRDefault="00574060" w:rsidP="009A3691">
            <w:pPr>
              <w:tabs>
                <w:tab w:val="left" w:pos="527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rdzeni/wątków: co najmniej 12/24 szt.</w:t>
            </w:r>
          </w:p>
          <w:p w:rsidR="00574060" w:rsidRPr="00574060" w:rsidRDefault="00574060" w:rsidP="009A3691">
            <w:pPr>
              <w:tabs>
                <w:tab w:val="left" w:pos="527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nie więcej niż: 180 W</w:t>
            </w:r>
          </w:p>
          <w:p w:rsidR="00574060" w:rsidRPr="00574060" w:rsidRDefault="00574060" w:rsidP="009A3691">
            <w:pPr>
              <w:tabs>
                <w:tab w:val="left" w:pos="527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co najmniej 60 linii PCI-E</w:t>
            </w:r>
          </w:p>
          <w:p w:rsidR="00574060" w:rsidRPr="00574060" w:rsidRDefault="00574060" w:rsidP="009A3691">
            <w:pPr>
              <w:tabs>
                <w:tab w:val="left" w:pos="527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rozszerzenia instrukcji: SSE4.1/4.2,</w:t>
            </w:r>
          </w:p>
          <w:p w:rsidR="00574060" w:rsidRPr="00574060" w:rsidRDefault="00574060" w:rsidP="009A3691">
            <w:pPr>
              <w:tabs>
                <w:tab w:val="left" w:pos="527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odblokowany mnożnik</w:t>
            </w:r>
          </w:p>
          <w:p w:rsidR="00574060" w:rsidRPr="00574060" w:rsidRDefault="00574060" w:rsidP="009A3691">
            <w:pPr>
              <w:tabs>
                <w:tab w:val="left" w:pos="527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procesora nie mniejsza niż 19500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CPU Mark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Chłodzenie procesora:</w:t>
            </w:r>
          </w:p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Maksymalny przepływ powietrza: co najmniej 140 m3/godz.</w:t>
            </w:r>
          </w:p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Żywotność: co najmniej 150 000 godzin</w:t>
            </w:r>
          </w:p>
          <w:p w:rsidR="00574060" w:rsidRPr="00574060" w:rsidRDefault="00574060" w:rsidP="009A369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kompatybilność z obudową, oraz procesorem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Pamięć: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pamięci: DDR4 DIMM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całkowita pojemność pamięci: 64 GB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 pojedynczego modułu: 16 GB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modułów: 4 (4 sztuki po 16GB, łącznie 64GB)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przepustowość: co najmniej 19200 MB/s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opóźnienie -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cycle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latency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nie więcej niż: 17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korekcja błędów (ECC)</w:t>
            </w:r>
          </w:p>
        </w:tc>
      </w:tr>
      <w:tr w:rsidR="00574060" w:rsidRPr="00574060" w:rsidTr="00030279">
        <w:trPr>
          <w:trHeight w:val="284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Dysk: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 identyczne dyski SSD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typ: SSD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format dysku: m.2 2280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pojemność: 2 x co najmniej 480 GB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interfejs: PCI-E x4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NVMe</w:t>
            </w:r>
            <w:proofErr w:type="spellEnd"/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zapisu: co najmniej 3000 MB/s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odczytu: co najmniej 2000 MB/s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TBW: co najmniej 800 TB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4626C">
              <w:rPr>
                <w:rFonts w:ascii="Times New Roman" w:hAnsi="Times New Roman" w:cs="Times New Roman"/>
                <w:color w:val="000000"/>
              </w:rPr>
              <w:t>gwarancja: co najmniej 5 lat</w:t>
            </w:r>
          </w:p>
          <w:p w:rsidR="00574060" w:rsidRPr="00574060" w:rsidRDefault="00574060" w:rsidP="0003027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MTBF: co najmniej 1.800.000 godzin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Grafiki: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złącza: PCI-Express x16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pamięci: co najmniej 11 GB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zastosowanej pamięci: GDDR6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rodzaje wyjść/wejść:</w:t>
            </w:r>
          </w:p>
          <w:p w:rsidR="00574060" w:rsidRPr="00574060" w:rsidRDefault="00574060" w:rsidP="00067F1A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3x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DisplayPort</w:t>
            </w:r>
            <w:proofErr w:type="spellEnd"/>
          </w:p>
          <w:p w:rsidR="00574060" w:rsidRPr="00574060" w:rsidRDefault="00574060" w:rsidP="00067F1A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x wyjście HDMI</w:t>
            </w:r>
          </w:p>
          <w:p w:rsidR="00574060" w:rsidRPr="00574060" w:rsidRDefault="00574060" w:rsidP="00067F1A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USB-C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wsparcie dla HDCP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obsługiwane standardy: DirectX 12,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OpenGL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4.5,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Vulkan</w:t>
            </w:r>
            <w:proofErr w:type="spellEnd"/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musi posiadać wydajne chłodzenie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chłodzenia: co najmniej wentylator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karta graficzna o wydajności nie mniejszej niż 16000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 sieciowy: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 pełni modularny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Moc: co najmniej 850 W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Standard: ATX 12V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funkcja PFC typu aktywnego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zabezpieczenia:</w:t>
            </w:r>
          </w:p>
          <w:p w:rsidR="00574060" w:rsidRPr="00574060" w:rsidRDefault="00574060" w:rsidP="00067F1A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podnapięciowe</w:t>
            </w:r>
          </w:p>
          <w:p w:rsidR="00574060" w:rsidRPr="00574060" w:rsidRDefault="00574060" w:rsidP="00067F1A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przeciwprzepięciowe</w:t>
            </w:r>
          </w:p>
          <w:p w:rsidR="00574060" w:rsidRPr="00574060" w:rsidRDefault="00574060" w:rsidP="00067F1A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przeciwzwarciowe</w:t>
            </w:r>
          </w:p>
          <w:p w:rsidR="00574060" w:rsidRPr="00574060" w:rsidRDefault="00574060" w:rsidP="00067F1A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przeciwprzeciążeniowe</w:t>
            </w:r>
            <w:proofErr w:type="spellEnd"/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automatyczna kontrola prędkość obrotowej wentylatora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wentylatorów chłodzących: co najmniej 1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Złącza, co najmniej:</w:t>
            </w:r>
          </w:p>
          <w:p w:rsidR="00574060" w:rsidRPr="00574060" w:rsidRDefault="00574060" w:rsidP="00067F1A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4 x PCI-E 8-pin (6+2)</w:t>
            </w:r>
          </w:p>
          <w:p w:rsidR="00574060" w:rsidRPr="00574060" w:rsidRDefault="00574060" w:rsidP="00067F1A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ATX 24-pin (20+4)</w:t>
            </w:r>
          </w:p>
          <w:p w:rsidR="00574060" w:rsidRPr="00574060" w:rsidRDefault="00574060" w:rsidP="00067F1A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5 x Molex</w:t>
            </w:r>
          </w:p>
          <w:p w:rsidR="00574060" w:rsidRPr="00574060" w:rsidRDefault="00574060" w:rsidP="00067F1A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 xml:space="preserve">8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Sata</w:t>
            </w:r>
            <w:proofErr w:type="spellEnd"/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Sprawność: &gt;80%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 sprawności: co najmniej 80 Plus Gold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Umożliwiający pracę ciągłą procesora o mocy do 180 W oraz karty graficznej o mocy do 360W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4626C">
              <w:rPr>
                <w:rFonts w:ascii="Times New Roman" w:hAnsi="Times New Roman" w:cs="Times New Roman"/>
                <w:color w:val="000000"/>
              </w:rPr>
              <w:t>gwarancja: co najmniej 10 lat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Płyta Główna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 płyty: ATX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obsługiwanej pamięci (co najmniej)</w:t>
            </w:r>
          </w:p>
          <w:p w:rsidR="00574060" w:rsidRPr="00574060" w:rsidRDefault="00574060" w:rsidP="00067F1A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DDR4-2133 (PC4-17000)</w:t>
            </w:r>
          </w:p>
          <w:p w:rsidR="00574060" w:rsidRPr="00574060" w:rsidRDefault="00574060" w:rsidP="00067F1A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DDR4-2400 (PC4-19200)</w:t>
            </w:r>
          </w:p>
          <w:p w:rsidR="00574060" w:rsidRPr="00574060" w:rsidRDefault="00574060" w:rsidP="00067F1A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DDR4-2666 (PC4-21300)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obsługiwanej pamięci: DIMM (ECC)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obsługiwana pamięć: DDR4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gniazd pamięci: co najmniej 8 szt.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czterokanałowa obsługa pamięci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maks. pojemność pamięci: co najmniej 128 GB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dla dysków i napędów: co najmniej 8 x Serial ATA III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obsługa RAID co najmniej RAID (0,1,10)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PCI-E (liczba slotów) co najmniej:</w:t>
            </w:r>
          </w:p>
          <w:p w:rsidR="00574060" w:rsidRPr="00574060" w:rsidRDefault="00574060" w:rsidP="00067F1A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co najmniej 3 x PCI-Express x16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obsługa technologii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CrossFire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i SLI</w:t>
            </w:r>
          </w:p>
          <w:p w:rsidR="00574060" w:rsidRPr="00574060" w:rsidRDefault="00574060" w:rsidP="00067F1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monitoring sprzętowy:</w:t>
            </w:r>
          </w:p>
          <w:p w:rsidR="00574060" w:rsidRPr="00574060" w:rsidRDefault="00574060" w:rsidP="00067F1A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monitoring temperatury strefy CPU/system</w:t>
            </w:r>
          </w:p>
          <w:p w:rsidR="00574060" w:rsidRPr="00574060" w:rsidRDefault="00574060" w:rsidP="00067F1A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monitoring napięć zasilania</w:t>
            </w:r>
          </w:p>
          <w:p w:rsidR="00574060" w:rsidRPr="00574060" w:rsidRDefault="00574060" w:rsidP="00067F1A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kontrola pracy wentylatorów</w:t>
            </w:r>
          </w:p>
          <w:p w:rsidR="00574060" w:rsidRPr="00574060" w:rsidRDefault="00574060" w:rsidP="00067F1A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ostrzeżenie o przegrzaniu strefy CPU/system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262CB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Porty zewnętrzne (minimalna liczba):</w:t>
            </w:r>
          </w:p>
          <w:p w:rsidR="00574060" w:rsidRPr="00574060" w:rsidRDefault="00574060" w:rsidP="000262CB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panel tylny</w:t>
            </w:r>
          </w:p>
          <w:p w:rsidR="00574060" w:rsidRPr="00574060" w:rsidRDefault="00574060" w:rsidP="000262CB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1 x port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klawiatury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myszy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PS/2, 2 x port RJ-45, 5 x audio jacks, 8 x USB 3.1 Gen 1, 1 x USB 3.1 Gen 2 ports, 1 x USB type-C, 1 x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złącze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pinowe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S/PDIF Out</w:t>
            </w:r>
          </w:p>
          <w:p w:rsidR="00574060" w:rsidRPr="00574060" w:rsidRDefault="00574060" w:rsidP="000262CB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dostępne na płycie</w:t>
            </w:r>
          </w:p>
          <w:p w:rsidR="00574060" w:rsidRPr="00574060" w:rsidRDefault="00574060" w:rsidP="000262CB">
            <w:pPr>
              <w:tabs>
                <w:tab w:val="left" w:pos="892"/>
              </w:tabs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1 x 24-pin ATX , 8 x SATA 6Gb/s, 3 x Ultra M.2 slot, 1 x front panel audio header, 2 x USB 3.1 Gen 1 header, 2 x USB 2.0/1.1 header, 1 x Trusted Platform Module (TPM)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Porty panelu przedniego (minimalna liczba): 2 x USB 3.0, Audio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dźwiękowa: zintegrowana: standardy 2/4/5.1/7.1 HD Audio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Sieciowa: zintegrowana, co najmniej 10/100/1000/2500 Mb/s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Obudowa: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obudowy: Midi Tower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standard: ATX, micro-ATX, mini-ITX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liczba kieszeni 2.5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wewn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.: co najmniej 3 szt.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liczba kieszeni 3.5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wewn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.: co najmniej 3 szt.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kieszeni 5.25 zewn. : co najwyżej 2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slotów rozszerzeń: co najmniej 8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demontowalne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kieszenie wewnętrzne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drzwiczki przy przednim panelu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kratka wentylacyjna w bocznym panelu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Filtry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przeciwkurzowe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w kratkach wentylacyjnych w panelach: co najmniej w przednim, górnym i dolnym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Zdejmowany panel boczny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na przednim panelu: co najmniej 2 x USB 3.0, 2x USB 2.0, audio (umieszczone na przednim panelu obudowy)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instalacji dodatkowych wentylatorów: co najmniej 7 wentylatorów 120mm: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-co najmniej 2x 120mm z przodu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-co najmniej 3x120mm z góry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-co najmniej 1x120mm z tyłu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-co najmniej 1 x120mm z dołu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-co najmniej 2 x 120mm w panelu bocznym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Obudowa powinna być wyciszona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główny rodzaj materiału obudowy: stal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miejsce montażu zasilacza: dół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kolor: czarny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1000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4"/>
      </w:tblGrid>
      <w:tr w:rsidR="00574060" w:rsidRPr="00574060" w:rsidTr="00574060"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64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21. Zestaw komputerowy - Zakład Inżynierii i Chemii Środowiska – 1 szt.</w:t>
            </w:r>
          </w:p>
        </w:tc>
      </w:tr>
      <w:tr w:rsidR="00574060" w:rsidRPr="00574060" w:rsidTr="00574060">
        <w:trPr>
          <w:trHeight w:val="32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Jednostka centralna: specyfikacja C-2</w:t>
            </w:r>
          </w:p>
          <w:p w:rsidR="00574060" w:rsidRPr="00574060" w:rsidRDefault="00574060" w:rsidP="00574060">
            <w:pPr>
              <w:shd w:val="clear" w:color="auto" w:fill="FFFF0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Czytnik kart pamięci montowany w zatoce 3,5”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Pakiet oprogramowania biurowego: Microsoft Office Professional Plus 2019 MOLP AE (wersja: 32/64 bit, język: polski) lub równoważny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"/>
        <w:gridCol w:w="2160"/>
        <w:gridCol w:w="5844"/>
        <w:gridCol w:w="1275"/>
      </w:tblGrid>
      <w:tr w:rsidR="00574060" w:rsidRPr="00574060" w:rsidTr="00574060">
        <w:tc>
          <w:tcPr>
            <w:tcW w:w="9923" w:type="dxa"/>
            <w:gridSpan w:val="4"/>
            <w:shd w:val="clear" w:color="auto" w:fill="CCCCCC"/>
            <w:vAlign w:val="center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22. Zestawy komputerowe - Katedra Konstrukcji Budowlanych</w:t>
            </w:r>
          </w:p>
        </w:tc>
      </w:tr>
      <w:tr w:rsidR="00574060" w:rsidRPr="00574060" w:rsidTr="00574060">
        <w:trPr>
          <w:cantSplit/>
        </w:trPr>
        <w:tc>
          <w:tcPr>
            <w:tcW w:w="6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L.P</w:t>
            </w:r>
          </w:p>
        </w:tc>
        <w:tc>
          <w:tcPr>
            <w:tcW w:w="2160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58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16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Jednostka centralna</w:t>
            </w:r>
          </w:p>
        </w:tc>
        <w:tc>
          <w:tcPr>
            <w:tcW w:w="58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specyfikacja C- 2</w:t>
            </w:r>
          </w:p>
        </w:tc>
        <w:tc>
          <w:tcPr>
            <w:tcW w:w="1275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 szt.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216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</w:t>
            </w:r>
          </w:p>
        </w:tc>
        <w:tc>
          <w:tcPr>
            <w:tcW w:w="58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specyfikacja </w:t>
            </w: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C- 2</w:t>
            </w:r>
          </w:p>
        </w:tc>
        <w:tc>
          <w:tcPr>
            <w:tcW w:w="1275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Pakiet oprogramowania biurowego</w:t>
            </w:r>
          </w:p>
        </w:tc>
        <w:tc>
          <w:tcPr>
            <w:tcW w:w="58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Microsoft Office Standard 2019 MOLP AE lub równoważny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 licencje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1000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4"/>
      </w:tblGrid>
      <w:tr w:rsidR="00574060" w:rsidRPr="00574060" w:rsidTr="00574060"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64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23. Drukarka – Katedra Konstrukcji Budowlanych – 1 szt.</w:t>
            </w:r>
          </w:p>
        </w:tc>
      </w:tr>
      <w:tr w:rsidR="00574060" w:rsidRPr="00574060" w:rsidTr="00574060">
        <w:trPr>
          <w:trHeight w:val="32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 Specyfikacja E-2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"/>
        <w:gridCol w:w="2160"/>
        <w:gridCol w:w="5844"/>
        <w:gridCol w:w="1275"/>
      </w:tblGrid>
      <w:tr w:rsidR="00574060" w:rsidRPr="00574060" w:rsidTr="00574060">
        <w:tc>
          <w:tcPr>
            <w:tcW w:w="9923" w:type="dxa"/>
            <w:gridSpan w:val="4"/>
            <w:shd w:val="clear" w:color="auto" w:fill="CCCCCC"/>
            <w:vAlign w:val="center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24. Akcesoria komputerowe - Katedra Konstrukcji Budowlanych</w:t>
            </w:r>
          </w:p>
        </w:tc>
      </w:tr>
      <w:tr w:rsidR="00574060" w:rsidRPr="00574060" w:rsidTr="00574060">
        <w:trPr>
          <w:cantSplit/>
        </w:trPr>
        <w:tc>
          <w:tcPr>
            <w:tcW w:w="6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L.P</w:t>
            </w:r>
          </w:p>
        </w:tc>
        <w:tc>
          <w:tcPr>
            <w:tcW w:w="2160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58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RAM</w:t>
            </w:r>
          </w:p>
        </w:tc>
        <w:tc>
          <w:tcPr>
            <w:tcW w:w="5844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RAM RDIMM DDR4, 2666 MHz, dual-channel, pojemność 32 GB, napięcie 1,2 V</w:t>
            </w:r>
          </w:p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(moduły pamięci w pełni kompatybilne ze stacją roboczą Dell Precision 7820)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6 szt. (łącznie 192 GB),  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SSD</w:t>
            </w:r>
          </w:p>
        </w:tc>
        <w:tc>
          <w:tcPr>
            <w:tcW w:w="5844" w:type="dxa"/>
          </w:tcPr>
          <w:p w:rsidR="00574060" w:rsidRPr="00574060" w:rsidRDefault="00574060" w:rsidP="00574060">
            <w:pPr>
              <w:tabs>
                <w:tab w:val="left" w:pos="671"/>
              </w:tabs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Dysk SSD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NVMe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M2 2280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PCIe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x4, pojemność 2TB, szybkość odczytu: 3500 MB/s, szybkość zapisu: 3200 MB/s, 1200 TBW.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 szt. (łącznie 8TB)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"/>
        <w:gridCol w:w="2160"/>
        <w:gridCol w:w="5844"/>
        <w:gridCol w:w="1275"/>
      </w:tblGrid>
      <w:tr w:rsidR="00574060" w:rsidRPr="00574060" w:rsidTr="00574060">
        <w:tc>
          <w:tcPr>
            <w:tcW w:w="9923" w:type="dxa"/>
            <w:gridSpan w:val="4"/>
            <w:shd w:val="clear" w:color="auto" w:fill="CCCCCC"/>
            <w:vAlign w:val="center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25. Zestaw komputerowy - Zakład Budownictwa Ogólnego</w:t>
            </w:r>
          </w:p>
        </w:tc>
      </w:tr>
      <w:tr w:rsidR="00574060" w:rsidRPr="00574060" w:rsidTr="00574060">
        <w:trPr>
          <w:cantSplit/>
        </w:trPr>
        <w:tc>
          <w:tcPr>
            <w:tcW w:w="6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L.P</w:t>
            </w:r>
          </w:p>
        </w:tc>
        <w:tc>
          <w:tcPr>
            <w:tcW w:w="2160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58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16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Jednostka centralna</w:t>
            </w:r>
          </w:p>
        </w:tc>
        <w:tc>
          <w:tcPr>
            <w:tcW w:w="58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specyfikacja C- 2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 zmontowanym czytnikiem kart SD</w:t>
            </w:r>
          </w:p>
        </w:tc>
        <w:tc>
          <w:tcPr>
            <w:tcW w:w="1275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216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System operacyjny</w:t>
            </w:r>
          </w:p>
        </w:tc>
        <w:tc>
          <w:tcPr>
            <w:tcW w:w="58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Microsoft Windows 10 Professional PL OEM 64 bit</w:t>
            </w:r>
            <w:r w:rsidRPr="00574060">
              <w:rPr>
                <w:rFonts w:ascii="Times New Roman" w:hAnsi="Times New Roman" w:cs="Times New Roman"/>
                <w:color w:val="000000"/>
              </w:rPr>
              <w:t xml:space="preserve"> lub równoważny</w:t>
            </w:r>
          </w:p>
        </w:tc>
        <w:tc>
          <w:tcPr>
            <w:tcW w:w="1275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Pakiet oprogramowania biurowego</w:t>
            </w:r>
          </w:p>
        </w:tc>
        <w:tc>
          <w:tcPr>
            <w:tcW w:w="58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Microsoft Office Professional Plus 2019 MOLP AE lub równoważny 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6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</w:t>
            </w:r>
          </w:p>
        </w:tc>
        <w:tc>
          <w:tcPr>
            <w:tcW w:w="58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specyfikacja </w:t>
            </w: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C- 2</w:t>
            </w:r>
          </w:p>
        </w:tc>
        <w:tc>
          <w:tcPr>
            <w:tcW w:w="1275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szt.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1000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4"/>
      </w:tblGrid>
      <w:tr w:rsidR="00574060" w:rsidRPr="00574060" w:rsidTr="00574060"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64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26. Zestaw komputerowy - Zakład Urbanistyki i Architektury – 1 szt.</w:t>
            </w:r>
          </w:p>
        </w:tc>
      </w:tr>
      <w:tr w:rsidR="00574060" w:rsidRPr="00574060" w:rsidTr="00574060">
        <w:trPr>
          <w:trHeight w:val="32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Procesor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rdzeni: 6 szt.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nie więcej niż: 70 W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Rozszerzenia instrukcji: SSE4.1/4.2, AVX 2.0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Sprzętowe wsparcie wirtualizacji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procesora nie mniejsza niż 12120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CPU Mark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RAM: min. 16 GB (DIMM DDR4, 2666 MHz)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Dysk SSD M.2: min. 240 GB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Dysk HDD SATA 7200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obr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.: ok. 1000 GB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montażu 3 dodatkowych wewnętrznych dysków SATA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montażu dysku M.2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graficzna: zewnętrzna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karty graficznej nie mniejsza niż 9000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pamięci karty graficznej: min. 6144 MB GDDR5 (pamięć własna)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Dźwięk: zintegrowana karta dźwiękowa zgodna z High Definition Audio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Łączność: LAN 10/100/1000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Mbps</w:t>
            </w:r>
            <w:proofErr w:type="spellEnd"/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Rodzaje wejść / wyjść - panel tylny: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USB 2.0 - max. 4 szt.,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USB 3.1 Gen. 1 (USB 3.0) - min. 2 szt.,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USB 3.1 Gen. 2 - min. 2 szt.,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Wejście/wyjścia audio - 3 szt.,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RJ-45 (LAN) - 1 szt.,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VGA (D-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sub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 - 1 szt.,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DVI-D - 1 szt.,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DVI (karta graficzna) - 1 szt.,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HDMI - 1 szt.,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HDMI (karta graficzna) - 2 szt.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Display Port (karta graficzna) - 2 szt.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PS/2 Combo - 1 szt.</w:t>
            </w:r>
          </w:p>
          <w:p w:rsidR="00574060" w:rsidRPr="00574060" w:rsidRDefault="00574060" w:rsidP="000262CB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AC-in (wejście zasilania) - 1 szt.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Rodzaje wejść / wyjść - panel górny:</w:t>
            </w:r>
          </w:p>
          <w:p w:rsidR="00574060" w:rsidRPr="00574060" w:rsidRDefault="00574060" w:rsidP="000262CB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USB 3.1 Gen. 1 (USB 3.0) - min. 2 szt.</w:t>
            </w:r>
          </w:p>
          <w:p w:rsidR="00574060" w:rsidRPr="00574060" w:rsidRDefault="00574060" w:rsidP="000262CB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Wejście mikrofonowe - 1 szt.</w:t>
            </w:r>
          </w:p>
          <w:p w:rsidR="00574060" w:rsidRPr="00574060" w:rsidRDefault="00574060" w:rsidP="000262CB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Wyjście słuchawkowe/głośnikowe - 1 szt.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Porty wewnętrzne (wolne)</w:t>
            </w:r>
          </w:p>
          <w:p w:rsidR="00574060" w:rsidRPr="00574060" w:rsidRDefault="00574060" w:rsidP="000262CB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PCI-e x16 - ok. 1 szt.</w:t>
            </w:r>
          </w:p>
          <w:p w:rsidR="00574060" w:rsidRPr="00574060" w:rsidRDefault="00574060" w:rsidP="000262CB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PCI-e x1 - ok. 2 szt.</w:t>
            </w:r>
          </w:p>
          <w:p w:rsidR="00574060" w:rsidRPr="00574060" w:rsidRDefault="00574060" w:rsidP="000262CB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PCI - ok. 2 szt.</w:t>
            </w:r>
          </w:p>
          <w:p w:rsidR="00574060" w:rsidRPr="00574060" w:rsidRDefault="00574060" w:rsidP="000262CB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SATA III - min. 5 szt.</w:t>
            </w:r>
          </w:p>
          <w:p w:rsidR="00574060" w:rsidRPr="00574060" w:rsidRDefault="00574060" w:rsidP="000262CB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M.2 - 1 szt.</w:t>
            </w:r>
          </w:p>
          <w:p w:rsidR="00574060" w:rsidRPr="00574060" w:rsidRDefault="00574060" w:rsidP="000262CB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Kieszeń wewnętrzna 3,5" - 1 szt.</w:t>
            </w:r>
          </w:p>
          <w:p w:rsidR="00574060" w:rsidRPr="00574060" w:rsidRDefault="00574060" w:rsidP="000262CB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Kieszeń wewnętrzna 2,5" - 2 szt.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Zasilacz: 500 W</w:t>
            </w:r>
          </w:p>
          <w:p w:rsidR="00574060" w:rsidRPr="00574060" w:rsidRDefault="00574060" w:rsidP="000262CB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Zainstalowany system operacyjny: Microsoft Windows 10 Pro PL (wersja 64-bit) lub równoważny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Dołączone akcesoria: kabel zasilający</w:t>
            </w:r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Gwarancja producenta: min. 36 miesięcy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"/>
        <w:gridCol w:w="2160"/>
        <w:gridCol w:w="5844"/>
        <w:gridCol w:w="1275"/>
      </w:tblGrid>
      <w:tr w:rsidR="00574060" w:rsidRPr="00574060" w:rsidTr="00574060">
        <w:tc>
          <w:tcPr>
            <w:tcW w:w="9923" w:type="dxa"/>
            <w:gridSpan w:val="4"/>
            <w:shd w:val="clear" w:color="auto" w:fill="CCCCCC"/>
            <w:vAlign w:val="center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27. Zestawy komputerowe - Zakład Informatyki</w:t>
            </w:r>
          </w:p>
        </w:tc>
      </w:tr>
      <w:tr w:rsidR="00574060" w:rsidRPr="00574060" w:rsidTr="00574060">
        <w:trPr>
          <w:cantSplit/>
        </w:trPr>
        <w:tc>
          <w:tcPr>
            <w:tcW w:w="6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L.P</w:t>
            </w:r>
          </w:p>
        </w:tc>
        <w:tc>
          <w:tcPr>
            <w:tcW w:w="2160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58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16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Jednostka centralna</w:t>
            </w:r>
          </w:p>
        </w:tc>
        <w:tc>
          <w:tcPr>
            <w:tcW w:w="58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specyfikacja B- 2</w:t>
            </w:r>
          </w:p>
        </w:tc>
        <w:tc>
          <w:tcPr>
            <w:tcW w:w="1275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216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Monitor</w:t>
            </w:r>
          </w:p>
        </w:tc>
        <w:tc>
          <w:tcPr>
            <w:tcW w:w="5844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specyfikacja B</w:t>
            </w: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- 2</w:t>
            </w:r>
          </w:p>
        </w:tc>
        <w:tc>
          <w:tcPr>
            <w:tcW w:w="1275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74060" w:rsidRPr="00574060" w:rsidTr="0057406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spacing w:line="276" w:lineRule="auto"/>
              <w:ind w:left="781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28. Zestaw komputerowy – Katedra Fizyki i Inżynierii Medycznej – 1 szt.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Jednostka centralna</w:t>
            </w:r>
          </w:p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Procesor </w:t>
            </w:r>
          </w:p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rdzeni: 8 szt.</w:t>
            </w:r>
          </w:p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Zintegrowana karta graficzna o wydajności nie mniejszej niż 1200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nie więcej niż: 100 W</w:t>
            </w:r>
          </w:p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Rozszerzenia instrukcji: SSE4.1/4.2, AVX 2.0</w:t>
            </w:r>
          </w:p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Dodatkowe informacje: wsparcie dla technologii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wirtualizacyjnych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procesora nie mniejsza niż 20 000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CPU Mark</w:t>
            </w:r>
          </w:p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Chipset: Z390 lub równoważny</w:t>
            </w:r>
          </w:p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RAM: 16 GB (DIMM DDR4, 3000 MHz)</w:t>
            </w:r>
          </w:p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obsługiwana ilość pamięci RAM: 64 GB</w:t>
            </w:r>
          </w:p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gniazd pamięci (ogółem / wolne): 4/2</w:t>
            </w:r>
          </w:p>
          <w:p w:rsidR="00574060" w:rsidRPr="00574060" w:rsidRDefault="00574060" w:rsidP="00C65BD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graficzna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karty: zintegrowana +dedykowana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karty graficznej zintegrowanej nie mniej niż 1200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karty graficznej dedykowanej nie mniej niż 7250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pamięci karty graficznej: 5120 MB GDDR5 (pamięć własna)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Dysk SSD: 250 GB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PCIe</w:t>
            </w:r>
            <w:proofErr w:type="spellEnd"/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Dysk HDD: 2000 GB SATA 7200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obr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Miejsce na dodatkowy wewnętrzny dysk SATA: możliwość montażu pięciu dysków SATA </w:t>
            </w:r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Miejsce na dodatkowy wewnętrzny dysk M.2: możliwość montażu dodatkowego dysku M.2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PCIe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/SATA</w:t>
            </w:r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Wbudowane napędy optyczne: brak</w:t>
            </w:r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Dźwięk: zintegrowana karta dźwiękowa zgodna z High Definition Audio</w:t>
            </w:r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Łączność: karta LAN 10/100/1000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Mbps</w:t>
            </w:r>
            <w:proofErr w:type="spellEnd"/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Rodzaje wejść / wyjść - panel przedni:</w:t>
            </w:r>
          </w:p>
          <w:p w:rsidR="00574060" w:rsidRPr="00574060" w:rsidRDefault="00574060" w:rsidP="00C65BD2">
            <w:pPr>
              <w:numPr>
                <w:ilvl w:val="0"/>
                <w:numId w:val="95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USB 2.0 - 2 szt.</w:t>
            </w:r>
          </w:p>
          <w:p w:rsidR="00574060" w:rsidRPr="00574060" w:rsidRDefault="00574060" w:rsidP="00C65BD2">
            <w:pPr>
              <w:numPr>
                <w:ilvl w:val="0"/>
                <w:numId w:val="95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USB 3.1 Gen. 1 (USB 3.0) - 2 szt.</w:t>
            </w:r>
          </w:p>
          <w:p w:rsidR="00574060" w:rsidRPr="00574060" w:rsidRDefault="00574060" w:rsidP="00C65BD2">
            <w:pPr>
              <w:numPr>
                <w:ilvl w:val="0"/>
                <w:numId w:val="95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Wejście mikrofonowe - 1 szt.</w:t>
            </w:r>
          </w:p>
          <w:p w:rsidR="00574060" w:rsidRPr="00574060" w:rsidRDefault="00574060" w:rsidP="00C65BD2">
            <w:pPr>
              <w:numPr>
                <w:ilvl w:val="0"/>
                <w:numId w:val="95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Wyjście słuchawkowe/głośnikowe - 1 szt.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Rodzaje wejść / wyjść - panel tylny: </w:t>
            </w:r>
          </w:p>
          <w:p w:rsidR="00574060" w:rsidRPr="00574060" w:rsidRDefault="00574060" w:rsidP="00574060">
            <w:pPr>
              <w:numPr>
                <w:ilvl w:val="0"/>
                <w:numId w:val="96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USB 3.1 Gen. 1 (USB 3.0) - 2 szt.</w:t>
            </w:r>
          </w:p>
          <w:p w:rsidR="00574060" w:rsidRPr="00574060" w:rsidRDefault="00574060" w:rsidP="00574060">
            <w:pPr>
              <w:numPr>
                <w:ilvl w:val="0"/>
                <w:numId w:val="96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USB 3.1 Gen. 2 - 4 szt.</w:t>
            </w:r>
          </w:p>
          <w:p w:rsidR="00574060" w:rsidRPr="00574060" w:rsidRDefault="00574060" w:rsidP="00574060">
            <w:pPr>
              <w:numPr>
                <w:ilvl w:val="0"/>
                <w:numId w:val="96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Wejście/wyjścia audio - 5 szt.</w:t>
            </w:r>
          </w:p>
          <w:p w:rsidR="00574060" w:rsidRPr="00574060" w:rsidRDefault="00574060" w:rsidP="00574060">
            <w:pPr>
              <w:numPr>
                <w:ilvl w:val="0"/>
                <w:numId w:val="96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Wyjście S/PDIF - 1 szt.</w:t>
            </w:r>
          </w:p>
          <w:p w:rsidR="00574060" w:rsidRPr="00574060" w:rsidRDefault="00574060" w:rsidP="00574060">
            <w:pPr>
              <w:numPr>
                <w:ilvl w:val="0"/>
                <w:numId w:val="96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RJ-45 (LAN) - 1 szt.</w:t>
            </w:r>
          </w:p>
          <w:p w:rsidR="00574060" w:rsidRPr="00574060" w:rsidRDefault="00574060" w:rsidP="00574060">
            <w:pPr>
              <w:numPr>
                <w:ilvl w:val="0"/>
                <w:numId w:val="96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HDMI - 1 szt.</w:t>
            </w:r>
          </w:p>
          <w:p w:rsidR="00574060" w:rsidRPr="00574060" w:rsidRDefault="00574060" w:rsidP="00574060">
            <w:pPr>
              <w:numPr>
                <w:ilvl w:val="0"/>
                <w:numId w:val="96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Display Port - 1 szt.</w:t>
            </w:r>
          </w:p>
          <w:p w:rsidR="00574060" w:rsidRPr="00574060" w:rsidRDefault="00574060" w:rsidP="00574060">
            <w:pPr>
              <w:numPr>
                <w:ilvl w:val="0"/>
                <w:numId w:val="96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Display Port (karta graficzna) - 4 szt.</w:t>
            </w:r>
          </w:p>
          <w:p w:rsidR="00574060" w:rsidRPr="00574060" w:rsidRDefault="00574060" w:rsidP="00574060">
            <w:pPr>
              <w:numPr>
                <w:ilvl w:val="0"/>
                <w:numId w:val="96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PS/2 Combo - 1 szt.</w:t>
            </w:r>
          </w:p>
          <w:p w:rsidR="00574060" w:rsidRPr="00574060" w:rsidRDefault="00574060" w:rsidP="00574060">
            <w:pPr>
              <w:numPr>
                <w:ilvl w:val="0"/>
                <w:numId w:val="96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AC-in (wejście zasilania) - 1 szt.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Porty wewnętrzne (wolne): </w:t>
            </w:r>
          </w:p>
          <w:p w:rsidR="00574060" w:rsidRPr="00574060" w:rsidRDefault="00574060" w:rsidP="00574060">
            <w:pPr>
              <w:numPr>
                <w:ilvl w:val="0"/>
                <w:numId w:val="97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PCI-e x16 - 2 szt.</w:t>
            </w:r>
          </w:p>
          <w:p w:rsidR="00574060" w:rsidRPr="00574060" w:rsidRDefault="00574060" w:rsidP="00574060">
            <w:pPr>
              <w:numPr>
                <w:ilvl w:val="0"/>
                <w:numId w:val="97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PCI-e x1 - 3 szt.</w:t>
            </w:r>
          </w:p>
          <w:p w:rsidR="00574060" w:rsidRPr="00574060" w:rsidRDefault="00574060" w:rsidP="00C65BD2">
            <w:pPr>
              <w:numPr>
                <w:ilvl w:val="0"/>
                <w:numId w:val="97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SATA III - 5 szt.</w:t>
            </w:r>
          </w:p>
          <w:p w:rsidR="00574060" w:rsidRPr="00574060" w:rsidRDefault="00574060" w:rsidP="00C65BD2">
            <w:pPr>
              <w:numPr>
                <w:ilvl w:val="0"/>
                <w:numId w:val="97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M.2 - 1 szt.</w:t>
            </w:r>
          </w:p>
          <w:p w:rsidR="00574060" w:rsidRPr="00574060" w:rsidRDefault="00574060" w:rsidP="00C65BD2">
            <w:pPr>
              <w:numPr>
                <w:ilvl w:val="0"/>
                <w:numId w:val="97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Kieszeń wewnętrzna 3,5" - 1 szt.</w:t>
            </w:r>
          </w:p>
          <w:p w:rsidR="00574060" w:rsidRPr="00574060" w:rsidRDefault="00574060" w:rsidP="00C65BD2">
            <w:pPr>
              <w:numPr>
                <w:ilvl w:val="0"/>
                <w:numId w:val="97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Kieszeń wewnętrzna 2,5" - 4 szt.</w:t>
            </w:r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Zasilacz: 550 W</w:t>
            </w:r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Zainstalowany system operacyjny: Microsoft Windows 10 Pro PL (wersja 64-bitowa) lub równoważny</w:t>
            </w:r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Nośnik z systemem w zestawie</w:t>
            </w:r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maksymalne obudowy:</w:t>
            </w:r>
          </w:p>
          <w:p w:rsidR="00574060" w:rsidRPr="00574060" w:rsidRDefault="00574060" w:rsidP="00C65BD2">
            <w:pPr>
              <w:numPr>
                <w:ilvl w:val="0"/>
                <w:numId w:val="9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wysokość: 440 mm</w:t>
            </w:r>
          </w:p>
          <w:p w:rsidR="00574060" w:rsidRPr="00574060" w:rsidRDefault="00574060" w:rsidP="00C65BD2">
            <w:pPr>
              <w:numPr>
                <w:ilvl w:val="0"/>
                <w:numId w:val="9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szerokość: 205 mm</w:t>
            </w:r>
          </w:p>
          <w:p w:rsidR="00574060" w:rsidRPr="00574060" w:rsidRDefault="00574060" w:rsidP="00C65BD2">
            <w:pPr>
              <w:numPr>
                <w:ilvl w:val="0"/>
                <w:numId w:val="9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głębokość: 430 mm</w:t>
            </w:r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Dodatkowe informacje: chłodzenie wodne CPU</w:t>
            </w:r>
          </w:p>
          <w:p w:rsidR="00574060" w:rsidRPr="00574060" w:rsidRDefault="00574060" w:rsidP="00C65B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Dołączone akcesoria: kabel zasilający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04626C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Klawiatura, mysz.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Klawiatura bezprzewodowa odporna na zachlapania, mysz bezprzewodowa. 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Klawiatura i mysz mają tworzyć jeden zestaw łączący się z pojedynczym odbiornikiem. 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Kolor: czarny, szary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Obsługiwane systemy: Windows 10 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04626C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Monitor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Przekątna ekranu: 27"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Powłoka matrycy: matowa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matrycy: LED, IPS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Rozdzielczość ekranu: 3840 x 2160 (UHD 4K)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Format ekranu: 16:9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Technologia synchronizacji: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FreeSync</w:t>
            </w:r>
            <w:proofErr w:type="spellEnd"/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Wielkość plamki: 0,155 x 0,155 mm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Jasność: 300 cd/m²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Kontrast statyczny: 1 000:1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 w poziomie: 178 stopni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Kąt widzenia w pionie: 178 stopni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reakcji: 5 ms (GTG)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wyświetlanych kolorów: 1,07 mld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Rodzaje wejść / wyjść:</w:t>
            </w:r>
          </w:p>
          <w:p w:rsidR="00574060" w:rsidRPr="00574060" w:rsidRDefault="00574060" w:rsidP="00574060">
            <w:pPr>
              <w:numPr>
                <w:ilvl w:val="0"/>
                <w:numId w:val="99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HDMI - 2 szt.</w:t>
            </w:r>
          </w:p>
          <w:p w:rsidR="00574060" w:rsidRPr="00574060" w:rsidRDefault="00574060" w:rsidP="00574060">
            <w:pPr>
              <w:numPr>
                <w:ilvl w:val="0"/>
                <w:numId w:val="99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- 1 szt.</w:t>
            </w:r>
          </w:p>
          <w:p w:rsidR="00574060" w:rsidRPr="00574060" w:rsidRDefault="00574060" w:rsidP="00574060">
            <w:pPr>
              <w:numPr>
                <w:ilvl w:val="0"/>
                <w:numId w:val="99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Wyjście słuchawkowe - 1 szt.</w:t>
            </w:r>
          </w:p>
          <w:p w:rsidR="00574060" w:rsidRPr="00574060" w:rsidRDefault="00574060" w:rsidP="00574060">
            <w:pPr>
              <w:numPr>
                <w:ilvl w:val="0"/>
                <w:numId w:val="99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USB 3.1 Gen. 1(USB 3.0) – 2szt</w:t>
            </w:r>
          </w:p>
          <w:p w:rsidR="00574060" w:rsidRPr="00574060" w:rsidRDefault="00574060" w:rsidP="00574060">
            <w:pPr>
              <w:numPr>
                <w:ilvl w:val="0"/>
                <w:numId w:val="99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USB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Type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-C – 1 szt</w:t>
            </w:r>
          </w:p>
          <w:p w:rsidR="00574060" w:rsidRPr="00574060" w:rsidRDefault="00574060" w:rsidP="00574060">
            <w:pPr>
              <w:numPr>
                <w:ilvl w:val="0"/>
                <w:numId w:val="99"/>
              </w:num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DC-in (wejście zasilania) - 1 szt.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 podczas pracy, nie więcej niż: 50 W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 podczas spoczynku, nie więcej niż: 0,3 W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Dodatkowe informacje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zabezpieczenia linką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Kensington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Lock)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Regulacja kąta pochylenia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Tilt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Regulacja wysokości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Możliwość montażu na ścianie - VESA 100 x 100 mm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Dołączone akcesoria: kabel HDMI, kabel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, kabel USB-C, kabel zasilający, zasilacz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8438"/>
      </w:tblGrid>
      <w:tr w:rsidR="00574060" w:rsidRPr="00574060" w:rsidTr="00574060">
        <w:tc>
          <w:tcPr>
            <w:tcW w:w="9923" w:type="dxa"/>
            <w:gridSpan w:val="2"/>
            <w:shd w:val="clear" w:color="auto" w:fill="CCCCCC"/>
            <w:vAlign w:val="center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29. Zestawy komputerowe - Katedra Technik Wytwarzania i Automatyzacji – 32 szt.</w:t>
            </w:r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Typ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74060" w:rsidRPr="00574060" w:rsidRDefault="00574060" w:rsidP="00574060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Stacja robocza. W ofercie wymagane jest podanie modelu, symbolu oraz producenta.</w:t>
            </w:r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Zastosowanie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74060" w:rsidRPr="00574060" w:rsidRDefault="00574060" w:rsidP="00574060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Stacja robocza posłuży jako platforma dla oprogramowania typu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CAx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 i zostanie wykorzystana do celów naukowo-dydaktycznych.</w:t>
            </w:r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Procesor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060" w:rsidRPr="00574060" w:rsidRDefault="00574060" w:rsidP="0004626C">
            <w:pPr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Procesor 6-cio rdzeniowy posiadający: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bazową częstotliwość procesora min. 3,10 GHz oraz maksymalną częstotliwość turbo, min. 4,30 GHz, 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pamięć podręczną Cache min. 9MB,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szybkość magistrali min. 8 GT/s DMI3,</w:t>
            </w:r>
          </w:p>
          <w:p w:rsidR="00574060" w:rsidRPr="0004626C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lastRenderedPageBreak/>
              <w:t>technologia procesu litograficznego 14 nm.</w:t>
            </w:r>
          </w:p>
          <w:p w:rsidR="00574060" w:rsidRPr="00574060" w:rsidRDefault="00574060" w:rsidP="0004626C">
            <w:pPr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Procesor musi osiągać w teście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 Performance Test wynik min. 12648 punktów. Ranking dostępny na stronie: https://www.cpubenchmark.net.</w:t>
            </w:r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lastRenderedPageBreak/>
              <w:t>Płyta główna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74060" w:rsidRPr="00574060" w:rsidRDefault="00574060" w:rsidP="00574060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i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Płyta główna zaprojektowana i wyprodukowana na zlecenie producenta komputera, dedykowana dla danego urządzenia; wyposażona w: 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chipset dedykowany dla oferowanego procesora,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min. 1 złącze PCI Express x16 Gen3 o pełnej wysokości,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min. 2 złącze PCI Express x4 Gen3 o pełnej wysokości,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1 złącze PCI o pełnej wysokości, 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min. 1 gniazdo M.2,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4 złącza DIMM z obsługą do 64GB DDR4 pamięci RAM, 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4 złącza SATA 6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Gb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>/s,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min. 1 USB 3.0,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Możliwość podłączenia dwóch pracujących równolegle dodatkowych dedykowanych kart graficznych.</w:t>
            </w:r>
          </w:p>
        </w:tc>
      </w:tr>
      <w:tr w:rsidR="00574060" w:rsidRPr="00574060" w:rsidTr="00C65BD2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rPr>
          <w:trHeight w:val="912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Pamięć operacyjna RAM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74060" w:rsidRPr="00574060" w:rsidRDefault="00574060" w:rsidP="00574060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Moduły RAM typu DDR4 2666 MHz w modułach UDIMM bez funkcji ECC min. 16GB (2x8GB).</w:t>
            </w:r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Karta graficzna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060" w:rsidRPr="00574060" w:rsidRDefault="00574060" w:rsidP="00574060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Dedykowana pojedyncza karta graficzna posiadająca: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pamięć własną DDR5 min. 2GB,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rdzeni obliczeniowych min. 512,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interfejs pamięci min. 128bit,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przepustowość min. 80 GB/s,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wydajność FP32 min. 1,386 TFLOPS,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4 porty Mini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>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pobór mocy max. 48W,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technologia procesu litograficznego 14 nm.</w:t>
            </w:r>
          </w:p>
          <w:p w:rsidR="00574060" w:rsidRPr="00574060" w:rsidRDefault="00574060" w:rsidP="00574060">
            <w:pPr>
              <w:spacing w:line="276" w:lineRule="auto"/>
              <w:ind w:left="328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574060" w:rsidRPr="00574060" w:rsidRDefault="00574060" w:rsidP="00574060">
            <w:pPr>
              <w:spacing w:line="276" w:lineRule="auto"/>
              <w:ind w:left="186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Dedykowana karta graficzna certyfikowana przez PLM Siemens do współpracy z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oprogramowaniami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CAx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>, wg: https://www.plm.automation.siemens.com/media/global/en/</w:t>
            </w:r>
            <w:r w:rsidRPr="00574060">
              <w:rPr>
                <w:rFonts w:ascii="Times New Roman" w:hAnsi="Times New Roman" w:cs="Times New Roman"/>
                <w:bCs/>
                <w:color w:val="000000"/>
              </w:rPr>
              <w:br/>
              <w:t>Graphics_Certification_Table_2019-06-10_tcm27-62043.xls.</w:t>
            </w:r>
          </w:p>
          <w:p w:rsidR="00574060" w:rsidRPr="00574060" w:rsidRDefault="00574060" w:rsidP="00574060">
            <w:pPr>
              <w:spacing w:line="276" w:lineRule="auto"/>
              <w:ind w:left="328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574060" w:rsidRPr="00574060" w:rsidRDefault="00574060" w:rsidP="00574060">
            <w:pPr>
              <w:spacing w:line="276" w:lineRule="auto"/>
              <w:ind w:left="186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Dedykowana karta graficzna musi osiągać w teście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 Performance Test wynik min. 3676 punktów. Ranking dostępny na stronie: http://www.videocardbenchmark.net/.</w:t>
            </w:r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Karta sieciowa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74060" w:rsidRPr="00574060" w:rsidRDefault="00574060" w:rsidP="0004626C">
            <w:pPr>
              <w:spacing w:after="0"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Karta sieciowa 10/100/1000 Ethernet RJ 45, zintegrowana z płytą główną, wspierająca obsługę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WoL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 (funkcja włączana przez użytkownika), PXE 2.1, umożliwiająca zdalny dostęp do wbudowanej sprzętowej technologii zarządzania komputerem z poziomu konsoli zarządzania - niezależnie od stanu zasilania komputera - łącznie z obsługą stanu S3 (uś</w:t>
            </w:r>
            <w:r w:rsidR="0004626C">
              <w:rPr>
                <w:rFonts w:ascii="Times New Roman" w:hAnsi="Times New Roman" w:cs="Times New Roman"/>
                <w:bCs/>
                <w:color w:val="000000"/>
              </w:rPr>
              <w:t xml:space="preserve">pienie) oraz S4-S5 (hibernacja </w:t>
            </w:r>
            <w:r w:rsidRPr="00574060">
              <w:rPr>
                <w:rFonts w:ascii="Times New Roman" w:hAnsi="Times New Roman" w:cs="Times New Roman"/>
                <w:bCs/>
                <w:color w:val="000000"/>
              </w:rPr>
              <w:t>i wyłączenie).</w:t>
            </w:r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lastRenderedPageBreak/>
              <w:t>Karta dźwiękowa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74060" w:rsidRPr="00574060" w:rsidRDefault="00574060" w:rsidP="0004626C">
            <w:pPr>
              <w:spacing w:after="0"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Karta dźwiękowa zintegrowana z płytą główną, zgodna z High Definition.</w:t>
            </w:r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Pamięć masowa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74060" w:rsidRPr="00574060" w:rsidRDefault="00574060" w:rsidP="0004626C">
            <w:pPr>
              <w:spacing w:after="0"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Pamięć masowa wewnętrza składająca się z: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1 dysk twardy SSD M.2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PCIe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NVMe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 Class 40 o pojemności min. 256 GB,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1 dysk twardy HDD 2,5-calowy dysk twardy SATA min. 1 TB (7200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obr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./min). </w:t>
            </w:r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Obudowa</w:t>
            </w:r>
            <w:r w:rsidRPr="00574060">
              <w:rPr>
                <w:rFonts w:ascii="Times New Roman" w:hAnsi="Times New Roman" w:cs="Times New Roman"/>
                <w:bCs/>
                <w:color w:val="000000"/>
              </w:rPr>
              <w:br/>
              <w:t>z zasilaczem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060" w:rsidRPr="00574060" w:rsidRDefault="00574060" w:rsidP="0004626C">
            <w:pPr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Obudowa typu Tower koloru czarnego z obsługą kart PCI Express wyłącznie o pełnym profilu. Zasilacz o mocy min. 460W i sprawności min. 90%, pracujący w sieci 230V 50/60Hz prądu zmiennego.</w:t>
            </w:r>
          </w:p>
          <w:p w:rsidR="00574060" w:rsidRPr="00574060" w:rsidRDefault="00574060" w:rsidP="0004626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574060" w:rsidRPr="00574060" w:rsidRDefault="00574060" w:rsidP="0004626C">
            <w:pPr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Obudowa powinna fabrycznie umożliwiać montaż: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3 szt. dysku </w:t>
            </w:r>
            <w:smartTag w:uri="urn:schemas-microsoft-com:office:smarttags" w:element="metricconverter">
              <w:smartTagPr>
                <w:attr w:name="ProductID" w:val="3,5”"/>
              </w:smartTagPr>
              <w:r w:rsidRPr="00574060">
                <w:rPr>
                  <w:rFonts w:ascii="Times New Roman" w:hAnsi="Times New Roman" w:cs="Times New Roman"/>
                  <w:bCs/>
                  <w:color w:val="000000"/>
                </w:rPr>
                <w:t>3,5”</w:t>
              </w:r>
            </w:smartTag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 lub </w:t>
            </w:r>
            <w:smartTag w:uri="urn:schemas-microsoft-com:office:smarttags" w:element="metricconverter">
              <w:smartTagPr>
                <w:attr w:name="ProductID" w:val="2,5”"/>
              </w:smartTagPr>
              <w:r w:rsidRPr="00574060">
                <w:rPr>
                  <w:rFonts w:ascii="Times New Roman" w:hAnsi="Times New Roman" w:cs="Times New Roman"/>
                  <w:bCs/>
                  <w:color w:val="000000"/>
                </w:rPr>
                <w:t>2,5”</w:t>
              </w:r>
            </w:smartTag>
            <w:r w:rsidRPr="00574060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574060" w:rsidRPr="00574060" w:rsidRDefault="00574060" w:rsidP="0004626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574060" w:rsidRPr="00574060" w:rsidRDefault="00574060" w:rsidP="0004626C">
            <w:pPr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Wbudowane porty na przednim panelu: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min. 1 uniwersalne gniazdo audio,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2 porty USB 2.0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Type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>-A,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1 port USB 3.1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Type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-C [10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Gb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>/s],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  <w:lang w:val="en-US"/>
              </w:rPr>
              <w:t>min. 1 port USB 3.1 Type-A [5 Gb/s].</w:t>
            </w:r>
          </w:p>
          <w:p w:rsidR="00574060" w:rsidRPr="00574060" w:rsidRDefault="00574060" w:rsidP="0004626C">
            <w:pPr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</w:p>
          <w:p w:rsidR="00574060" w:rsidRPr="00574060" w:rsidRDefault="00574060" w:rsidP="0004626C">
            <w:pPr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Wbudowane porty na tylnym panelu: 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min. 1 port RS232,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2 porty PS/2, 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2 złącza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>,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2 porty USB 2.0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Type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>-A,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min. 4 porty USB 3.1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Type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>-A,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min. 1 uniwersalne gniazdo audio,</w:t>
            </w:r>
          </w:p>
          <w:p w:rsidR="00574060" w:rsidRPr="00574060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min. 1 gniazdo zabezpieczenia fizycznego,</w:t>
            </w:r>
          </w:p>
          <w:p w:rsidR="00574060" w:rsidRPr="00C65BD2" w:rsidRDefault="00574060" w:rsidP="0004626C">
            <w:pPr>
              <w:numPr>
                <w:ilvl w:val="0"/>
                <w:numId w:val="100"/>
              </w:numPr>
              <w:spacing w:after="0" w:line="240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min. 1 złącze sieciowe RJ45.</w:t>
            </w:r>
          </w:p>
          <w:p w:rsidR="00574060" w:rsidRPr="00574060" w:rsidRDefault="00574060" w:rsidP="00C65BD2">
            <w:pPr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Moduł konstrukcji obudowy w jednostce centralnej komputera powinien pozwalać na demontaż kart rozszerzeń, napędu optycznego i </w:t>
            </w:r>
            <w:smartTag w:uri="urn:schemas-microsoft-com:office:smarttags" w:element="metricconverter">
              <w:smartTagPr>
                <w:attr w:name="ProductID" w:val="3,5”"/>
              </w:smartTagPr>
              <w:r w:rsidRPr="00574060">
                <w:rPr>
                  <w:rFonts w:ascii="Times New Roman" w:hAnsi="Times New Roman" w:cs="Times New Roman"/>
                  <w:bCs/>
                  <w:color w:val="000000"/>
                </w:rPr>
                <w:t>3,5”</w:t>
              </w:r>
            </w:smartTag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 dysku twardego bez konieczności użycia narzędzi (wyklucza się uży</w:t>
            </w:r>
            <w:r w:rsidR="00C65BD2">
              <w:rPr>
                <w:rFonts w:ascii="Times New Roman" w:hAnsi="Times New Roman" w:cs="Times New Roman"/>
                <w:bCs/>
                <w:color w:val="000000"/>
              </w:rPr>
              <w:t>cia wkrętów, śrub motylkowych).</w:t>
            </w:r>
          </w:p>
          <w:p w:rsidR="00574060" w:rsidRPr="00574060" w:rsidRDefault="00574060" w:rsidP="00C65BD2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Obudowa w jednostce centralnej musi być otwierana bez konieczności użycia narzędzi (wyklucza się użycie standardow</w:t>
            </w:r>
            <w:r w:rsidR="00C65BD2">
              <w:rPr>
                <w:rFonts w:ascii="Times New Roman" w:hAnsi="Times New Roman" w:cs="Times New Roman"/>
                <w:bCs/>
                <w:color w:val="000000"/>
              </w:rPr>
              <w:t>ych wkrętów, śrub motylkowych).</w:t>
            </w:r>
          </w:p>
          <w:p w:rsidR="00574060" w:rsidRPr="00574060" w:rsidRDefault="00574060" w:rsidP="00C65BD2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Obudowa musi umożliwiać zastosowanie zabezpieczenia fizycz</w:t>
            </w:r>
            <w:r w:rsidR="00C65BD2">
              <w:rPr>
                <w:rFonts w:ascii="Times New Roman" w:hAnsi="Times New Roman" w:cs="Times New Roman"/>
                <w:bCs/>
                <w:color w:val="000000"/>
              </w:rPr>
              <w:t>nego w postaci linki metalowej.</w:t>
            </w:r>
          </w:p>
          <w:p w:rsidR="00574060" w:rsidRPr="00574060" w:rsidRDefault="00574060" w:rsidP="00C65BD2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Obudowa musi być wyposażona w zamek szybkiego dostępu i musi b</w:t>
            </w:r>
            <w:r w:rsidR="00C65BD2">
              <w:rPr>
                <w:rFonts w:ascii="Times New Roman" w:hAnsi="Times New Roman" w:cs="Times New Roman"/>
                <w:bCs/>
                <w:color w:val="000000"/>
              </w:rPr>
              <w:t>yć usytuowany na tylnym panelu.</w:t>
            </w:r>
          </w:p>
          <w:p w:rsidR="00574060" w:rsidRPr="00574060" w:rsidRDefault="00574060" w:rsidP="00574060">
            <w:pPr>
              <w:spacing w:line="276" w:lineRule="auto"/>
              <w:ind w:left="186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Obudowa musi posiadać wbudowany wizualny system sygnalizacyjno-diagnostyczny, służący do sygnalizowania i diagnozowania problemów z komputerem i jego komponentami, a w szczególności musi sygnalizować: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uszkodzenie płyty głównej,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uszkodzenie lub brak pamięci RAM,</w:t>
            </w:r>
          </w:p>
          <w:p w:rsidR="00574060" w:rsidRPr="00574060" w:rsidRDefault="00574060" w:rsidP="00574060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awarię procesora,</w:t>
            </w:r>
          </w:p>
          <w:p w:rsidR="00574060" w:rsidRPr="00C65BD2" w:rsidRDefault="00574060" w:rsidP="00C65BD2">
            <w:pPr>
              <w:numPr>
                <w:ilvl w:val="0"/>
                <w:numId w:val="100"/>
              </w:numPr>
              <w:spacing w:after="0" w:line="276" w:lineRule="auto"/>
              <w:ind w:left="469" w:hanging="28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awarię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BIOS’u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574060" w:rsidRPr="00574060" w:rsidRDefault="00574060" w:rsidP="00574060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lastRenderedPageBreak/>
              <w:t>Oferowany system diagnostyczny nie może wykorzystywać minimalnej ilości wolnych slotów wymaganych w specyfikacji.</w:t>
            </w:r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lastRenderedPageBreak/>
              <w:t>System operacyjny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74060" w:rsidRPr="00574060" w:rsidRDefault="00574060" w:rsidP="00574060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Darmowy</w:t>
            </w:r>
            <w:r w:rsidRPr="00574060">
              <w:rPr>
                <w:rFonts w:ascii="Times New Roman" w:hAnsi="Times New Roman" w:cs="Times New Roman"/>
                <w:color w:val="000000"/>
              </w:rPr>
              <w:t xml:space="preserve"> system operacyjny znajdujący się w ofertach rynkowych.</w:t>
            </w:r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highlight w:val="red"/>
              </w:rPr>
            </w:pPr>
            <w:r w:rsidRPr="0022606F">
              <w:rPr>
                <w:rFonts w:ascii="Times New Roman" w:hAnsi="Times New Roman" w:cs="Times New Roman"/>
                <w:bCs/>
                <w:color w:val="000000"/>
              </w:rPr>
              <w:t>Warunki gwarancji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74060" w:rsidRPr="00574060" w:rsidRDefault="00574060" w:rsidP="009A7DC0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  <w:highlight w:val="red"/>
              </w:rPr>
            </w:pPr>
            <w:r w:rsidRPr="0022606F">
              <w:rPr>
                <w:rFonts w:ascii="Times New Roman" w:hAnsi="Times New Roman" w:cs="Times New Roman"/>
                <w:bCs/>
                <w:color w:val="000000"/>
              </w:rPr>
              <w:t>5-letnia gwarancja producenta świadczona na miejscu u klienta, czas reakcji serwisu - do końca następnego dnia roboczego. Firma serwisująca musi posiadać ISO 9001:2015 na świadczenie usług serwisowych oraz posiadać autoryzacje producenta komputera –. Serwis urządzeń musi być realizowany przez producenta lub autoryzowanego pa</w:t>
            </w:r>
            <w:r w:rsidR="009A7DC0">
              <w:rPr>
                <w:rFonts w:ascii="Times New Roman" w:hAnsi="Times New Roman" w:cs="Times New Roman"/>
                <w:bCs/>
                <w:color w:val="000000"/>
              </w:rPr>
              <w:t xml:space="preserve">rtnera serwisowego producenta </w:t>
            </w:r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tabs>
                <w:tab w:val="left" w:pos="213"/>
              </w:tabs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Wsparcie techniczne producenta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74060" w:rsidRPr="00574060" w:rsidRDefault="00574060" w:rsidP="009A7DC0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Możliwość telefonicznego sprawdzenia konfiguracji sprzętowej komputera oraz warunków gwarancji po podaniu numeru seryjnego bezpośrednio u producenta lub jego przedstawiciela. Dostęp do najnowszych sterowników i uaktualnień na stronie producenta zestawu realizowany poprzez podanie na dedykowanej stronie internetowej producenta numeru seryjnego lub modelu komputera </w:t>
            </w:r>
            <w:bookmarkStart w:id="0" w:name="_GoBack"/>
            <w:bookmarkEnd w:id="0"/>
          </w:p>
        </w:tc>
      </w:tr>
      <w:tr w:rsidR="00574060" w:rsidRPr="00574060" w:rsidTr="0022606F">
        <w:tblPrEx>
          <w:tblCellMar>
            <w:top w:w="113" w:type="dxa"/>
            <w:left w:w="113" w:type="dxa"/>
            <w:bottom w:w="113" w:type="dxa"/>
            <w:right w:w="113" w:type="dxa"/>
          </w:tblCellMar>
          <w:tblLook w:val="04A0" w:firstRow="1" w:lastRow="0" w:firstColumn="1" w:lastColumn="0" w:noHBand="0" w:noVBand="1"/>
        </w:tblPrEx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Wymagania dodatkowe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060" w:rsidRPr="00574060" w:rsidRDefault="00574060" w:rsidP="0022606F">
            <w:pPr>
              <w:spacing w:line="276" w:lineRule="auto"/>
              <w:ind w:left="186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Dedykowany model komputera musi być certyfikowany przez PLM Siemens do współpracy z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oprogramowaniami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574060">
              <w:rPr>
                <w:rFonts w:ascii="Times New Roman" w:hAnsi="Times New Roman" w:cs="Times New Roman"/>
                <w:bCs/>
                <w:color w:val="000000"/>
              </w:rPr>
              <w:t>CAx</w:t>
            </w:r>
            <w:proofErr w:type="spellEnd"/>
            <w:r w:rsidRPr="00574060">
              <w:rPr>
                <w:rFonts w:ascii="Times New Roman" w:hAnsi="Times New Roman" w:cs="Times New Roman"/>
                <w:bCs/>
                <w:color w:val="000000"/>
              </w:rPr>
              <w:t>, wg https://www.plm.automation.siemens.com/media/global/en/Graphics</w:t>
            </w:r>
            <w:r w:rsidRPr="00574060">
              <w:rPr>
                <w:rFonts w:ascii="Times New Roman" w:hAnsi="Times New Roman" w:cs="Times New Roman"/>
                <w:bCs/>
                <w:color w:val="000000"/>
              </w:rPr>
              <w:br/>
              <w:t>_Certification_Ta</w:t>
            </w:r>
            <w:r w:rsidR="0022606F">
              <w:rPr>
                <w:rFonts w:ascii="Times New Roman" w:hAnsi="Times New Roman" w:cs="Times New Roman"/>
                <w:bCs/>
                <w:color w:val="000000"/>
              </w:rPr>
              <w:t>ble_2019-06-10_tcm27-62043.xls.</w:t>
            </w:r>
          </w:p>
          <w:p w:rsidR="00574060" w:rsidRPr="00574060" w:rsidRDefault="00574060" w:rsidP="0022606F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Każdy komputer powinien być oznaczony niepowtarzalnym numerem seryjnym umieszonym na obudowie, oraz mu</w:t>
            </w:r>
            <w:r w:rsidR="0022606F">
              <w:rPr>
                <w:rFonts w:ascii="Times New Roman" w:hAnsi="Times New Roman" w:cs="Times New Roman"/>
                <w:bCs/>
                <w:color w:val="000000"/>
              </w:rPr>
              <w:t>si być wpisany na stałe w BIOS.</w:t>
            </w:r>
          </w:p>
          <w:p w:rsidR="00574060" w:rsidRPr="00574060" w:rsidRDefault="00574060" w:rsidP="0022606F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Klawiatura przewodowa USB od producenta tego samego co oferowana stacja robocza, w układzie „pols</w:t>
            </w:r>
            <w:r w:rsidR="0022606F">
              <w:rPr>
                <w:rFonts w:ascii="Times New Roman" w:hAnsi="Times New Roman" w:cs="Times New Roman"/>
                <w:bCs/>
                <w:color w:val="000000"/>
              </w:rPr>
              <w:t xml:space="preserve">ki programisty”, kolor czarny. </w:t>
            </w:r>
          </w:p>
          <w:p w:rsidR="00574060" w:rsidRPr="00574060" w:rsidRDefault="00574060" w:rsidP="0022606F">
            <w:pPr>
              <w:spacing w:line="276" w:lineRule="auto"/>
              <w:ind w:left="18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574060">
              <w:rPr>
                <w:rFonts w:ascii="Times New Roman" w:hAnsi="Times New Roman" w:cs="Times New Roman"/>
                <w:bCs/>
                <w:color w:val="000000"/>
              </w:rPr>
              <w:t>Mysz optyczna przewodowa USB od producenta tego samego co oferowana stacja robocza, z min. 3 przyciskam ora</w:t>
            </w:r>
            <w:r w:rsidR="0022606F">
              <w:rPr>
                <w:rFonts w:ascii="Times New Roman" w:hAnsi="Times New Roman" w:cs="Times New Roman"/>
                <w:bCs/>
                <w:color w:val="000000"/>
              </w:rPr>
              <w:t>z rolką (</w:t>
            </w:r>
            <w:proofErr w:type="spellStart"/>
            <w:r w:rsidR="0022606F">
              <w:rPr>
                <w:rFonts w:ascii="Times New Roman" w:hAnsi="Times New Roman" w:cs="Times New Roman"/>
                <w:bCs/>
                <w:color w:val="000000"/>
              </w:rPr>
              <w:t>scroll</w:t>
            </w:r>
            <w:proofErr w:type="spellEnd"/>
            <w:r w:rsidR="0022606F">
              <w:rPr>
                <w:rFonts w:ascii="Times New Roman" w:hAnsi="Times New Roman" w:cs="Times New Roman"/>
                <w:bCs/>
                <w:color w:val="000000"/>
              </w:rPr>
              <w:t>), kolor czarny.</w:t>
            </w:r>
          </w:p>
          <w:p w:rsidR="00574060" w:rsidRPr="00574060" w:rsidRDefault="00574060" w:rsidP="00574060">
            <w:pPr>
              <w:pStyle w:val="Nagwek1"/>
              <w:ind w:right="84"/>
              <w:rPr>
                <w:bCs w:val="0"/>
                <w:color w:val="000000"/>
                <w:lang w:eastAsia="en-US"/>
              </w:rPr>
            </w:pPr>
            <w:r w:rsidRPr="00574060">
              <w:rPr>
                <w:b w:val="0"/>
                <w:color w:val="000000"/>
              </w:rPr>
              <w:t xml:space="preserve">   Kabel  DVI-D - </w:t>
            </w:r>
            <w:proofErr w:type="spellStart"/>
            <w:r w:rsidRPr="00574060">
              <w:rPr>
                <w:b w:val="0"/>
                <w:color w:val="000000"/>
              </w:rPr>
              <w:t>DisplayPort</w:t>
            </w:r>
            <w:proofErr w:type="spellEnd"/>
            <w:r w:rsidRPr="00574060">
              <w:rPr>
                <w:b w:val="0"/>
                <w:color w:val="000000"/>
              </w:rPr>
              <w:t xml:space="preserve"> Mini, 1, czarny.</w:t>
            </w:r>
          </w:p>
        </w:tc>
      </w:tr>
    </w:tbl>
    <w:p w:rsidR="00574060" w:rsidRPr="00C65BD2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1000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4"/>
      </w:tblGrid>
      <w:tr w:rsidR="00574060" w:rsidRPr="00574060" w:rsidTr="00574060"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64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30. Drukarka – Zakład Polimerów i Biopolimerów – 1 szt.</w:t>
            </w:r>
          </w:p>
        </w:tc>
      </w:tr>
      <w:tr w:rsidR="00574060" w:rsidRPr="00574060" w:rsidTr="00574060">
        <w:trPr>
          <w:trHeight w:val="32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4060">
              <w:rPr>
                <w:rFonts w:ascii="Times New Roman" w:hAnsi="Times New Roman" w:cs="Times New Roman"/>
                <w:color w:val="000000"/>
                <w:shd w:val="clear" w:color="auto" w:fill="FFFF00"/>
              </w:rPr>
              <w:t>Specyfikacja A-2</w:t>
            </w:r>
          </w:p>
        </w:tc>
      </w:tr>
    </w:tbl>
    <w:p w:rsidR="00574060" w:rsidRPr="00C65BD2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1000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4"/>
      </w:tblGrid>
      <w:tr w:rsidR="00574060" w:rsidRPr="00574060" w:rsidTr="00574060"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ind w:left="781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31. Drukarka wielofunkcyjna – Katedra Prawa i Administracji – 1 szt.</w:t>
            </w:r>
          </w:p>
        </w:tc>
      </w:tr>
      <w:tr w:rsidR="00574060" w:rsidRPr="00574060" w:rsidTr="00574060">
        <w:trPr>
          <w:trHeight w:val="32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Rodzaj drukarki (technologia druku): laserowa monochromatyczna</w:t>
            </w:r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Maksymalny format druku: A4</w:t>
            </w:r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Podajnik papieru: 150 arkuszy</w:t>
            </w:r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Taca odbiorcza: 100 arkuszy</w:t>
            </w:r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Pamięć: 32 MB RAM</w:t>
            </w:r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Wbudowany wyświetlacz</w:t>
            </w:r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Obsługiwane formaty nośników: A4, A5, A6, Koperty, Formaty niestandardowe</w:t>
            </w:r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Drukarka</w:t>
            </w:r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Rozdzielczość druku w czerni: 600 × 600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dpi</w:t>
            </w:r>
            <w:proofErr w:type="spellEnd"/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 xml:space="preserve">Szybkość druku w czerni: 18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str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/min</w:t>
            </w:r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Szybkość wydruku pierwszej strony (czerń): 8.2 [s]</w:t>
            </w:r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Skaner</w:t>
            </w:r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skanera: płaski</w:t>
            </w:r>
          </w:p>
          <w:p w:rsidR="00574060" w:rsidRPr="00574060" w:rsidRDefault="00574060" w:rsidP="00C65BD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Rozdzielczość optyczna: 1200 x 1200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dpi</w:t>
            </w:r>
            <w:proofErr w:type="spellEnd"/>
          </w:p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Maksymalny format skanowania: 216 x 297 mm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Kopiarka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Rozdzielczość kopiowania: 600 x 400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dpi</w:t>
            </w:r>
            <w:proofErr w:type="spellEnd"/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Prędkość kopiowania - czerń 18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str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/min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Poziom hałasu: max do 52 dB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drukowanie: max 365 W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wyczekiwanie: max 2,9 W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Złącza: USB 2.0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maksymalne:</w:t>
            </w:r>
          </w:p>
          <w:p w:rsidR="00574060" w:rsidRPr="00574060" w:rsidRDefault="00574060" w:rsidP="00AE5E82">
            <w:pPr>
              <w:numPr>
                <w:ilvl w:val="0"/>
                <w:numId w:val="10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 200 mm</w:t>
            </w:r>
          </w:p>
          <w:p w:rsidR="00574060" w:rsidRPr="00574060" w:rsidRDefault="00574060" w:rsidP="00AE5E82">
            <w:pPr>
              <w:numPr>
                <w:ilvl w:val="0"/>
                <w:numId w:val="10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szerokość 360 mm</w:t>
            </w:r>
          </w:p>
          <w:p w:rsidR="00574060" w:rsidRPr="00574060" w:rsidRDefault="00574060" w:rsidP="00AE5E82">
            <w:pPr>
              <w:numPr>
                <w:ilvl w:val="0"/>
                <w:numId w:val="10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głębokość 265 mm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Waga, nie więcej niż 6 kg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Obsługiwane systemy: Windows, Mac OS X 10.11, Mac OS 10.12, Mac OS 10.13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Dominujący kolor: biały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Wyposażenie: przewód zasilający, płyta CD z oprogramowaniem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Załączona dokumentacja: instrukcja obsługi w języku polskim, karta gwarancyjna</w:t>
            </w:r>
          </w:p>
          <w:p w:rsidR="00574060" w:rsidRPr="00574060" w:rsidRDefault="00574060" w:rsidP="00AE5E82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Gwarancja, nie niej niż: 24 miesiące 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"/>
        <w:gridCol w:w="2160"/>
        <w:gridCol w:w="5844"/>
        <w:gridCol w:w="1275"/>
      </w:tblGrid>
      <w:tr w:rsidR="00574060" w:rsidRPr="00574060" w:rsidTr="00574060">
        <w:tc>
          <w:tcPr>
            <w:tcW w:w="9923" w:type="dxa"/>
            <w:gridSpan w:val="4"/>
            <w:shd w:val="clear" w:color="auto" w:fill="CCCCCC"/>
            <w:vAlign w:val="center"/>
          </w:tcPr>
          <w:p w:rsidR="00574060" w:rsidRPr="00574060" w:rsidRDefault="00574060" w:rsidP="00574060">
            <w:pPr>
              <w:ind w:left="720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 xml:space="preserve">32. Oprogramowanie – Ośrodek Kształcenia Lotniczego w Jasionce </w:t>
            </w:r>
          </w:p>
        </w:tc>
      </w:tr>
      <w:tr w:rsidR="00574060" w:rsidRPr="00574060" w:rsidTr="00574060">
        <w:trPr>
          <w:cantSplit/>
        </w:trPr>
        <w:tc>
          <w:tcPr>
            <w:tcW w:w="6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L.P</w:t>
            </w:r>
          </w:p>
        </w:tc>
        <w:tc>
          <w:tcPr>
            <w:tcW w:w="2160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5844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System operacyjny</w:t>
            </w:r>
          </w:p>
        </w:tc>
        <w:tc>
          <w:tcPr>
            <w:tcW w:w="58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Microsoft Windows 10 PRO PL 64-bit OEM lub równoważny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1 licencje</w:t>
            </w:r>
          </w:p>
        </w:tc>
      </w:tr>
      <w:tr w:rsidR="00574060" w:rsidRPr="00574060" w:rsidTr="00574060">
        <w:trPr>
          <w:trHeight w:val="583"/>
        </w:trPr>
        <w:tc>
          <w:tcPr>
            <w:tcW w:w="6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216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Pakiet oprogramowania biurowego</w:t>
            </w:r>
          </w:p>
        </w:tc>
        <w:tc>
          <w:tcPr>
            <w:tcW w:w="5844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Microsoft Office Standard 2019 MOLP AE lub równoważny</w:t>
            </w:r>
          </w:p>
        </w:tc>
        <w:tc>
          <w:tcPr>
            <w:tcW w:w="1275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4 licencje</w:t>
            </w:r>
          </w:p>
        </w:tc>
      </w:tr>
    </w:tbl>
    <w:p w:rsidR="00574060" w:rsidRPr="00AE5E82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74060" w:rsidRPr="00574060" w:rsidTr="0057406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spacing w:line="276" w:lineRule="auto"/>
              <w:ind w:left="781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33. Zestaw komputerowy – Katedra Technologii Maszyn i Inżynierii Produkcji – 16 szt.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Jednostka centralna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sprzętu: desktop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obudowy: SFF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Procesor</w:t>
            </w:r>
            <w:proofErr w:type="spellEnd"/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rdzeni: 4 szt.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Pobór mocy, nie więcej niż: 70 W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Rozszerzenia instrukcji: SSE4.1/4.2, AVX 2.0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Dodatkowe informacje: wsparcie dla technologii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wirtualizacyjnych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procesora nie mniejsza niż 10705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CPU Mark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Płyta główna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Pamięć RAM: 8 GB DIMM DDR4 2400 MHz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ilość pamięci: 32 GB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banków pamięci: 2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wolnych banków pamięci: 1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Dyski twarde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zainstalowanych dysków: 1</w:t>
            </w:r>
          </w:p>
          <w:p w:rsidR="00574060" w:rsidRPr="00574060" w:rsidRDefault="00574060" w:rsidP="00AE5E82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Maksymalna liczba dysków twardych: 2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zainstalowanego dysku: SSD 256 GB SATA 2,5”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Karta graficzna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Karta zainstalowana: zintegrowana + dedykowana 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karty graficznej zintegrowanej nie mniej niż 1117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Wydajność karty graficznej dedykowanej nie mniej niż 1578 pkt. wg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PassMark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G3D Mark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Dedykowana karta specjalizowana do zastosowań CAD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 pamięci video ze współdzieloną karty zintegrowanej: 65536 MB DDR4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Zatoki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zatok 5,25 cala: 1 (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slim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zatok 3,5 cala (wewnętrznych): 1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wolnych zatok 3,5 cala (wewnętrznych): brak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Napędy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Napęd optyczny: DVD+/-RW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Wprowadzenie danych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Mysz w zestawie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myszy: przewodowa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Klawiatura w zestawie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klawiatury: przewodowa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Opcje rozszerzeń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Obsługiwane karty pamięci: SD, SDHC, SDXC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Multimedia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karty dźwiękowej: zintegrowana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obsługiwanych kanałów: 2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HD Audio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Komunikacja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kart sieciowych: 1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Standard karty sieciowej: 10/100/1000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Typ karty sieciowej: zintegrowana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z tyłu obudowy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Łączna liczba portów USB z tyłu: 4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portów USB 2.0 z tyłu: 2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portów USB 3.0 z tyłu: 2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portów COM (RS-232) z tyłu: 1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Liczba portów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DisplayPort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z tyłu: 1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portów VGA z tyłu: 1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portów LAN z tyłu: 1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wyjść audio z tyłu: 1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z przodu lub boku obudowy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Łączna liczba portów USB z przodu: 4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portów USB 3.0 z przodu: 4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wejść audio z przodu: 1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wyjść audio z przodu: 1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Złącza płyty głównej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złączy PCI Express 16x: 1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wolnych złączy PCI Express 16x: 1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Liczba złączy PCI Express 1x: 1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wolnych złączy PCI Express 1x: 1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Liczba złączy SATA: 2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System operacyjny: bez systemu</w:t>
            </w:r>
          </w:p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Bezpieczeństwo</w:t>
            </w:r>
          </w:p>
          <w:p w:rsidR="00574060" w:rsidRPr="00574060" w:rsidRDefault="00574060" w:rsidP="004C51CA">
            <w:pPr>
              <w:numPr>
                <w:ilvl w:val="0"/>
                <w:numId w:val="105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układ szyfrowania TPM</w:t>
            </w:r>
          </w:p>
          <w:p w:rsidR="00574060" w:rsidRPr="00574060" w:rsidRDefault="00574060" w:rsidP="004C51CA">
            <w:pPr>
              <w:numPr>
                <w:ilvl w:val="0"/>
                <w:numId w:val="105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blokada portów USB</w:t>
            </w:r>
          </w:p>
          <w:p w:rsidR="00574060" w:rsidRPr="00574060" w:rsidRDefault="00574060" w:rsidP="004C51CA">
            <w:pPr>
              <w:numPr>
                <w:ilvl w:val="0"/>
                <w:numId w:val="105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złącze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Kensington</w:t>
            </w:r>
            <w:proofErr w:type="spellEnd"/>
          </w:p>
          <w:p w:rsidR="00574060" w:rsidRPr="00574060" w:rsidRDefault="00574060" w:rsidP="004C51CA">
            <w:pPr>
              <w:numPr>
                <w:ilvl w:val="0"/>
                <w:numId w:val="105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czujnik naruszenia obudowy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Wymiary i waga (maksymalne)</w:t>
            </w:r>
          </w:p>
          <w:p w:rsidR="00574060" w:rsidRPr="00574060" w:rsidRDefault="00574060" w:rsidP="004C51CA">
            <w:pPr>
              <w:numPr>
                <w:ilvl w:val="0"/>
                <w:numId w:val="104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szerokość: 275 mm</w:t>
            </w:r>
          </w:p>
          <w:p w:rsidR="00574060" w:rsidRPr="00574060" w:rsidRDefault="00574060" w:rsidP="004C51CA">
            <w:pPr>
              <w:numPr>
                <w:ilvl w:val="0"/>
                <w:numId w:val="104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głębokość: 305 mm</w:t>
            </w:r>
          </w:p>
          <w:p w:rsidR="00574060" w:rsidRPr="00574060" w:rsidRDefault="00574060" w:rsidP="004C51CA">
            <w:pPr>
              <w:numPr>
                <w:ilvl w:val="0"/>
                <w:numId w:val="104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wysokość: 100 mm</w:t>
            </w:r>
          </w:p>
          <w:p w:rsidR="00574060" w:rsidRPr="00574060" w:rsidRDefault="00574060" w:rsidP="004C51CA">
            <w:pPr>
              <w:numPr>
                <w:ilvl w:val="0"/>
                <w:numId w:val="104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waga: 4,30 kg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Zasilanie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Moc zasilacza: 180 W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Sprawność zasilacza: 85%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Gwarancja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Czas gwarancji: 3 lata z możliwością przedłużenia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Typ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gwarancji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: on-site, next business day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Certyfikaty</w:t>
            </w:r>
          </w:p>
          <w:p w:rsidR="00574060" w:rsidRPr="00574060" w:rsidRDefault="00574060" w:rsidP="004C51CA">
            <w:pPr>
              <w:numPr>
                <w:ilvl w:val="0"/>
                <w:numId w:val="103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Certyfikat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Energy Star</w:t>
            </w:r>
          </w:p>
          <w:p w:rsidR="00574060" w:rsidRPr="00574060" w:rsidRDefault="00574060" w:rsidP="004C51CA">
            <w:pPr>
              <w:numPr>
                <w:ilvl w:val="0"/>
                <w:numId w:val="103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Energy Star Qualified</w:t>
            </w:r>
          </w:p>
          <w:p w:rsidR="00574060" w:rsidRPr="00574060" w:rsidRDefault="00574060" w:rsidP="004C51CA">
            <w:pPr>
              <w:numPr>
                <w:ilvl w:val="0"/>
                <w:numId w:val="103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Znak bezpieczeństwa CE</w:t>
            </w:r>
          </w:p>
          <w:p w:rsidR="00574060" w:rsidRPr="00574060" w:rsidRDefault="00574060" w:rsidP="004C51CA">
            <w:pPr>
              <w:numPr>
                <w:ilvl w:val="0"/>
                <w:numId w:val="103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RoHS</w:t>
            </w:r>
            <w:proofErr w:type="spellEnd"/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Certyfikaty i standardy: Dokument poświadczający, że oferowane stacje robocze produkowane są zgodnie z normą ISO-9001 (lub równoważny). 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Dokument poświadczający, że oferowane stacje robocze produkowane są zgodnie z normą ISO-14000 (lub równoważny). 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Certyfikaty muszą być wydane przez Jednostki Certyfikujące posiadające akredytacje w/w zakresach.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CE,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EnergyStar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6.0, EPEAT Gold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Pozostałe cechy</w:t>
            </w:r>
          </w:p>
          <w:p w:rsidR="00574060" w:rsidRPr="00574060" w:rsidRDefault="00574060" w:rsidP="004C51CA">
            <w:pPr>
              <w:numPr>
                <w:ilvl w:val="0"/>
                <w:numId w:val="102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obsługa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beznarzędziowa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obudowy</w:t>
            </w:r>
          </w:p>
          <w:p w:rsidR="00574060" w:rsidRPr="00574060" w:rsidRDefault="00574060" w:rsidP="004C51CA">
            <w:pPr>
              <w:numPr>
                <w:ilvl w:val="0"/>
                <w:numId w:val="102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 xml:space="preserve">obsługa </w:t>
            </w:r>
            <w:proofErr w:type="spellStart"/>
            <w:r w:rsidRPr="00574060">
              <w:rPr>
                <w:rFonts w:ascii="Times New Roman" w:hAnsi="Times New Roman" w:cs="Times New Roman"/>
                <w:color w:val="000000"/>
              </w:rPr>
              <w:t>beznarzędziowa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</w:rPr>
              <w:t xml:space="preserve"> dysków</w:t>
            </w:r>
          </w:p>
          <w:p w:rsidR="00574060" w:rsidRPr="00574060" w:rsidRDefault="00574060" w:rsidP="002C0059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Kolor: czarny</w:t>
            </w:r>
          </w:p>
        </w:tc>
      </w:tr>
      <w:tr w:rsidR="00574060" w:rsidRPr="00574060" w:rsidTr="0057406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Pakiet oprogramowania biurowego: Microsoft Office Standard 2019 MOLP AE lub równoważny</w:t>
            </w:r>
          </w:p>
        </w:tc>
      </w:tr>
    </w:tbl>
    <w:p w:rsidR="00574060" w:rsidRPr="002C0059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10490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7"/>
        <w:gridCol w:w="6250"/>
        <w:gridCol w:w="1363"/>
      </w:tblGrid>
      <w:tr w:rsidR="00574060" w:rsidRPr="00574060" w:rsidTr="00574060">
        <w:trPr>
          <w:cantSplit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574060" w:rsidRPr="00574060" w:rsidRDefault="00574060" w:rsidP="00574060">
            <w:pPr>
              <w:spacing w:line="276" w:lineRule="auto"/>
              <w:ind w:left="781"/>
              <w:rPr>
                <w:rFonts w:ascii="Times New Roman" w:hAnsi="Times New Roman" w:cs="Times New Roman"/>
                <w:b/>
                <w:color w:val="000000"/>
              </w:rPr>
            </w:pPr>
            <w:r w:rsidRPr="00574060">
              <w:rPr>
                <w:rFonts w:ascii="Times New Roman" w:hAnsi="Times New Roman" w:cs="Times New Roman"/>
                <w:b/>
                <w:color w:val="000000"/>
              </w:rPr>
              <w:t>34. Zestawy komputerowe z oprogramowaniem - 2 szt - Kwestor.</w:t>
            </w:r>
          </w:p>
        </w:tc>
      </w:tr>
      <w:tr w:rsidR="00574060" w:rsidRPr="00574060" w:rsidTr="00574060"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60" w:rsidRPr="00574060" w:rsidRDefault="00574060" w:rsidP="00574060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4060" w:rsidRPr="00574060" w:rsidTr="00574060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2877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Nazwa Urządzenia</w:t>
            </w:r>
          </w:p>
        </w:tc>
        <w:tc>
          <w:tcPr>
            <w:tcW w:w="6250" w:type="dxa"/>
            <w:vAlign w:val="center"/>
          </w:tcPr>
          <w:p w:rsidR="00574060" w:rsidRPr="00574060" w:rsidRDefault="00574060" w:rsidP="005740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Parametry</w:t>
            </w:r>
          </w:p>
        </w:tc>
        <w:tc>
          <w:tcPr>
            <w:tcW w:w="1363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</w:tr>
      <w:tr w:rsidR="00574060" w:rsidRPr="00574060" w:rsidTr="00574060">
        <w:tblPrEx>
          <w:tblLook w:val="0000" w:firstRow="0" w:lastRow="0" w:firstColumn="0" w:lastColumn="0" w:noHBand="0" w:noVBand="0"/>
        </w:tblPrEx>
        <w:trPr>
          <w:trHeight w:val="583"/>
        </w:trPr>
        <w:tc>
          <w:tcPr>
            <w:tcW w:w="2877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Jednostka centralna</w:t>
            </w:r>
          </w:p>
        </w:tc>
        <w:tc>
          <w:tcPr>
            <w:tcW w:w="625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specyfikacja B-2</w:t>
            </w:r>
          </w:p>
        </w:tc>
        <w:tc>
          <w:tcPr>
            <w:tcW w:w="1363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74060" w:rsidRPr="00574060" w:rsidTr="00574060">
        <w:tblPrEx>
          <w:tblLook w:val="0000" w:firstRow="0" w:lastRow="0" w:firstColumn="0" w:lastColumn="0" w:noHBand="0" w:noVBand="0"/>
        </w:tblPrEx>
        <w:trPr>
          <w:trHeight w:val="583"/>
        </w:trPr>
        <w:tc>
          <w:tcPr>
            <w:tcW w:w="2877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lastRenderedPageBreak/>
              <w:t>Monitor</w:t>
            </w:r>
          </w:p>
        </w:tc>
        <w:tc>
          <w:tcPr>
            <w:tcW w:w="625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>specyfikacja</w:t>
            </w:r>
            <w:proofErr w:type="spellEnd"/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 B- 2</w:t>
            </w:r>
          </w:p>
        </w:tc>
        <w:tc>
          <w:tcPr>
            <w:tcW w:w="1363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74060" w:rsidRPr="00574060" w:rsidTr="00574060">
        <w:tblPrEx>
          <w:tblLook w:val="0000" w:firstRow="0" w:lastRow="0" w:firstColumn="0" w:lastColumn="0" w:noHBand="0" w:noVBand="0"/>
        </w:tblPrEx>
        <w:trPr>
          <w:trHeight w:val="583"/>
        </w:trPr>
        <w:tc>
          <w:tcPr>
            <w:tcW w:w="2877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System operacyjny</w:t>
            </w:r>
          </w:p>
        </w:tc>
        <w:tc>
          <w:tcPr>
            <w:tcW w:w="6250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  <w:lang w:val="en-US"/>
              </w:rPr>
              <w:t xml:space="preserve">Microsoft Windows </w:t>
            </w:r>
            <w:r w:rsidRPr="00574060">
              <w:rPr>
                <w:rFonts w:ascii="Times New Roman" w:hAnsi="Times New Roman" w:cs="Times New Roman"/>
                <w:color w:val="000000"/>
              </w:rPr>
              <w:t>10PRO lub równoważny</w:t>
            </w:r>
          </w:p>
        </w:tc>
        <w:tc>
          <w:tcPr>
            <w:tcW w:w="1363" w:type="dxa"/>
            <w:shd w:val="clear" w:color="auto" w:fill="FFFF00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74060" w:rsidRPr="00574060" w:rsidTr="00574060">
        <w:tblPrEx>
          <w:tblLook w:val="0000" w:firstRow="0" w:lastRow="0" w:firstColumn="0" w:lastColumn="0" w:noHBand="0" w:noVBand="0"/>
        </w:tblPrEx>
        <w:trPr>
          <w:trHeight w:val="583"/>
        </w:trPr>
        <w:tc>
          <w:tcPr>
            <w:tcW w:w="2877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Pakiet oprogramowania biurowego</w:t>
            </w:r>
          </w:p>
        </w:tc>
        <w:tc>
          <w:tcPr>
            <w:tcW w:w="6250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OFFICE 2019 Standard lub równoważny</w:t>
            </w:r>
          </w:p>
        </w:tc>
        <w:tc>
          <w:tcPr>
            <w:tcW w:w="1363" w:type="dxa"/>
          </w:tcPr>
          <w:p w:rsidR="00574060" w:rsidRPr="00574060" w:rsidRDefault="00574060" w:rsidP="00574060">
            <w:pPr>
              <w:rPr>
                <w:rFonts w:ascii="Times New Roman" w:hAnsi="Times New Roman" w:cs="Times New Roman"/>
                <w:color w:val="000000"/>
              </w:rPr>
            </w:pPr>
            <w:r w:rsidRPr="00574060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</w:tbl>
    <w:p w:rsidR="00574060" w:rsidRPr="00574060" w:rsidRDefault="00574060" w:rsidP="00574060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color w:val="000000"/>
        </w:rPr>
      </w:pPr>
    </w:p>
    <w:p w:rsidR="00574060" w:rsidRPr="00574060" w:rsidRDefault="00574060" w:rsidP="00574060">
      <w:pPr>
        <w:spacing w:line="276" w:lineRule="auto"/>
        <w:ind w:left="-142" w:hanging="142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74060">
        <w:rPr>
          <w:rFonts w:ascii="Times New Roman" w:hAnsi="Times New Roman" w:cs="Times New Roman"/>
          <w:b/>
          <w:color w:val="000000"/>
          <w:u w:val="single"/>
        </w:rPr>
        <w:t>Przez równoważny system operacyjny Zamawiający rozumie system operacyjny posiadający funkcje:</w:t>
      </w:r>
    </w:p>
    <w:p w:rsidR="00574060" w:rsidRPr="00574060" w:rsidRDefault="00574060" w:rsidP="00574060">
      <w:pPr>
        <w:spacing w:line="276" w:lineRule="auto"/>
        <w:ind w:left="-142" w:hanging="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udostępnianie plików i drukarek w sieci domowej </w:t>
      </w:r>
    </w:p>
    <w:p w:rsidR="00574060" w:rsidRPr="00574060" w:rsidRDefault="00574060" w:rsidP="00574060">
      <w:pPr>
        <w:spacing w:line="276" w:lineRule="auto"/>
        <w:ind w:left="-142" w:hanging="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szybki dostęp do ulubionych plików, witryn www i dokumentów </w:t>
      </w:r>
    </w:p>
    <w:p w:rsidR="00574060" w:rsidRPr="00574060" w:rsidRDefault="00574060" w:rsidP="00574060">
      <w:pPr>
        <w:spacing w:line="276" w:lineRule="auto"/>
        <w:ind w:left="-142" w:hanging="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szybka wyszukiwarka plików </w:t>
      </w:r>
    </w:p>
    <w:p w:rsidR="00574060" w:rsidRPr="00574060" w:rsidRDefault="00574060" w:rsidP="00574060">
      <w:pPr>
        <w:spacing w:line="276" w:lineRule="auto"/>
        <w:ind w:left="-142" w:hanging="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pełna obsługa architektury 64 – bitowej </w:t>
      </w:r>
    </w:p>
    <w:p w:rsidR="00574060" w:rsidRPr="00574060" w:rsidRDefault="00574060" w:rsidP="00574060">
      <w:pPr>
        <w:spacing w:line="276" w:lineRule="auto"/>
        <w:ind w:left="-142" w:hanging="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rozbudowane narzędzia administracyjne </w:t>
      </w:r>
    </w:p>
    <w:p w:rsidR="00574060" w:rsidRPr="00574060" w:rsidRDefault="00574060" w:rsidP="00574060">
      <w:pPr>
        <w:spacing w:line="276" w:lineRule="auto"/>
        <w:ind w:left="-142" w:hanging="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możliwość tworzenia kont użytkowników </w:t>
      </w:r>
    </w:p>
    <w:p w:rsidR="00574060" w:rsidRPr="00574060" w:rsidRDefault="00574060" w:rsidP="00574060">
      <w:pPr>
        <w:spacing w:line="276" w:lineRule="auto"/>
        <w:ind w:left="-142" w:hanging="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możliwość personalizacji wyglądu systemu za pomocą kompozycji oraz gadżetów </w:t>
      </w:r>
    </w:p>
    <w:p w:rsidR="00574060" w:rsidRPr="00574060" w:rsidRDefault="00574060" w:rsidP="00574060">
      <w:pPr>
        <w:spacing w:line="276" w:lineRule="auto"/>
        <w:ind w:left="-142" w:hanging="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wbudowana ochrona przed oprogramowaniem szpiegującym i innym złośliwym oprogramowaniem </w:t>
      </w:r>
    </w:p>
    <w:p w:rsidR="00574060" w:rsidRPr="00574060" w:rsidRDefault="00574060" w:rsidP="00574060">
      <w:pPr>
        <w:spacing w:line="276" w:lineRule="auto"/>
        <w:ind w:left="-142" w:hanging="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nawiązywanie bezpiecznego połączenia z sieciami firmowymi, </w:t>
      </w:r>
    </w:p>
    <w:p w:rsidR="00574060" w:rsidRPr="00574060" w:rsidRDefault="00574060" w:rsidP="00574060">
      <w:pPr>
        <w:spacing w:line="276" w:lineRule="auto"/>
        <w:ind w:left="-142" w:hanging="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narzędzie do uruchamiania aplikacji niekompatybilnych z bieżącym systemem operacyjnym </w:t>
      </w:r>
    </w:p>
    <w:p w:rsidR="00574060" w:rsidRPr="00574060" w:rsidRDefault="00574060" w:rsidP="00574060">
      <w:pPr>
        <w:spacing w:line="276" w:lineRule="auto"/>
        <w:ind w:left="-142" w:hanging="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współpraca w domenie </w:t>
      </w:r>
    </w:p>
    <w:p w:rsidR="00574060" w:rsidRPr="0022606F" w:rsidRDefault="00574060" w:rsidP="0022606F">
      <w:pPr>
        <w:spacing w:line="276" w:lineRule="auto"/>
        <w:ind w:left="-142" w:hanging="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>- rozbudowane opcje auto</w:t>
      </w:r>
      <w:r w:rsidR="0022606F">
        <w:rPr>
          <w:rFonts w:ascii="Times New Roman" w:hAnsi="Times New Roman" w:cs="Times New Roman"/>
          <w:color w:val="000000"/>
        </w:rPr>
        <w:t xml:space="preserve">matycznych kopi zapasowych     </w:t>
      </w:r>
    </w:p>
    <w:p w:rsidR="00574060" w:rsidRPr="00574060" w:rsidRDefault="00574060" w:rsidP="00574060">
      <w:pPr>
        <w:spacing w:line="276" w:lineRule="auto"/>
        <w:ind w:left="-142"/>
        <w:jc w:val="both"/>
        <w:rPr>
          <w:rFonts w:ascii="Times New Roman" w:eastAsia="Arial Unicode MS" w:hAnsi="Times New Roman" w:cs="Times New Roman"/>
          <w:b/>
          <w:color w:val="000000"/>
          <w:u w:val="single"/>
        </w:rPr>
      </w:pPr>
      <w:r w:rsidRPr="00574060">
        <w:rPr>
          <w:rFonts w:ascii="Times New Roman" w:eastAsia="Arial Unicode MS" w:hAnsi="Times New Roman" w:cs="Times New Roman"/>
          <w:b/>
          <w:color w:val="000000"/>
          <w:u w:val="single"/>
        </w:rPr>
        <w:t xml:space="preserve">Przez równoważny pakiet oprogramowania biurowego Zamawiający rozumie oprogramowanie spełniające poniższe wymagania:  </w:t>
      </w:r>
    </w:p>
    <w:p w:rsidR="00574060" w:rsidRPr="00574060" w:rsidRDefault="00574060" w:rsidP="00574060">
      <w:pPr>
        <w:spacing w:line="276" w:lineRule="auto"/>
        <w:ind w:left="-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>Pakiet oprogramowania zawierający:</w:t>
      </w:r>
    </w:p>
    <w:p w:rsidR="00574060" w:rsidRPr="00574060" w:rsidRDefault="00574060" w:rsidP="00574060">
      <w:pPr>
        <w:spacing w:line="276" w:lineRule="auto"/>
        <w:ind w:left="-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edytor tekstów </w:t>
      </w:r>
    </w:p>
    <w:p w:rsidR="00574060" w:rsidRPr="00574060" w:rsidRDefault="00574060" w:rsidP="00574060">
      <w:pPr>
        <w:spacing w:line="276" w:lineRule="auto"/>
        <w:ind w:left="-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arkusz kalkulacyjny </w:t>
      </w:r>
    </w:p>
    <w:p w:rsidR="00574060" w:rsidRPr="00574060" w:rsidRDefault="00574060" w:rsidP="00574060">
      <w:pPr>
        <w:spacing w:line="276" w:lineRule="auto"/>
        <w:ind w:left="-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program do tworzenia prezentacji </w:t>
      </w:r>
    </w:p>
    <w:p w:rsidR="00574060" w:rsidRPr="00574060" w:rsidRDefault="00574060" w:rsidP="00574060">
      <w:pPr>
        <w:spacing w:line="276" w:lineRule="auto"/>
        <w:ind w:left="-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narzędzie do tworzenia notatek i gromadzenia informacji </w:t>
      </w:r>
    </w:p>
    <w:p w:rsidR="00574060" w:rsidRPr="00574060" w:rsidRDefault="00574060" w:rsidP="00574060">
      <w:pPr>
        <w:spacing w:line="276" w:lineRule="auto"/>
        <w:ind w:left="-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narzędzie poczty e-mail i kalendarza </w:t>
      </w:r>
    </w:p>
    <w:p w:rsidR="00574060" w:rsidRPr="00574060" w:rsidRDefault="00574060" w:rsidP="00574060">
      <w:pPr>
        <w:spacing w:line="276" w:lineRule="auto"/>
        <w:ind w:left="-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- program do śledzenia i raportowania ważnych informacji za pomocą łatwych w obsłudze narzędzi bazy danych   </w:t>
      </w:r>
    </w:p>
    <w:p w:rsidR="00574060" w:rsidRPr="00574060" w:rsidRDefault="00574060" w:rsidP="00574060">
      <w:pPr>
        <w:spacing w:line="276" w:lineRule="auto"/>
        <w:ind w:left="-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 - narzędzie do tworzenia profesjonalnych publikacji materiałów marketingowych </w:t>
      </w:r>
    </w:p>
    <w:p w:rsidR="00574060" w:rsidRPr="00574060" w:rsidRDefault="00574060" w:rsidP="00574060">
      <w:pPr>
        <w:spacing w:line="276" w:lineRule="auto"/>
        <w:ind w:left="-142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Ponadto oprogramowanie musi umożliwić edytowanie fotografii w dokumentach bez opuszczania programów (edytor tekstu, tworzenie prezentacji). Edytowanie, udostępnianie oraz uzyskiwanie dostępu </w:t>
      </w:r>
      <w:r w:rsidRPr="00574060">
        <w:rPr>
          <w:rFonts w:ascii="Times New Roman" w:hAnsi="Times New Roman" w:cs="Times New Roman"/>
          <w:color w:val="000000"/>
        </w:rPr>
        <w:lastRenderedPageBreak/>
        <w:t>niemal z każdego miejsca. Szybkie znajdowanie potrzebnych funkcji  i personalizowanie środowisk pracy.</w:t>
      </w:r>
    </w:p>
    <w:p w:rsidR="00574060" w:rsidRPr="00574060" w:rsidRDefault="00574060" w:rsidP="00574060">
      <w:pPr>
        <w:spacing w:line="276" w:lineRule="auto"/>
        <w:ind w:left="709"/>
        <w:jc w:val="both"/>
        <w:rPr>
          <w:rFonts w:ascii="Times New Roman" w:hAnsi="Times New Roman" w:cs="Times New Roman"/>
          <w:color w:val="000000"/>
        </w:rPr>
      </w:pPr>
      <w:r w:rsidRPr="00574060">
        <w:rPr>
          <w:rFonts w:ascii="Times New Roman" w:hAnsi="Times New Roman" w:cs="Times New Roman"/>
          <w:color w:val="000000"/>
        </w:rPr>
        <w:t xml:space="preserve">Wymagana licencja edukacyjna.    </w:t>
      </w:r>
    </w:p>
    <w:p w:rsidR="00574060" w:rsidRPr="00574060" w:rsidRDefault="00574060" w:rsidP="0022606F">
      <w:pPr>
        <w:rPr>
          <w:rFonts w:ascii="Times New Roman" w:hAnsi="Times New Roman" w:cs="Times New Roman"/>
          <w:b/>
          <w:sz w:val="32"/>
          <w:szCs w:val="32"/>
        </w:rPr>
      </w:pPr>
    </w:p>
    <w:sectPr w:rsidR="00574060" w:rsidRPr="005740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1CA" w:rsidRDefault="004C51CA" w:rsidP="00C7021F">
      <w:pPr>
        <w:spacing w:after="0" w:line="240" w:lineRule="auto"/>
      </w:pPr>
      <w:r>
        <w:separator/>
      </w:r>
    </w:p>
  </w:endnote>
  <w:endnote w:type="continuationSeparator" w:id="0">
    <w:p w:rsidR="004C51CA" w:rsidRDefault="004C51CA" w:rsidP="00C70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3698925"/>
      <w:docPartObj>
        <w:docPartGallery w:val="Page Numbers (Bottom of Page)"/>
        <w:docPartUnique/>
      </w:docPartObj>
    </w:sdtPr>
    <w:sdtEndPr/>
    <w:sdtContent>
      <w:p w:rsidR="00C7021F" w:rsidRDefault="00C7021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7DC0">
          <w:rPr>
            <w:noProof/>
          </w:rPr>
          <w:t>60</w:t>
        </w:r>
        <w:r>
          <w:fldChar w:fldCharType="end"/>
        </w:r>
      </w:p>
    </w:sdtContent>
  </w:sdt>
  <w:p w:rsidR="00C7021F" w:rsidRDefault="00C702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1CA" w:rsidRDefault="004C51CA" w:rsidP="00C7021F">
      <w:pPr>
        <w:spacing w:after="0" w:line="240" w:lineRule="auto"/>
      </w:pPr>
      <w:r>
        <w:separator/>
      </w:r>
    </w:p>
  </w:footnote>
  <w:footnote w:type="continuationSeparator" w:id="0">
    <w:p w:rsidR="004C51CA" w:rsidRDefault="004C51CA" w:rsidP="00C702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D7699"/>
    <w:multiLevelType w:val="hybridMultilevel"/>
    <w:tmpl w:val="53FC4F1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45D30"/>
    <w:multiLevelType w:val="hybridMultilevel"/>
    <w:tmpl w:val="71809DF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860CF"/>
    <w:multiLevelType w:val="hybridMultilevel"/>
    <w:tmpl w:val="67BAE17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860EC"/>
    <w:multiLevelType w:val="hybridMultilevel"/>
    <w:tmpl w:val="F86E34D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326FA"/>
    <w:multiLevelType w:val="hybridMultilevel"/>
    <w:tmpl w:val="FC087C7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E5D52"/>
    <w:multiLevelType w:val="hybridMultilevel"/>
    <w:tmpl w:val="A91E93F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EF559E"/>
    <w:multiLevelType w:val="hybridMultilevel"/>
    <w:tmpl w:val="86F04CD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F51327"/>
    <w:multiLevelType w:val="hybridMultilevel"/>
    <w:tmpl w:val="FB5A546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710CFB"/>
    <w:multiLevelType w:val="hybridMultilevel"/>
    <w:tmpl w:val="523E981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8F1C18"/>
    <w:multiLevelType w:val="hybridMultilevel"/>
    <w:tmpl w:val="185C01E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3A2CB1"/>
    <w:multiLevelType w:val="hybridMultilevel"/>
    <w:tmpl w:val="9174881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C878F5"/>
    <w:multiLevelType w:val="hybridMultilevel"/>
    <w:tmpl w:val="60B472B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B10BCB"/>
    <w:multiLevelType w:val="hybridMultilevel"/>
    <w:tmpl w:val="4C88719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373187"/>
    <w:multiLevelType w:val="hybridMultilevel"/>
    <w:tmpl w:val="7CCAE1C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107710"/>
    <w:multiLevelType w:val="hybridMultilevel"/>
    <w:tmpl w:val="FA588AA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C6056"/>
    <w:multiLevelType w:val="hybridMultilevel"/>
    <w:tmpl w:val="18C46B0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724B4A"/>
    <w:multiLevelType w:val="hybridMultilevel"/>
    <w:tmpl w:val="12BE439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AA0D7C"/>
    <w:multiLevelType w:val="hybridMultilevel"/>
    <w:tmpl w:val="E0EC7DC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F37763"/>
    <w:multiLevelType w:val="hybridMultilevel"/>
    <w:tmpl w:val="D14612A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257677"/>
    <w:multiLevelType w:val="hybridMultilevel"/>
    <w:tmpl w:val="17A43E6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0D48C9"/>
    <w:multiLevelType w:val="hybridMultilevel"/>
    <w:tmpl w:val="24DE9C8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501A6"/>
    <w:multiLevelType w:val="hybridMultilevel"/>
    <w:tmpl w:val="D05A9AC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450AD2"/>
    <w:multiLevelType w:val="hybridMultilevel"/>
    <w:tmpl w:val="9DC663A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55F5D4E"/>
    <w:multiLevelType w:val="hybridMultilevel"/>
    <w:tmpl w:val="A030D58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7773396"/>
    <w:multiLevelType w:val="hybridMultilevel"/>
    <w:tmpl w:val="7B668C6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7774C90"/>
    <w:multiLevelType w:val="hybridMultilevel"/>
    <w:tmpl w:val="D786A8C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7BF123C"/>
    <w:multiLevelType w:val="hybridMultilevel"/>
    <w:tmpl w:val="83D88B7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B906CCF"/>
    <w:multiLevelType w:val="hybridMultilevel"/>
    <w:tmpl w:val="2AD6BA6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BF47DEA"/>
    <w:multiLevelType w:val="hybridMultilevel"/>
    <w:tmpl w:val="79E8398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C8F2BF1"/>
    <w:multiLevelType w:val="hybridMultilevel"/>
    <w:tmpl w:val="D108B82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DDD3451"/>
    <w:multiLevelType w:val="hybridMultilevel"/>
    <w:tmpl w:val="7A50A9E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EF23DA0"/>
    <w:multiLevelType w:val="hybridMultilevel"/>
    <w:tmpl w:val="B4968E6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0DA58D1"/>
    <w:multiLevelType w:val="hybridMultilevel"/>
    <w:tmpl w:val="1DFA428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0E453F3"/>
    <w:multiLevelType w:val="hybridMultilevel"/>
    <w:tmpl w:val="B0AEAFE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1E1314F"/>
    <w:multiLevelType w:val="hybridMultilevel"/>
    <w:tmpl w:val="AA80610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2CC67E4"/>
    <w:multiLevelType w:val="hybridMultilevel"/>
    <w:tmpl w:val="C9206E4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3690273"/>
    <w:multiLevelType w:val="hybridMultilevel"/>
    <w:tmpl w:val="458ECF5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54E2F05"/>
    <w:multiLevelType w:val="hybridMultilevel"/>
    <w:tmpl w:val="2A6CB43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6AF105E"/>
    <w:multiLevelType w:val="hybridMultilevel"/>
    <w:tmpl w:val="2452A6C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457D1D"/>
    <w:multiLevelType w:val="hybridMultilevel"/>
    <w:tmpl w:val="473C1F5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F543AB"/>
    <w:multiLevelType w:val="hybridMultilevel"/>
    <w:tmpl w:val="680066C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9F654B0"/>
    <w:multiLevelType w:val="hybridMultilevel"/>
    <w:tmpl w:val="711812D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A405987"/>
    <w:multiLevelType w:val="hybridMultilevel"/>
    <w:tmpl w:val="A114250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E0624E1"/>
    <w:multiLevelType w:val="hybridMultilevel"/>
    <w:tmpl w:val="1B74A51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E0B6008"/>
    <w:multiLevelType w:val="hybridMultilevel"/>
    <w:tmpl w:val="AEEC3F2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E2F44DD"/>
    <w:multiLevelType w:val="hybridMultilevel"/>
    <w:tmpl w:val="44BEB94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E632FE8"/>
    <w:multiLevelType w:val="hybridMultilevel"/>
    <w:tmpl w:val="48263E4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EFE67F8"/>
    <w:multiLevelType w:val="hybridMultilevel"/>
    <w:tmpl w:val="CD34EA5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F8C3053"/>
    <w:multiLevelType w:val="hybridMultilevel"/>
    <w:tmpl w:val="3FDC5A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FE72FC6"/>
    <w:multiLevelType w:val="hybridMultilevel"/>
    <w:tmpl w:val="DF4AC08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1604260"/>
    <w:multiLevelType w:val="hybridMultilevel"/>
    <w:tmpl w:val="3E9EB74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1F64AAA"/>
    <w:multiLevelType w:val="hybridMultilevel"/>
    <w:tmpl w:val="1EFE547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2684F4D"/>
    <w:multiLevelType w:val="hybridMultilevel"/>
    <w:tmpl w:val="F1503D0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2E80D15"/>
    <w:multiLevelType w:val="hybridMultilevel"/>
    <w:tmpl w:val="22A2022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3957ECD"/>
    <w:multiLevelType w:val="hybridMultilevel"/>
    <w:tmpl w:val="8E0CF96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4412A94"/>
    <w:multiLevelType w:val="hybridMultilevel"/>
    <w:tmpl w:val="416C420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5936DA1"/>
    <w:multiLevelType w:val="hybridMultilevel"/>
    <w:tmpl w:val="EFC26A2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71A02DB"/>
    <w:multiLevelType w:val="hybridMultilevel"/>
    <w:tmpl w:val="9B48B31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75F5293"/>
    <w:multiLevelType w:val="hybridMultilevel"/>
    <w:tmpl w:val="14CAF3D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8455384"/>
    <w:multiLevelType w:val="hybridMultilevel"/>
    <w:tmpl w:val="6E70459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9115D6A"/>
    <w:multiLevelType w:val="hybridMultilevel"/>
    <w:tmpl w:val="EAA8AF0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96D264B"/>
    <w:multiLevelType w:val="hybridMultilevel"/>
    <w:tmpl w:val="68CE22A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ABE20F7"/>
    <w:multiLevelType w:val="hybridMultilevel"/>
    <w:tmpl w:val="DBEA312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B985C58"/>
    <w:multiLevelType w:val="hybridMultilevel"/>
    <w:tmpl w:val="DAFC735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C1C0206"/>
    <w:multiLevelType w:val="hybridMultilevel"/>
    <w:tmpl w:val="9236A5E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C9F2EE4"/>
    <w:multiLevelType w:val="hybridMultilevel"/>
    <w:tmpl w:val="42C25FF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DFA2717"/>
    <w:multiLevelType w:val="hybridMultilevel"/>
    <w:tmpl w:val="BF4403F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E357CA8"/>
    <w:multiLevelType w:val="hybridMultilevel"/>
    <w:tmpl w:val="0D2A6FC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E636131"/>
    <w:multiLevelType w:val="hybridMultilevel"/>
    <w:tmpl w:val="A0A2FD6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FC621B6"/>
    <w:multiLevelType w:val="hybridMultilevel"/>
    <w:tmpl w:val="0F580AB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FD44B06"/>
    <w:multiLevelType w:val="hybridMultilevel"/>
    <w:tmpl w:val="ECD8B3A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FFB0F8E"/>
    <w:multiLevelType w:val="hybridMultilevel"/>
    <w:tmpl w:val="FF7E142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10B481E"/>
    <w:multiLevelType w:val="hybridMultilevel"/>
    <w:tmpl w:val="DE6EE0E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13E030C"/>
    <w:multiLevelType w:val="hybridMultilevel"/>
    <w:tmpl w:val="15187E7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29E3854"/>
    <w:multiLevelType w:val="hybridMultilevel"/>
    <w:tmpl w:val="709ECF9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3036F44"/>
    <w:multiLevelType w:val="hybridMultilevel"/>
    <w:tmpl w:val="B44404C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4F56FA3"/>
    <w:multiLevelType w:val="hybridMultilevel"/>
    <w:tmpl w:val="2E723AD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6930A02"/>
    <w:multiLevelType w:val="hybridMultilevel"/>
    <w:tmpl w:val="2CE2559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AF3F0A"/>
    <w:multiLevelType w:val="hybridMultilevel"/>
    <w:tmpl w:val="4828A50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79C467F"/>
    <w:multiLevelType w:val="hybridMultilevel"/>
    <w:tmpl w:val="7A965F1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83C4BE8"/>
    <w:multiLevelType w:val="hybridMultilevel"/>
    <w:tmpl w:val="7276B4F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59D0495F"/>
    <w:multiLevelType w:val="hybridMultilevel"/>
    <w:tmpl w:val="EC24C30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ED72675"/>
    <w:multiLevelType w:val="hybridMultilevel"/>
    <w:tmpl w:val="3376C71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5F260BCF"/>
    <w:multiLevelType w:val="hybridMultilevel"/>
    <w:tmpl w:val="56B23CF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3963BA5"/>
    <w:multiLevelType w:val="hybridMultilevel"/>
    <w:tmpl w:val="CB228E0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3A1608C"/>
    <w:multiLevelType w:val="hybridMultilevel"/>
    <w:tmpl w:val="358A3CC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40D124B"/>
    <w:multiLevelType w:val="hybridMultilevel"/>
    <w:tmpl w:val="12D2864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5F12832"/>
    <w:multiLevelType w:val="hybridMultilevel"/>
    <w:tmpl w:val="6E902B8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7B44227"/>
    <w:multiLevelType w:val="hybridMultilevel"/>
    <w:tmpl w:val="2D08D1D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8472D2B"/>
    <w:multiLevelType w:val="hybridMultilevel"/>
    <w:tmpl w:val="1206EBE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68A265AF"/>
    <w:multiLevelType w:val="hybridMultilevel"/>
    <w:tmpl w:val="60F0547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8DC14B2"/>
    <w:multiLevelType w:val="hybridMultilevel"/>
    <w:tmpl w:val="30126DC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92A2FC5"/>
    <w:multiLevelType w:val="hybridMultilevel"/>
    <w:tmpl w:val="9F0E658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6A1C11CE"/>
    <w:multiLevelType w:val="hybridMultilevel"/>
    <w:tmpl w:val="6EBA5AC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E045840"/>
    <w:multiLevelType w:val="hybridMultilevel"/>
    <w:tmpl w:val="BAA2905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6FA26F97"/>
    <w:multiLevelType w:val="hybridMultilevel"/>
    <w:tmpl w:val="9D4CD3E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720D2414"/>
    <w:multiLevelType w:val="hybridMultilevel"/>
    <w:tmpl w:val="77A2E92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2AC7D15"/>
    <w:multiLevelType w:val="hybridMultilevel"/>
    <w:tmpl w:val="B69619E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4EB23EA"/>
    <w:multiLevelType w:val="hybridMultilevel"/>
    <w:tmpl w:val="171E2AD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754706FE"/>
    <w:multiLevelType w:val="hybridMultilevel"/>
    <w:tmpl w:val="E14EF2D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85234C0"/>
    <w:multiLevelType w:val="hybridMultilevel"/>
    <w:tmpl w:val="B568D39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9337654"/>
    <w:multiLevelType w:val="hybridMultilevel"/>
    <w:tmpl w:val="672EDF2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794936E3"/>
    <w:multiLevelType w:val="hybridMultilevel"/>
    <w:tmpl w:val="E03AD6C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7B58368E"/>
    <w:multiLevelType w:val="hybridMultilevel"/>
    <w:tmpl w:val="3DDC870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CCD2928"/>
    <w:multiLevelType w:val="hybridMultilevel"/>
    <w:tmpl w:val="1A605D0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5"/>
  </w:num>
  <w:num w:numId="2">
    <w:abstractNumId w:val="0"/>
  </w:num>
  <w:num w:numId="3">
    <w:abstractNumId w:val="3"/>
  </w:num>
  <w:num w:numId="4">
    <w:abstractNumId w:val="61"/>
  </w:num>
  <w:num w:numId="5">
    <w:abstractNumId w:val="87"/>
  </w:num>
  <w:num w:numId="6">
    <w:abstractNumId w:val="58"/>
  </w:num>
  <w:num w:numId="7">
    <w:abstractNumId w:val="27"/>
  </w:num>
  <w:num w:numId="8">
    <w:abstractNumId w:val="25"/>
  </w:num>
  <w:num w:numId="9">
    <w:abstractNumId w:val="50"/>
  </w:num>
  <w:num w:numId="10">
    <w:abstractNumId w:val="68"/>
  </w:num>
  <w:num w:numId="11">
    <w:abstractNumId w:val="4"/>
  </w:num>
  <w:num w:numId="12">
    <w:abstractNumId w:val="12"/>
  </w:num>
  <w:num w:numId="13">
    <w:abstractNumId w:val="45"/>
  </w:num>
  <w:num w:numId="14">
    <w:abstractNumId w:val="96"/>
  </w:num>
  <w:num w:numId="15">
    <w:abstractNumId w:val="2"/>
  </w:num>
  <w:num w:numId="16">
    <w:abstractNumId w:val="102"/>
  </w:num>
  <w:num w:numId="17">
    <w:abstractNumId w:val="33"/>
  </w:num>
  <w:num w:numId="18">
    <w:abstractNumId w:val="10"/>
  </w:num>
  <w:num w:numId="19">
    <w:abstractNumId w:val="5"/>
  </w:num>
  <w:num w:numId="20">
    <w:abstractNumId w:val="16"/>
  </w:num>
  <w:num w:numId="21">
    <w:abstractNumId w:val="57"/>
  </w:num>
  <w:num w:numId="22">
    <w:abstractNumId w:val="32"/>
  </w:num>
  <w:num w:numId="23">
    <w:abstractNumId w:val="83"/>
  </w:num>
  <w:num w:numId="24">
    <w:abstractNumId w:val="6"/>
  </w:num>
  <w:num w:numId="25">
    <w:abstractNumId w:val="22"/>
  </w:num>
  <w:num w:numId="26">
    <w:abstractNumId w:val="97"/>
  </w:num>
  <w:num w:numId="27">
    <w:abstractNumId w:val="49"/>
  </w:num>
  <w:num w:numId="28">
    <w:abstractNumId w:val="94"/>
  </w:num>
  <w:num w:numId="29">
    <w:abstractNumId w:val="28"/>
  </w:num>
  <w:num w:numId="30">
    <w:abstractNumId w:val="18"/>
  </w:num>
  <w:num w:numId="31">
    <w:abstractNumId w:val="54"/>
  </w:num>
  <w:num w:numId="32">
    <w:abstractNumId w:val="9"/>
  </w:num>
  <w:num w:numId="33">
    <w:abstractNumId w:val="52"/>
  </w:num>
  <w:num w:numId="34">
    <w:abstractNumId w:val="86"/>
  </w:num>
  <w:num w:numId="35">
    <w:abstractNumId w:val="34"/>
  </w:num>
  <w:num w:numId="36">
    <w:abstractNumId w:val="29"/>
  </w:num>
  <w:num w:numId="37">
    <w:abstractNumId w:val="95"/>
  </w:num>
  <w:num w:numId="38">
    <w:abstractNumId w:val="63"/>
  </w:num>
  <w:num w:numId="39">
    <w:abstractNumId w:val="21"/>
  </w:num>
  <w:num w:numId="40">
    <w:abstractNumId w:val="75"/>
  </w:num>
  <w:num w:numId="41">
    <w:abstractNumId w:val="38"/>
  </w:num>
  <w:num w:numId="42">
    <w:abstractNumId w:val="36"/>
  </w:num>
  <w:num w:numId="43">
    <w:abstractNumId w:val="26"/>
  </w:num>
  <w:num w:numId="44">
    <w:abstractNumId w:val="62"/>
  </w:num>
  <w:num w:numId="45">
    <w:abstractNumId w:val="84"/>
  </w:num>
  <w:num w:numId="46">
    <w:abstractNumId w:val="73"/>
  </w:num>
  <w:num w:numId="47">
    <w:abstractNumId w:val="56"/>
  </w:num>
  <w:num w:numId="48">
    <w:abstractNumId w:val="104"/>
  </w:num>
  <w:num w:numId="49">
    <w:abstractNumId w:val="92"/>
  </w:num>
  <w:num w:numId="50">
    <w:abstractNumId w:val="7"/>
  </w:num>
  <w:num w:numId="51">
    <w:abstractNumId w:val="98"/>
  </w:num>
  <w:num w:numId="52">
    <w:abstractNumId w:val="85"/>
  </w:num>
  <w:num w:numId="53">
    <w:abstractNumId w:val="44"/>
  </w:num>
  <w:num w:numId="54">
    <w:abstractNumId w:val="101"/>
  </w:num>
  <w:num w:numId="55">
    <w:abstractNumId w:val="14"/>
  </w:num>
  <w:num w:numId="56">
    <w:abstractNumId w:val="71"/>
  </w:num>
  <w:num w:numId="57">
    <w:abstractNumId w:val="88"/>
  </w:num>
  <w:num w:numId="58">
    <w:abstractNumId w:val="35"/>
  </w:num>
  <w:num w:numId="59">
    <w:abstractNumId w:val="43"/>
  </w:num>
  <w:num w:numId="60">
    <w:abstractNumId w:val="90"/>
  </w:num>
  <w:num w:numId="61">
    <w:abstractNumId w:val="39"/>
  </w:num>
  <w:num w:numId="62">
    <w:abstractNumId w:val="37"/>
  </w:num>
  <w:num w:numId="63">
    <w:abstractNumId w:val="31"/>
  </w:num>
  <w:num w:numId="64">
    <w:abstractNumId w:val="103"/>
  </w:num>
  <w:num w:numId="65">
    <w:abstractNumId w:val="41"/>
  </w:num>
  <w:num w:numId="66">
    <w:abstractNumId w:val="15"/>
  </w:num>
  <w:num w:numId="67">
    <w:abstractNumId w:val="46"/>
  </w:num>
  <w:num w:numId="68">
    <w:abstractNumId w:val="93"/>
  </w:num>
  <w:num w:numId="69">
    <w:abstractNumId w:val="8"/>
  </w:num>
  <w:num w:numId="70">
    <w:abstractNumId w:val="13"/>
  </w:num>
  <w:num w:numId="71">
    <w:abstractNumId w:val="89"/>
  </w:num>
  <w:num w:numId="72">
    <w:abstractNumId w:val="78"/>
  </w:num>
  <w:num w:numId="73">
    <w:abstractNumId w:val="91"/>
  </w:num>
  <w:num w:numId="74">
    <w:abstractNumId w:val="76"/>
  </w:num>
  <w:num w:numId="75">
    <w:abstractNumId w:val="65"/>
  </w:num>
  <w:num w:numId="76">
    <w:abstractNumId w:val="79"/>
  </w:num>
  <w:num w:numId="77">
    <w:abstractNumId w:val="20"/>
  </w:num>
  <w:num w:numId="78">
    <w:abstractNumId w:val="60"/>
  </w:num>
  <w:num w:numId="79">
    <w:abstractNumId w:val="70"/>
  </w:num>
  <w:num w:numId="80">
    <w:abstractNumId w:val="47"/>
  </w:num>
  <w:num w:numId="81">
    <w:abstractNumId w:val="67"/>
  </w:num>
  <w:num w:numId="82">
    <w:abstractNumId w:val="77"/>
  </w:num>
  <w:num w:numId="83">
    <w:abstractNumId w:val="81"/>
  </w:num>
  <w:num w:numId="84">
    <w:abstractNumId w:val="99"/>
  </w:num>
  <w:num w:numId="85">
    <w:abstractNumId w:val="17"/>
  </w:num>
  <w:num w:numId="86">
    <w:abstractNumId w:val="23"/>
  </w:num>
  <w:num w:numId="87">
    <w:abstractNumId w:val="64"/>
  </w:num>
  <w:num w:numId="88">
    <w:abstractNumId w:val="59"/>
  </w:num>
  <w:num w:numId="89">
    <w:abstractNumId w:val="72"/>
  </w:num>
  <w:num w:numId="90">
    <w:abstractNumId w:val="51"/>
  </w:num>
  <w:num w:numId="91">
    <w:abstractNumId w:val="19"/>
  </w:num>
  <w:num w:numId="92">
    <w:abstractNumId w:val="30"/>
  </w:num>
  <w:num w:numId="93">
    <w:abstractNumId w:val="66"/>
  </w:num>
  <w:num w:numId="94">
    <w:abstractNumId w:val="40"/>
  </w:num>
  <w:num w:numId="95">
    <w:abstractNumId w:val="53"/>
  </w:num>
  <w:num w:numId="96">
    <w:abstractNumId w:val="24"/>
  </w:num>
  <w:num w:numId="97">
    <w:abstractNumId w:val="69"/>
  </w:num>
  <w:num w:numId="98">
    <w:abstractNumId w:val="11"/>
  </w:num>
  <w:num w:numId="99">
    <w:abstractNumId w:val="74"/>
  </w:num>
  <w:num w:numId="100">
    <w:abstractNumId w:val="48"/>
  </w:num>
  <w:num w:numId="101">
    <w:abstractNumId w:val="82"/>
  </w:num>
  <w:num w:numId="102">
    <w:abstractNumId w:val="80"/>
  </w:num>
  <w:num w:numId="103">
    <w:abstractNumId w:val="1"/>
  </w:num>
  <w:num w:numId="104">
    <w:abstractNumId w:val="100"/>
  </w:num>
  <w:num w:numId="105">
    <w:abstractNumId w:val="42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195"/>
    <w:rsid w:val="000262CB"/>
    <w:rsid w:val="00030279"/>
    <w:rsid w:val="0004626C"/>
    <w:rsid w:val="00067F1A"/>
    <w:rsid w:val="00081395"/>
    <w:rsid w:val="00096CCA"/>
    <w:rsid w:val="00186715"/>
    <w:rsid w:val="0022606F"/>
    <w:rsid w:val="0027622D"/>
    <w:rsid w:val="002C0059"/>
    <w:rsid w:val="003C51F6"/>
    <w:rsid w:val="004C51CA"/>
    <w:rsid w:val="00574060"/>
    <w:rsid w:val="005D6FC5"/>
    <w:rsid w:val="00615BD2"/>
    <w:rsid w:val="00703939"/>
    <w:rsid w:val="007A7D8F"/>
    <w:rsid w:val="009A3691"/>
    <w:rsid w:val="009A7DC0"/>
    <w:rsid w:val="00A44E28"/>
    <w:rsid w:val="00AD2195"/>
    <w:rsid w:val="00AE5E82"/>
    <w:rsid w:val="00B74D78"/>
    <w:rsid w:val="00BB109B"/>
    <w:rsid w:val="00C53F15"/>
    <w:rsid w:val="00C65BD2"/>
    <w:rsid w:val="00C7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CBFAA-9E20-4F94-95C9-A2BC40FC8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7406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4060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40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4060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NormalnyWeb">
    <w:name w:val="Normal (Web)"/>
    <w:basedOn w:val="Normalny"/>
    <w:rsid w:val="005740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paragraph" w:customStyle="1" w:styleId="Default">
    <w:name w:val="Default"/>
    <w:rsid w:val="005740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ttributenametext">
    <w:name w:val="attribute_name_text"/>
    <w:basedOn w:val="Domylnaczcionkaakapitu"/>
    <w:rsid w:val="005740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40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5740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lainhtml">
    <w:name w:val="plainhtml"/>
    <w:rsid w:val="00574060"/>
  </w:style>
  <w:style w:type="paragraph" w:styleId="Akapitzlist">
    <w:name w:val="List Paragraph"/>
    <w:basedOn w:val="Normalny"/>
    <w:uiPriority w:val="34"/>
    <w:qFormat/>
    <w:rsid w:val="00574060"/>
    <w:pPr>
      <w:spacing w:after="0" w:line="240" w:lineRule="auto"/>
      <w:ind w:left="720"/>
    </w:pPr>
    <w:rPr>
      <w:rFonts w:ascii="Calibri" w:eastAsia="Times New Roman" w:hAnsi="Calibri" w:cs="Times New Roman"/>
    </w:rPr>
  </w:style>
  <w:style w:type="paragraph" w:customStyle="1" w:styleId="Tabelapozycja">
    <w:name w:val="Tabela pozycja"/>
    <w:basedOn w:val="Normalny"/>
    <w:rsid w:val="00574060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4060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4060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C70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21F"/>
  </w:style>
  <w:style w:type="paragraph" w:styleId="Stopka">
    <w:name w:val="footer"/>
    <w:basedOn w:val="Normalny"/>
    <w:link w:val="StopkaZnak"/>
    <w:uiPriority w:val="99"/>
    <w:unhideWhenUsed/>
    <w:rsid w:val="00C70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2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E76EE-F338-4DE5-B21A-5AA56467D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65</Pages>
  <Words>13301</Words>
  <Characters>79807</Characters>
  <Application>Microsoft Office Word</Application>
  <DocSecurity>0</DocSecurity>
  <Lines>665</Lines>
  <Paragraphs>185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2019-07-30T07:19:00Z</cp:lastPrinted>
  <dcterms:created xsi:type="dcterms:W3CDTF">2019-07-30T10:21:00Z</dcterms:created>
  <dcterms:modified xsi:type="dcterms:W3CDTF">2019-07-30T10:21:00Z</dcterms:modified>
</cp:coreProperties>
</file>