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678" w:rsidRPr="00DA6678" w:rsidRDefault="00DA6678">
      <w:pPr>
        <w:rPr>
          <w:b/>
          <w:bCs/>
          <w:sz w:val="24"/>
        </w:rPr>
      </w:pPr>
      <w:r w:rsidRPr="00DA6678">
        <w:rPr>
          <w:b/>
          <w:bCs/>
          <w:sz w:val="24"/>
        </w:rPr>
        <w:t>Politechnika Rzeszowska</w:t>
      </w:r>
    </w:p>
    <w:p w:rsidR="006D4AB3" w:rsidRDefault="00DA6678">
      <w:pPr>
        <w:rPr>
          <w:b/>
          <w:bCs/>
          <w:sz w:val="24"/>
        </w:rPr>
      </w:pPr>
      <w:r w:rsidRPr="00DA6678">
        <w:rPr>
          <w:b/>
          <w:bCs/>
          <w:sz w:val="24"/>
        </w:rPr>
        <w:t>Dział Logistyki i Zamówień Publicznych</w:t>
      </w:r>
    </w:p>
    <w:p w:rsidR="006D4AB3" w:rsidRDefault="00DA6678">
      <w:pPr>
        <w:rPr>
          <w:b/>
          <w:bCs/>
          <w:sz w:val="24"/>
        </w:rPr>
      </w:pPr>
      <w:r w:rsidRPr="00DA6678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DA6678">
        <w:rPr>
          <w:b/>
          <w:bCs/>
          <w:sz w:val="24"/>
        </w:rPr>
        <w:t>12</w:t>
      </w:r>
    </w:p>
    <w:p w:rsidR="006D4AB3" w:rsidRPr="00A629D0" w:rsidRDefault="00DA6678" w:rsidP="00A629D0">
      <w:pPr>
        <w:rPr>
          <w:b/>
          <w:bCs/>
          <w:sz w:val="24"/>
        </w:rPr>
      </w:pPr>
      <w:r w:rsidRPr="00DA6678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DA6678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A6678" w:rsidRPr="00DA6678">
        <w:rPr>
          <w:b/>
          <w:bCs/>
          <w:sz w:val="24"/>
        </w:rPr>
        <w:t>NA/P/219/2019/5</w:t>
      </w:r>
      <w:r>
        <w:rPr>
          <w:sz w:val="24"/>
        </w:rPr>
        <w:tab/>
        <w:t xml:space="preserve"> </w:t>
      </w:r>
      <w:r w:rsidR="00DA6678" w:rsidRPr="00DA6678">
        <w:rPr>
          <w:sz w:val="24"/>
        </w:rPr>
        <w:t>Rzeszów</w:t>
      </w:r>
      <w:r>
        <w:rPr>
          <w:sz w:val="24"/>
        </w:rPr>
        <w:t xml:space="preserve"> dnia: </w:t>
      </w:r>
      <w:r w:rsidR="00DA6678" w:rsidRPr="00DA6678">
        <w:rPr>
          <w:sz w:val="24"/>
        </w:rPr>
        <w:t>2019-08-02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A6678" w:rsidRPr="00DA6678">
        <w:rPr>
          <w:sz w:val="24"/>
        </w:rPr>
        <w:t>2019-08-02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DA6678" w:rsidRPr="00DA6678">
        <w:rPr>
          <w:sz w:val="24"/>
        </w:rPr>
        <w:t>(t.j. Dz. U. z  2018 r. poz. 1986 z późn. zm.)</w:t>
      </w:r>
      <w:r>
        <w:t xml:space="preserve"> </w:t>
      </w:r>
      <w:r>
        <w:rPr>
          <w:sz w:val="24"/>
        </w:rPr>
        <w:t xml:space="preserve">w trybie </w:t>
      </w:r>
      <w:r w:rsidR="00DA6678" w:rsidRPr="00DA667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DA667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DA6678">
        <w:rPr>
          <w:b/>
          <w:sz w:val="24"/>
        </w:rPr>
        <w:t>Dostawa komputerów stacjonarnych, drukarek oraz akcesoriów dla jednostek Politechniki Rzeszowskiej.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A6678" w:rsidRPr="00A629D0" w:rsidRDefault="00DA6678">
      <w:pPr>
        <w:pStyle w:val="Tekstpodstawowywcity3"/>
        <w:spacing w:before="120" w:after="120"/>
        <w:ind w:firstLine="0"/>
        <w:rPr>
          <w:b/>
          <w:sz w:val="24"/>
        </w:rPr>
      </w:pPr>
      <w:r w:rsidRPr="00A629D0">
        <w:rPr>
          <w:b/>
          <w:sz w:val="24"/>
        </w:rPr>
        <w:t>Pytanie 1:</w:t>
      </w:r>
    </w:p>
    <w:p w:rsidR="00DA6678" w:rsidRPr="00A629D0" w:rsidRDefault="00DA667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629D0">
        <w:rPr>
          <w:b/>
          <w:sz w:val="24"/>
          <w:u w:val="single"/>
        </w:rPr>
        <w:t xml:space="preserve">Zadanie częściowe nr: 29 </w:t>
      </w:r>
    </w:p>
    <w:p w:rsidR="00DA6678" w:rsidRPr="00DA6678" w:rsidRDefault="00DA6678" w:rsidP="00A629D0">
      <w:pPr>
        <w:pStyle w:val="Tekstpodstawowywcity3"/>
        <w:ind w:firstLine="0"/>
        <w:rPr>
          <w:sz w:val="24"/>
        </w:rPr>
      </w:pPr>
      <w:r w:rsidRPr="00DA6678">
        <w:rPr>
          <w:sz w:val="24"/>
        </w:rPr>
        <w:t xml:space="preserve">Zestawy komputerowe - Katedra Technik Wytwarzania i Automatyzacji - 32 szt. </w:t>
      </w:r>
    </w:p>
    <w:p w:rsidR="00DA6678" w:rsidRPr="00DA6678" w:rsidRDefault="00DA6678" w:rsidP="00A629D0">
      <w:pPr>
        <w:pStyle w:val="Tekstpodstawowywcity3"/>
        <w:ind w:firstLine="0"/>
        <w:rPr>
          <w:sz w:val="24"/>
        </w:rPr>
      </w:pPr>
      <w:r w:rsidRPr="00DA6678">
        <w:rPr>
          <w:sz w:val="24"/>
        </w:rPr>
        <w:t xml:space="preserve">Czy Zamawiający dopuści procesor posiadający w teście </w:t>
      </w:r>
      <w:proofErr w:type="spellStart"/>
      <w:r w:rsidRPr="00DA6678">
        <w:rPr>
          <w:sz w:val="24"/>
        </w:rPr>
        <w:t>PassMark</w:t>
      </w:r>
      <w:proofErr w:type="spellEnd"/>
      <w:r w:rsidRPr="00DA6678">
        <w:rPr>
          <w:sz w:val="24"/>
        </w:rPr>
        <w:t xml:space="preserve"> Performance Test wynik</w:t>
      </w:r>
    </w:p>
    <w:p w:rsidR="00DA6678" w:rsidRPr="00DA6678" w:rsidRDefault="00DA6678" w:rsidP="00A629D0">
      <w:pPr>
        <w:pStyle w:val="Tekstpodstawowywcity3"/>
        <w:ind w:firstLine="0"/>
        <w:rPr>
          <w:sz w:val="24"/>
        </w:rPr>
      </w:pPr>
      <w:r w:rsidRPr="00DA6678">
        <w:rPr>
          <w:sz w:val="24"/>
        </w:rPr>
        <w:t xml:space="preserve">min. 12590 punktów, przy zachowaniu pozostałych parametrów ? </w:t>
      </w:r>
    </w:p>
    <w:p w:rsidR="00DA6678" w:rsidRPr="00A629D0" w:rsidRDefault="00DA6678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A629D0">
        <w:rPr>
          <w:b/>
          <w:sz w:val="24"/>
          <w:u w:val="single"/>
        </w:rPr>
        <w:t>Odpowiedź 1:</w:t>
      </w:r>
    </w:p>
    <w:p w:rsidR="00DA6678" w:rsidRPr="00DA6678" w:rsidRDefault="00A629D0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>Zamawiający</w:t>
      </w:r>
      <w:r w:rsidR="00DA6678" w:rsidRPr="00DA6678">
        <w:rPr>
          <w:sz w:val="24"/>
        </w:rPr>
        <w:t xml:space="preserve"> dopuści komputery z procesorem o wydajności min. 12560 w teście </w:t>
      </w:r>
      <w:proofErr w:type="spellStart"/>
      <w:r w:rsidR="00DA6678" w:rsidRPr="00DA6678">
        <w:rPr>
          <w:sz w:val="24"/>
        </w:rPr>
        <w:t>PassMark</w:t>
      </w:r>
      <w:proofErr w:type="spellEnd"/>
      <w:r w:rsidR="00DA6678" w:rsidRPr="00DA6678">
        <w:rPr>
          <w:sz w:val="24"/>
        </w:rPr>
        <w:t xml:space="preserve"> Performance Test przy zachowaniu pozostałych parametrów.</w:t>
      </w:r>
    </w:p>
    <w:p w:rsidR="00DA6678" w:rsidRPr="00A629D0" w:rsidRDefault="00DA6678" w:rsidP="00A629D0">
      <w:pPr>
        <w:pStyle w:val="Tekstpodstawowywcity3"/>
        <w:ind w:firstLine="0"/>
        <w:rPr>
          <w:b/>
          <w:sz w:val="24"/>
        </w:rPr>
      </w:pPr>
      <w:r w:rsidRPr="00A629D0">
        <w:rPr>
          <w:b/>
          <w:sz w:val="24"/>
        </w:rPr>
        <w:t>Pytanie 2: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>W związku z ogłoszeniem zamówienia publicznego w trybie przetargu nieograniczonego Znak sprawy: NA/P/219/2019 - temat nr 29 - Zestawy komputerowe - Katedra Technik Wytwarzania i Automatyzacji - 32 szt. składam zapytanie o możliwość zmiany zapisów umowy: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lastRenderedPageBreak/>
        <w:t xml:space="preserve">W §9 pkt. 1 znajduje się zapis odnośnie obowiązywania warunków gwarancji w momencie daty podpisania protokołu odbioru. Czy dopuszczają Państwo możliwość zmiany zapisów, gdzie okres gwarancji producenta będzie liczony od momentu daty dostawy sprzętu przez przewoźnika. 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>W §9 pkt 2 b widnieje zapis "Wykonawca zapewni naprawę sprzętu lub dostarczenie sprzętu zamiennego w okresie trzech dni roboczych od daty zgłoszenia o usterce lub awarii sprzętu…" Sprzęt, który oferujemy posiada warunki gwarancji producenta zgodnie z którymi czas reakcji serwisu następuje w przeciągu 1-2 dni roboczych od momentu zgłoszenia usterki. Producent nie określa minimalnego terminu naprawy sprzętu, jest to zależne od wady. Dokłada wszelkich starań, żeby dana usterka była usunięta niezwłocznie.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>W §11 informują Państwo o karach umownych za zwłokę w dostarczeniu przedmiotu umowy która wynosi 0,5 % wynagrodzenia umownego za każdy dzień zwłoki. Czy dopuszczają Państwo zmianę wysokości kary umownej na 0,1% za każdy dzień zwłoki?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 xml:space="preserve">Czy dopuszczają Państwo możliwość usunięcie zapisów kar umownych w sytuacji naprawienia sprzętu w niewyznaczonym terminie, gdyż sprzęt posiada warunki gwarancji producenta światowej klasy jednej z najlepszych na rynku? </w:t>
      </w:r>
    </w:p>
    <w:p w:rsidR="00DA6678" w:rsidRPr="00DA6678" w:rsidRDefault="00DA6678">
      <w:pPr>
        <w:pStyle w:val="Tekstpodstawowywcity3"/>
        <w:spacing w:before="120" w:after="120"/>
        <w:ind w:firstLine="0"/>
        <w:rPr>
          <w:sz w:val="24"/>
        </w:rPr>
      </w:pPr>
      <w:r w:rsidRPr="00DA6678">
        <w:rPr>
          <w:sz w:val="24"/>
        </w:rPr>
        <w:t>W przypadku niewyrażenia zgody na powyższy zapis czy dopuszczają Państwo zmianę wysokości kary umownej za zwłokę w usunięciu wad w okresie gwarancji i rękojmi na 0,1% za każdy dzień zwłoki oraz zmiany sposobów naliczania kar z całości wartości wynagrodzenia umownego na wartość konkretnego sprzętu który faktycznie mógłby ulec uszkodzeniu?</w:t>
      </w:r>
    </w:p>
    <w:p w:rsidR="00DA6678" w:rsidRPr="00A629D0" w:rsidRDefault="00DA6678" w:rsidP="00A629D0">
      <w:pPr>
        <w:pStyle w:val="Tekstpodstawowywcity3"/>
        <w:ind w:firstLine="0"/>
        <w:rPr>
          <w:b/>
          <w:sz w:val="24"/>
        </w:rPr>
      </w:pPr>
      <w:r w:rsidRPr="00A629D0">
        <w:rPr>
          <w:b/>
          <w:sz w:val="24"/>
        </w:rPr>
        <w:t>Odpowiedź 2:</w:t>
      </w:r>
    </w:p>
    <w:p w:rsidR="006D4AB3" w:rsidRDefault="00A629D0" w:rsidP="00A629D0">
      <w:pPr>
        <w:pStyle w:val="Tekstpodstawowywcity3"/>
        <w:ind w:firstLine="0"/>
        <w:rPr>
          <w:sz w:val="24"/>
        </w:rPr>
      </w:pPr>
      <w:r w:rsidRPr="00DA6678">
        <w:rPr>
          <w:sz w:val="24"/>
        </w:rPr>
        <w:t>Zamawiający</w:t>
      </w:r>
      <w:r w:rsidR="00DA6678" w:rsidRPr="00DA6678">
        <w:rPr>
          <w:sz w:val="24"/>
        </w:rPr>
        <w:t xml:space="preserve"> </w:t>
      </w:r>
      <w:bookmarkStart w:id="0" w:name="_GoBack"/>
      <w:r w:rsidR="00DA6678" w:rsidRPr="007257D2">
        <w:rPr>
          <w:b/>
          <w:sz w:val="24"/>
        </w:rPr>
        <w:t>nie wyraża</w:t>
      </w:r>
      <w:r w:rsidR="00DA6678" w:rsidRPr="00DA6678">
        <w:rPr>
          <w:sz w:val="24"/>
        </w:rPr>
        <w:t xml:space="preserve"> </w:t>
      </w:r>
      <w:bookmarkEnd w:id="0"/>
      <w:r w:rsidR="00DA6678" w:rsidRPr="00DA6678">
        <w:rPr>
          <w:sz w:val="24"/>
        </w:rPr>
        <w:t>zgody na w/w/ zmiany umowy.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DA6678" w:rsidRPr="00DA6678">
        <w:rPr>
          <w:sz w:val="24"/>
        </w:rPr>
        <w:t>(t.j. Dz. U. z  2018 r. poz. 1986 z późn.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A629D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291" w:rsidRDefault="00A81291">
      <w:r>
        <w:separator/>
      </w:r>
    </w:p>
  </w:endnote>
  <w:endnote w:type="continuationSeparator" w:id="0">
    <w:p w:rsidR="00A81291" w:rsidRDefault="00A8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257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D6F2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291" w:rsidRDefault="00A81291">
      <w:r>
        <w:separator/>
      </w:r>
    </w:p>
  </w:footnote>
  <w:footnote w:type="continuationSeparator" w:id="0">
    <w:p w:rsidR="00A81291" w:rsidRDefault="00A81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678" w:rsidRDefault="00DA66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678" w:rsidRDefault="00DA667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678" w:rsidRDefault="00DA66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1291"/>
    <w:rsid w:val="00031374"/>
    <w:rsid w:val="000A1097"/>
    <w:rsid w:val="00180C6E"/>
    <w:rsid w:val="00462EA9"/>
    <w:rsid w:val="004A75F2"/>
    <w:rsid w:val="005144A9"/>
    <w:rsid w:val="005B1B08"/>
    <w:rsid w:val="00662BDB"/>
    <w:rsid w:val="006B7198"/>
    <w:rsid w:val="006D4AB3"/>
    <w:rsid w:val="006F3B81"/>
    <w:rsid w:val="007257D2"/>
    <w:rsid w:val="00897AB0"/>
    <w:rsid w:val="009D6F24"/>
    <w:rsid w:val="00A629D0"/>
    <w:rsid w:val="00A81291"/>
    <w:rsid w:val="00A905AC"/>
    <w:rsid w:val="00BA6584"/>
    <w:rsid w:val="00C370F2"/>
    <w:rsid w:val="00C44EEC"/>
    <w:rsid w:val="00DA6678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314017-06C4-4271-A686-E3A7032F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D6F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6F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2019-08-02T07:27:00Z</cp:lastPrinted>
  <dcterms:created xsi:type="dcterms:W3CDTF">2019-08-02T08:54:00Z</dcterms:created>
  <dcterms:modified xsi:type="dcterms:W3CDTF">2019-08-02T08:54:00Z</dcterms:modified>
</cp:coreProperties>
</file>