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8D8" w:rsidRPr="00191C30" w:rsidRDefault="006278D8" w:rsidP="00191C30">
      <w:pPr>
        <w:spacing w:line="276" w:lineRule="auto"/>
        <w:rPr>
          <w:b/>
          <w:bCs/>
          <w:sz w:val="22"/>
          <w:szCs w:val="22"/>
        </w:rPr>
      </w:pPr>
      <w:r w:rsidRPr="00191C30">
        <w:rPr>
          <w:b/>
          <w:bCs/>
          <w:sz w:val="22"/>
          <w:szCs w:val="22"/>
        </w:rPr>
        <w:t>Politechnika Rzeszowska</w:t>
      </w:r>
    </w:p>
    <w:p w:rsidR="006D4AB3" w:rsidRPr="00191C30" w:rsidRDefault="006278D8" w:rsidP="00191C30">
      <w:pPr>
        <w:spacing w:line="276" w:lineRule="auto"/>
        <w:rPr>
          <w:b/>
          <w:bCs/>
          <w:sz w:val="22"/>
          <w:szCs w:val="22"/>
        </w:rPr>
      </w:pPr>
      <w:r w:rsidRPr="00191C30">
        <w:rPr>
          <w:b/>
          <w:bCs/>
          <w:sz w:val="22"/>
          <w:szCs w:val="22"/>
        </w:rPr>
        <w:t>Dział Logistyki i Zamówień Publicznych</w:t>
      </w:r>
    </w:p>
    <w:p w:rsidR="006D4AB3" w:rsidRPr="00191C30" w:rsidRDefault="006278D8" w:rsidP="00191C30">
      <w:pPr>
        <w:spacing w:line="276" w:lineRule="auto"/>
        <w:rPr>
          <w:b/>
          <w:bCs/>
          <w:sz w:val="22"/>
          <w:szCs w:val="22"/>
        </w:rPr>
      </w:pPr>
      <w:r w:rsidRPr="00191C30">
        <w:rPr>
          <w:b/>
          <w:bCs/>
          <w:sz w:val="22"/>
          <w:szCs w:val="22"/>
        </w:rPr>
        <w:t>Al. Powstańców Warszawy</w:t>
      </w:r>
      <w:r w:rsidR="006D4AB3" w:rsidRPr="00191C30">
        <w:rPr>
          <w:b/>
          <w:bCs/>
          <w:sz w:val="22"/>
          <w:szCs w:val="22"/>
        </w:rPr>
        <w:t xml:space="preserve"> </w:t>
      </w:r>
      <w:r w:rsidRPr="00191C30">
        <w:rPr>
          <w:b/>
          <w:bCs/>
          <w:sz w:val="22"/>
          <w:szCs w:val="22"/>
        </w:rPr>
        <w:t>12</w:t>
      </w:r>
    </w:p>
    <w:p w:rsidR="006D4AB3" w:rsidRPr="00191C30" w:rsidRDefault="006278D8" w:rsidP="00191C30">
      <w:pPr>
        <w:spacing w:line="276" w:lineRule="auto"/>
        <w:rPr>
          <w:b/>
          <w:bCs/>
          <w:sz w:val="22"/>
          <w:szCs w:val="22"/>
        </w:rPr>
      </w:pPr>
      <w:r w:rsidRPr="00191C30">
        <w:rPr>
          <w:b/>
          <w:bCs/>
          <w:sz w:val="22"/>
          <w:szCs w:val="22"/>
        </w:rPr>
        <w:t>35-959</w:t>
      </w:r>
      <w:r w:rsidR="006D4AB3" w:rsidRPr="00191C30">
        <w:rPr>
          <w:b/>
          <w:bCs/>
          <w:sz w:val="22"/>
          <w:szCs w:val="22"/>
        </w:rPr>
        <w:t xml:space="preserve"> </w:t>
      </w:r>
      <w:r w:rsidRPr="00191C30">
        <w:rPr>
          <w:b/>
          <w:bCs/>
          <w:sz w:val="22"/>
          <w:szCs w:val="22"/>
        </w:rPr>
        <w:t>Rzeszów</w:t>
      </w:r>
    </w:p>
    <w:p w:rsidR="006D4AB3" w:rsidRPr="00191C30" w:rsidRDefault="006D4AB3" w:rsidP="00191C30">
      <w:pPr>
        <w:pStyle w:val="Nagwek"/>
        <w:tabs>
          <w:tab w:val="clear" w:pos="4536"/>
          <w:tab w:val="clear" w:pos="9072"/>
        </w:tabs>
        <w:spacing w:line="276" w:lineRule="auto"/>
        <w:rPr>
          <w:b/>
          <w:bCs/>
          <w:sz w:val="22"/>
          <w:szCs w:val="22"/>
        </w:rPr>
      </w:pPr>
    </w:p>
    <w:p w:rsidR="006D4AB3" w:rsidRPr="00191C30" w:rsidRDefault="006D4AB3" w:rsidP="00191C30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sz w:val="22"/>
          <w:szCs w:val="22"/>
        </w:rPr>
      </w:pPr>
    </w:p>
    <w:p w:rsidR="006D4AB3" w:rsidRPr="00191C30" w:rsidRDefault="006D4AB3" w:rsidP="00191C30">
      <w:pPr>
        <w:pStyle w:val="Nagwek"/>
        <w:tabs>
          <w:tab w:val="clear" w:pos="4536"/>
        </w:tabs>
        <w:spacing w:line="276" w:lineRule="auto"/>
        <w:rPr>
          <w:sz w:val="22"/>
          <w:szCs w:val="22"/>
        </w:rPr>
      </w:pPr>
      <w:r w:rsidRPr="00191C30">
        <w:rPr>
          <w:b/>
          <w:bCs/>
          <w:sz w:val="22"/>
          <w:szCs w:val="22"/>
        </w:rPr>
        <w:t xml:space="preserve">Pismo: </w:t>
      </w:r>
      <w:r w:rsidR="006278D8" w:rsidRPr="00191C30">
        <w:rPr>
          <w:b/>
          <w:bCs/>
          <w:sz w:val="22"/>
          <w:szCs w:val="22"/>
        </w:rPr>
        <w:t>NA/P/228/2019/11</w:t>
      </w:r>
      <w:r w:rsidRPr="00191C30">
        <w:rPr>
          <w:sz w:val="22"/>
          <w:szCs w:val="22"/>
        </w:rPr>
        <w:tab/>
        <w:t xml:space="preserve"> </w:t>
      </w:r>
      <w:r w:rsidR="006278D8" w:rsidRPr="00191C30">
        <w:rPr>
          <w:sz w:val="22"/>
          <w:szCs w:val="22"/>
        </w:rPr>
        <w:t>Rzeszów</w:t>
      </w:r>
      <w:r w:rsidRPr="00191C30">
        <w:rPr>
          <w:sz w:val="22"/>
          <w:szCs w:val="22"/>
        </w:rPr>
        <w:t xml:space="preserve"> dnia: </w:t>
      </w:r>
      <w:r w:rsidR="006278D8" w:rsidRPr="00191C30">
        <w:rPr>
          <w:sz w:val="22"/>
          <w:szCs w:val="22"/>
        </w:rPr>
        <w:t>2019-08-06</w:t>
      </w:r>
    </w:p>
    <w:p w:rsidR="006D4AB3" w:rsidRPr="00191C30" w:rsidRDefault="006D4AB3" w:rsidP="00191C30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:rsidR="006D4AB3" w:rsidRPr="00191C30" w:rsidRDefault="006D4AB3" w:rsidP="00191C30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:rsidR="006D4AB3" w:rsidRPr="00191C30" w:rsidRDefault="006D4AB3" w:rsidP="00191C30">
      <w:pPr>
        <w:pStyle w:val="Nagwek1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191C30">
        <w:rPr>
          <w:rFonts w:ascii="Times New Roman" w:hAnsi="Times New Roman"/>
          <w:sz w:val="22"/>
          <w:szCs w:val="22"/>
        </w:rPr>
        <w:t>O D P O W I E D Ź</w:t>
      </w:r>
    </w:p>
    <w:p w:rsidR="006D4AB3" w:rsidRPr="00191C30" w:rsidRDefault="006D4AB3" w:rsidP="00191C30">
      <w:pPr>
        <w:pStyle w:val="Nagwek1"/>
        <w:spacing w:before="0" w:line="276" w:lineRule="auto"/>
        <w:jc w:val="center"/>
        <w:rPr>
          <w:rFonts w:ascii="Times New Roman" w:hAnsi="Times New Roman"/>
          <w:sz w:val="22"/>
          <w:szCs w:val="22"/>
        </w:rPr>
      </w:pPr>
      <w:r w:rsidRPr="00191C30">
        <w:rPr>
          <w:rFonts w:ascii="Times New Roman" w:hAnsi="Times New Roman"/>
          <w:sz w:val="22"/>
          <w:szCs w:val="22"/>
        </w:rPr>
        <w:t xml:space="preserve">na zapytania </w:t>
      </w:r>
      <w:r w:rsidR="00191C30" w:rsidRPr="00191C30">
        <w:rPr>
          <w:rFonts w:ascii="Times New Roman" w:hAnsi="Times New Roman"/>
          <w:sz w:val="22"/>
          <w:szCs w:val="22"/>
        </w:rPr>
        <w:t>i zmiana</w:t>
      </w:r>
      <w:r w:rsidRPr="00191C30">
        <w:rPr>
          <w:rFonts w:ascii="Times New Roman" w:hAnsi="Times New Roman"/>
          <w:sz w:val="22"/>
          <w:szCs w:val="22"/>
        </w:rPr>
        <w:t xml:space="preserve"> SIWZ</w:t>
      </w:r>
    </w:p>
    <w:p w:rsidR="006D4AB3" w:rsidRPr="00191C30" w:rsidRDefault="006D4AB3" w:rsidP="00191C30">
      <w:pPr>
        <w:spacing w:before="120" w:after="120" w:line="276" w:lineRule="auto"/>
        <w:ind w:left="284"/>
        <w:jc w:val="both"/>
        <w:rPr>
          <w:i/>
          <w:sz w:val="22"/>
          <w:szCs w:val="22"/>
        </w:rPr>
      </w:pPr>
      <w:r w:rsidRPr="00191C30">
        <w:rPr>
          <w:i/>
          <w:sz w:val="22"/>
          <w:szCs w:val="22"/>
        </w:rPr>
        <w:t>Szanowni Państwo,</w:t>
      </w:r>
    </w:p>
    <w:p w:rsidR="006D4AB3" w:rsidRPr="00191C30" w:rsidRDefault="006D4AB3" w:rsidP="00191C3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191C30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6278D8" w:rsidRPr="00191C30">
        <w:rPr>
          <w:sz w:val="22"/>
          <w:szCs w:val="22"/>
        </w:rPr>
        <w:t>(t.j. Dz. U. z  2018 r. poz. 1986 z późn. zm.)</w:t>
      </w:r>
      <w:r w:rsidRPr="00191C30">
        <w:rPr>
          <w:sz w:val="22"/>
          <w:szCs w:val="22"/>
        </w:rPr>
        <w:t xml:space="preserve"> w trybie </w:t>
      </w:r>
      <w:r w:rsidR="006278D8" w:rsidRPr="00191C30">
        <w:rPr>
          <w:b/>
          <w:sz w:val="22"/>
          <w:szCs w:val="22"/>
        </w:rPr>
        <w:t>przetarg</w:t>
      </w:r>
      <w:r w:rsidR="00191C30" w:rsidRPr="00191C30">
        <w:rPr>
          <w:b/>
          <w:sz w:val="22"/>
          <w:szCs w:val="22"/>
        </w:rPr>
        <w:t>u</w:t>
      </w:r>
      <w:r w:rsidR="006278D8" w:rsidRPr="00191C30">
        <w:rPr>
          <w:b/>
          <w:sz w:val="22"/>
          <w:szCs w:val="22"/>
        </w:rPr>
        <w:t xml:space="preserve"> nieograniczon</w:t>
      </w:r>
      <w:r w:rsidR="00191C30" w:rsidRPr="00191C30">
        <w:rPr>
          <w:b/>
          <w:sz w:val="22"/>
          <w:szCs w:val="22"/>
        </w:rPr>
        <w:t>ego</w:t>
      </w:r>
      <w:r w:rsidRPr="00191C30">
        <w:rPr>
          <w:sz w:val="22"/>
          <w:szCs w:val="22"/>
        </w:rPr>
        <w:t>, na:</w:t>
      </w:r>
    </w:p>
    <w:p w:rsidR="006D4AB3" w:rsidRPr="00191C30" w:rsidRDefault="006278D8" w:rsidP="00191C30">
      <w:pPr>
        <w:pStyle w:val="Tekstpodstawowywcity3"/>
        <w:spacing w:before="120" w:after="120" w:line="276" w:lineRule="auto"/>
        <w:ind w:firstLine="0"/>
        <w:jc w:val="left"/>
        <w:rPr>
          <w:sz w:val="22"/>
          <w:szCs w:val="22"/>
        </w:rPr>
      </w:pPr>
      <w:r w:rsidRPr="00191C30">
        <w:rPr>
          <w:b/>
          <w:sz w:val="22"/>
          <w:szCs w:val="22"/>
        </w:rPr>
        <w:t>Dostawa: Mikrotwardościomierz Vickersa oraz Mikroskop metalograficzny w układzie odwróconym.</w:t>
      </w:r>
      <w:r w:rsidR="006D4AB3" w:rsidRPr="00191C30">
        <w:rPr>
          <w:sz w:val="22"/>
          <w:szCs w:val="22"/>
        </w:rPr>
        <w:t>,</w:t>
      </w:r>
    </w:p>
    <w:p w:rsidR="006D4AB3" w:rsidRPr="00191C30" w:rsidRDefault="006D4AB3" w:rsidP="00191C3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191C30">
        <w:rPr>
          <w:sz w:val="22"/>
          <w:szCs w:val="22"/>
        </w:rPr>
        <w:t>Treść wspomnianej prośby jest następująca :</w:t>
      </w:r>
    </w:p>
    <w:p w:rsidR="00191C30" w:rsidRPr="00191C30" w:rsidRDefault="00191C30" w:rsidP="00191C30">
      <w:pPr>
        <w:pStyle w:val="Tekstpodstawowywcity3"/>
        <w:spacing w:before="120" w:after="120" w:line="276" w:lineRule="auto"/>
        <w:ind w:firstLine="0"/>
        <w:rPr>
          <w:b/>
          <w:sz w:val="22"/>
          <w:szCs w:val="22"/>
          <w:u w:val="single"/>
        </w:rPr>
      </w:pPr>
      <w:r w:rsidRPr="00191C30">
        <w:rPr>
          <w:b/>
          <w:sz w:val="22"/>
          <w:szCs w:val="22"/>
          <w:u w:val="single"/>
        </w:rPr>
        <w:t>Dotyczy zad. częściowe nr 1:</w:t>
      </w:r>
    </w:p>
    <w:p w:rsidR="006278D8" w:rsidRPr="00191C30" w:rsidRDefault="006278D8" w:rsidP="00191C3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191C30">
        <w:rPr>
          <w:sz w:val="22"/>
          <w:szCs w:val="22"/>
        </w:rPr>
        <w:t>W nawiązaniu do opublikowanych w dniu 05.08.2019 odpowiedzi na prośbę o wyjaśnienie specyfikacji technicznej, zwracamy się do Państwa z następującymi pytaniami:</w:t>
      </w:r>
    </w:p>
    <w:p w:rsidR="006278D8" w:rsidRPr="00191C30" w:rsidRDefault="006278D8" w:rsidP="00191C3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191C30">
        <w:rPr>
          <w:b/>
          <w:sz w:val="22"/>
          <w:szCs w:val="22"/>
        </w:rPr>
        <w:t>1.</w:t>
      </w:r>
      <w:r w:rsidRPr="00191C30">
        <w:rPr>
          <w:sz w:val="22"/>
          <w:szCs w:val="22"/>
        </w:rPr>
        <w:tab/>
        <w:t xml:space="preserve">W odpowiedzi na pytanie drugie, wprowadzacie Państwo wymóg by twardościomierz posiadał zakres obciążenia od 1G, jednocześnie pozostawiając zapis o zakresie pomiarowym HV0,01-HV1. Prosimy o uściślenie specyfikacji, gdyż obecnie jest ona wewnętrznie sprzeczna - norma ISO 6507-1 p. 7.2 Tablica 3, jednoznacznie wskazuje, że metoda pomiarowa HV0,0,1 wymaga przyłożenia obciążenia 10G. Obciążenie 1G odpowiada metodzie pomiarowej HV0,001 a nie HV0,01 - czy oferowane urządzenie ma zapewniać możliwość pomiaru przy metodach HV0,01-HV1 czy HV0,001-HV1.  Jeżeli wymagany będzie system z obciążeniem od 1G, proszę o zweryfikowanie zakresu wymaganych obiektywów - odciski wykonane z obciążeniem poniżej 10G będą zbyt małe by mierzyć je przy wykorzystaniu obiektywu 50x. W przypadku wykonywania pomiarów przy tak niskich obciążeniach, zalecany jest zarówno system antywibracyjny jak i w pełni automatyczny system pomiarowy, który pozwala w znacznym stopniu zredukować rozrzut wyników powstający przy manualnym pomiarze bardzo małych odcisków. </w:t>
      </w:r>
    </w:p>
    <w:p w:rsidR="00191C30" w:rsidRPr="00191C30" w:rsidRDefault="00191C30" w:rsidP="00191C30">
      <w:pPr>
        <w:spacing w:line="276" w:lineRule="auto"/>
        <w:jc w:val="both"/>
        <w:rPr>
          <w:sz w:val="22"/>
          <w:szCs w:val="22"/>
        </w:rPr>
      </w:pPr>
      <w:r w:rsidRPr="00191C30">
        <w:rPr>
          <w:b/>
          <w:sz w:val="22"/>
          <w:szCs w:val="22"/>
        </w:rPr>
        <w:t>Ad. 1</w:t>
      </w:r>
      <w:r w:rsidRPr="00191C30">
        <w:rPr>
          <w:sz w:val="22"/>
          <w:szCs w:val="22"/>
        </w:rPr>
        <w:t xml:space="preserve"> </w:t>
      </w:r>
      <w:r w:rsidRPr="00191C30">
        <w:rPr>
          <w:sz w:val="22"/>
          <w:szCs w:val="22"/>
        </w:rPr>
        <w:t xml:space="preserve">Zgodnie ze specyfikacją techniczną, urządzenie musi umożliwiać pomiary mikrotwardości Vickera HV0.01-HV1 zgodnie z ISO 6507. </w:t>
      </w:r>
    </w:p>
    <w:p w:rsidR="00191C30" w:rsidRPr="00191C30" w:rsidRDefault="00191C30" w:rsidP="00191C3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</w:p>
    <w:p w:rsidR="006D4AB3" w:rsidRPr="00191C30" w:rsidRDefault="006278D8" w:rsidP="00191C3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191C30">
        <w:rPr>
          <w:b/>
          <w:sz w:val="22"/>
          <w:szCs w:val="22"/>
        </w:rPr>
        <w:t>2.</w:t>
      </w:r>
      <w:r w:rsidRPr="00191C30">
        <w:rPr>
          <w:sz w:val="22"/>
          <w:szCs w:val="22"/>
        </w:rPr>
        <w:tab/>
        <w:t>W odpowiedzi na trzecie pytanie, wprowadzacie Państwo wymóg by twardościomierz przykładał obciążenie z prędkością 60um/s - prosimy o pełne uzasadnienie takiego wymogu. Norma ISO 6507-1 p 7.4 wskazuje na wymóg by twardościomierz przykładał obciążenie z prędkością między 15um/s i 70um/s - co oznacza, że każdy twardościomierz, niezależnie od systemu obciążenia, jeżeli przykłada obciążenie z odpowiednią prędkością, pracuje wg wspomnianej normy.</w:t>
      </w:r>
    </w:p>
    <w:p w:rsidR="00191C30" w:rsidRPr="00191C30" w:rsidRDefault="00191C30" w:rsidP="00191C3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191C30">
        <w:rPr>
          <w:b/>
          <w:sz w:val="22"/>
          <w:szCs w:val="22"/>
        </w:rPr>
        <w:lastRenderedPageBreak/>
        <w:t>Ad. 2</w:t>
      </w:r>
      <w:r w:rsidRPr="00191C30">
        <w:rPr>
          <w:sz w:val="22"/>
          <w:szCs w:val="22"/>
        </w:rPr>
        <w:t xml:space="preserve"> Zamawiający wymaga </w:t>
      </w:r>
      <w:r w:rsidRPr="00191C30">
        <w:rPr>
          <w:sz w:val="22"/>
          <w:szCs w:val="22"/>
        </w:rPr>
        <w:t>urządzenia z elektromagnetycznym układem obciążania/odciążania pracują</w:t>
      </w:r>
      <w:r w:rsidRPr="00191C30">
        <w:rPr>
          <w:sz w:val="22"/>
          <w:szCs w:val="22"/>
        </w:rPr>
        <w:t>cego</w:t>
      </w:r>
      <w:r w:rsidRPr="00191C30">
        <w:rPr>
          <w:sz w:val="22"/>
          <w:szCs w:val="22"/>
        </w:rPr>
        <w:t xml:space="preserve"> z prędkością ~60um/s </w:t>
      </w:r>
      <w:r w:rsidRPr="00191C30">
        <w:rPr>
          <w:sz w:val="22"/>
          <w:szCs w:val="22"/>
        </w:rPr>
        <w:t xml:space="preserve">- </w:t>
      </w:r>
      <w:r w:rsidRPr="00191C30">
        <w:rPr>
          <w:sz w:val="22"/>
          <w:szCs w:val="22"/>
        </w:rPr>
        <w:t>co wpł</w:t>
      </w:r>
      <w:r w:rsidRPr="00191C30">
        <w:rPr>
          <w:sz w:val="22"/>
          <w:szCs w:val="22"/>
        </w:rPr>
        <w:t>ywa na skrócenie czasu pomiaru.</w:t>
      </w:r>
    </w:p>
    <w:p w:rsidR="00191C30" w:rsidRPr="00191C30" w:rsidRDefault="00191C30" w:rsidP="00191C3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</w:p>
    <w:p w:rsidR="00191C30" w:rsidRPr="00191C30" w:rsidRDefault="00191C30" w:rsidP="00191C30">
      <w:pPr>
        <w:pStyle w:val="Tekstpodstawowywcity3"/>
        <w:spacing w:before="120" w:after="120" w:line="276" w:lineRule="auto"/>
        <w:ind w:firstLine="0"/>
        <w:rPr>
          <w:b/>
          <w:sz w:val="22"/>
          <w:szCs w:val="22"/>
          <w:u w:val="single"/>
        </w:rPr>
      </w:pPr>
      <w:r w:rsidRPr="00191C30">
        <w:rPr>
          <w:b/>
          <w:sz w:val="22"/>
          <w:szCs w:val="22"/>
          <w:u w:val="single"/>
        </w:rPr>
        <w:t xml:space="preserve">Dotyczy zad. częściowego nr. 2: </w:t>
      </w:r>
    </w:p>
    <w:p w:rsidR="00191C30" w:rsidRPr="00191C30" w:rsidRDefault="00191C30" w:rsidP="00191C3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191C30"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Pr="00191C30">
        <w:rPr>
          <w:sz w:val="22"/>
          <w:szCs w:val="22"/>
        </w:rPr>
        <w:t>Czy do</w:t>
      </w:r>
      <w:r w:rsidRPr="00191C30">
        <w:rPr>
          <w:sz w:val="22"/>
          <w:szCs w:val="22"/>
        </w:rPr>
        <w:t xml:space="preserve">puszczacie Państwo zaoferowanie </w:t>
      </w:r>
      <w:r w:rsidRPr="00191C30">
        <w:rPr>
          <w:sz w:val="22"/>
          <w:szCs w:val="22"/>
        </w:rPr>
        <w:t>Mikroskopu metalograficznego o stałym podziale światła miedzy okularami, a kamerą 50:50?</w:t>
      </w:r>
    </w:p>
    <w:p w:rsidR="00191C30" w:rsidRPr="00191C30" w:rsidRDefault="00191C30" w:rsidP="00191C3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191C30">
        <w:rPr>
          <w:b/>
          <w:sz w:val="22"/>
          <w:szCs w:val="22"/>
        </w:rPr>
        <w:t>Ad. 1.</w:t>
      </w:r>
      <w:r w:rsidRPr="00191C30">
        <w:rPr>
          <w:sz w:val="22"/>
          <w:szCs w:val="22"/>
        </w:rPr>
        <w:t xml:space="preserve"> </w:t>
      </w:r>
      <w:r w:rsidRPr="00191C30">
        <w:rPr>
          <w:sz w:val="22"/>
          <w:szCs w:val="22"/>
        </w:rPr>
        <w:t>Zgodnie ze specyfikacją do przetargu, nasadka okularowa musi mieć regulowany dzielnik światła.</w:t>
      </w:r>
    </w:p>
    <w:p w:rsidR="00191C30" w:rsidRPr="00191C30" w:rsidRDefault="00191C30" w:rsidP="00191C30">
      <w:pPr>
        <w:pStyle w:val="Tekstpodstawowywcity3"/>
        <w:spacing w:before="120" w:after="120" w:line="276" w:lineRule="auto"/>
        <w:ind w:firstLine="0"/>
        <w:rPr>
          <w:b/>
          <w:color w:val="FF0000"/>
          <w:sz w:val="22"/>
          <w:szCs w:val="22"/>
          <w:u w:val="single"/>
        </w:rPr>
      </w:pPr>
      <w:r w:rsidRPr="00191C30">
        <w:rPr>
          <w:b/>
          <w:color w:val="FF0000"/>
          <w:sz w:val="22"/>
          <w:szCs w:val="22"/>
          <w:u w:val="single"/>
        </w:rPr>
        <w:t>Zmiana terminu!!!</w:t>
      </w:r>
    </w:p>
    <w:p w:rsidR="00191C30" w:rsidRPr="00191C30" w:rsidRDefault="00191C30" w:rsidP="00191C30">
      <w:pPr>
        <w:pStyle w:val="Tekstpodstawowywcity3"/>
        <w:spacing w:before="120" w:after="120" w:line="276" w:lineRule="auto"/>
        <w:ind w:firstLine="0"/>
        <w:rPr>
          <w:b/>
          <w:sz w:val="22"/>
          <w:szCs w:val="22"/>
        </w:rPr>
      </w:pPr>
      <w:r w:rsidRPr="00191C30">
        <w:rPr>
          <w:b/>
          <w:sz w:val="22"/>
          <w:szCs w:val="22"/>
        </w:rPr>
        <w:t>Zamawiający zmienia termin składania i otwarcia ofert na dzień 09.08.2019.</w:t>
      </w:r>
    </w:p>
    <w:p w:rsidR="00191C30" w:rsidRDefault="00191C30" w:rsidP="00191C3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Pozostałe zapisy SIWZ pozostają bez zmian.</w:t>
      </w:r>
    </w:p>
    <w:p w:rsidR="00191C30" w:rsidRDefault="00191C30" w:rsidP="00191C3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bookmarkStart w:id="0" w:name="_GoBack"/>
      <w:bookmarkEnd w:id="0"/>
    </w:p>
    <w:p w:rsidR="006D4AB3" w:rsidRPr="00191C30" w:rsidRDefault="006D4AB3" w:rsidP="00191C3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191C30">
        <w:rPr>
          <w:sz w:val="22"/>
          <w:szCs w:val="22"/>
        </w:rPr>
        <w:t>Informujemy, że zgodnie z wymogiem art. 38 ust. 2 ustawy</w:t>
      </w:r>
      <w:r w:rsidR="00897AB0" w:rsidRPr="00191C30">
        <w:rPr>
          <w:sz w:val="22"/>
          <w:szCs w:val="22"/>
        </w:rPr>
        <w:t xml:space="preserve"> z dnia 29 stycznia 2004 roku Prawo Zamówień Publicznych </w:t>
      </w:r>
      <w:r w:rsidR="006278D8" w:rsidRPr="00191C30">
        <w:rPr>
          <w:sz w:val="22"/>
          <w:szCs w:val="22"/>
        </w:rPr>
        <w:t>(t.j. Dz. U. z  2018 r. poz. 1986 z późn. zm.)</w:t>
      </w:r>
      <w:r w:rsidRPr="00191C30">
        <w:rPr>
          <w:sz w:val="22"/>
          <w:szCs w:val="22"/>
        </w:rPr>
        <w:t>, stanowisko Zamawiającego zostało rozesłane do wszystkich wykonawców, którym przekazano SIWZ.</w:t>
      </w:r>
    </w:p>
    <w:p w:rsidR="006D4AB3" w:rsidRPr="00191C30" w:rsidRDefault="006D4AB3" w:rsidP="00191C30">
      <w:pPr>
        <w:pStyle w:val="Tekstpodstawowy"/>
        <w:spacing w:before="120" w:after="120" w:line="276" w:lineRule="auto"/>
        <w:ind w:left="3117" w:firstLine="423"/>
        <w:jc w:val="right"/>
        <w:rPr>
          <w:sz w:val="22"/>
          <w:szCs w:val="22"/>
        </w:rPr>
      </w:pPr>
      <w:r w:rsidRPr="00191C30">
        <w:rPr>
          <w:sz w:val="22"/>
          <w:szCs w:val="22"/>
        </w:rPr>
        <w:t>Zamawiający</w:t>
      </w:r>
    </w:p>
    <w:p w:rsidR="006D4AB3" w:rsidRPr="00191C30" w:rsidRDefault="006D4AB3" w:rsidP="00191C30">
      <w:pPr>
        <w:pStyle w:val="Tekstpodstawowy"/>
        <w:spacing w:before="120" w:after="120" w:line="276" w:lineRule="auto"/>
        <w:ind w:left="3117" w:firstLine="423"/>
        <w:jc w:val="right"/>
        <w:rPr>
          <w:sz w:val="22"/>
          <w:szCs w:val="22"/>
        </w:rPr>
      </w:pPr>
    </w:p>
    <w:p w:rsidR="006D4AB3" w:rsidRPr="00191C30" w:rsidRDefault="006D4AB3" w:rsidP="00191C30">
      <w:pPr>
        <w:pStyle w:val="Tekstpodstawowy"/>
        <w:spacing w:before="120" w:after="120" w:line="276" w:lineRule="auto"/>
        <w:rPr>
          <w:sz w:val="22"/>
          <w:szCs w:val="22"/>
        </w:rPr>
      </w:pPr>
    </w:p>
    <w:sectPr w:rsidR="006D4AB3" w:rsidRPr="00191C30" w:rsidSect="00191C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72CB" w:rsidRDefault="006972CB">
      <w:r>
        <w:separator/>
      </w:r>
    </w:p>
  </w:endnote>
  <w:endnote w:type="continuationSeparator" w:id="0">
    <w:p w:rsidR="006972CB" w:rsidRDefault="00697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91C3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72CB" w:rsidRDefault="006972CB">
      <w:r>
        <w:separator/>
      </w:r>
    </w:p>
  </w:footnote>
  <w:footnote w:type="continuationSeparator" w:id="0">
    <w:p w:rsidR="006972CB" w:rsidRDefault="006972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8D8" w:rsidRDefault="006278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8D8" w:rsidRDefault="006278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8D8" w:rsidRDefault="006278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72CB"/>
    <w:rsid w:val="00031374"/>
    <w:rsid w:val="000A1097"/>
    <w:rsid w:val="00180C6E"/>
    <w:rsid w:val="00191C30"/>
    <w:rsid w:val="004A75F2"/>
    <w:rsid w:val="005144A9"/>
    <w:rsid w:val="005B1B08"/>
    <w:rsid w:val="006278D8"/>
    <w:rsid w:val="00662BDB"/>
    <w:rsid w:val="006972CB"/>
    <w:rsid w:val="006B7198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57FBC0-7EB6-4CD9-9984-A5D0F38F2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91C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91C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38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452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2019-08-06T11:07:00Z</cp:lastPrinted>
  <dcterms:created xsi:type="dcterms:W3CDTF">2019-08-06T10:58:00Z</dcterms:created>
  <dcterms:modified xsi:type="dcterms:W3CDTF">2019-08-06T11:07:00Z</dcterms:modified>
</cp:coreProperties>
</file>