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Politechnika Rzeszowska</w:t>
      </w:r>
    </w:p>
    <w:p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Dział Logistyki i Zamówień Publicznych</w:t>
      </w:r>
    </w:p>
    <w:p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Al. Powstańców Warszawy 12</w:t>
      </w:r>
    </w:p>
    <w:p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35-959 Rzeszów</w:t>
      </w:r>
    </w:p>
    <w:p w:rsidR="00910AC1" w:rsidRPr="0026301B" w:rsidRDefault="00910AC1" w:rsidP="007338E6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Pismo: NA/O/</w:t>
      </w:r>
      <w:r w:rsidR="00F67E73">
        <w:rPr>
          <w:rFonts w:ascii="Times New Roman" w:eastAsia="Calibri" w:hAnsi="Times New Roman" w:cs="Times New Roman"/>
          <w:b/>
          <w:bCs/>
          <w:sz w:val="24"/>
          <w:szCs w:val="24"/>
        </w:rPr>
        <w:t>241</w:t>
      </w:r>
      <w:r w:rsidR="001167DC"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/2019</w:t>
      </w:r>
      <w:r w:rsidRPr="0026301B">
        <w:rPr>
          <w:rFonts w:ascii="Times New Roman" w:eastAsia="Calibri" w:hAnsi="Times New Roman" w:cs="Times New Roman"/>
          <w:sz w:val="24"/>
          <w:szCs w:val="24"/>
        </w:rPr>
        <w:tab/>
        <w:t xml:space="preserve"> Rzeszów dnia: 201</w:t>
      </w:r>
      <w:r w:rsidR="00CF3689" w:rsidRPr="0026301B">
        <w:rPr>
          <w:rFonts w:ascii="Times New Roman" w:eastAsia="Calibri" w:hAnsi="Times New Roman" w:cs="Times New Roman"/>
          <w:sz w:val="24"/>
          <w:szCs w:val="24"/>
        </w:rPr>
        <w:t>9</w:t>
      </w:r>
      <w:r w:rsidRPr="0026301B">
        <w:rPr>
          <w:rFonts w:ascii="Times New Roman" w:eastAsia="Calibri" w:hAnsi="Times New Roman" w:cs="Times New Roman"/>
          <w:sz w:val="24"/>
          <w:szCs w:val="24"/>
        </w:rPr>
        <w:t>-</w:t>
      </w:r>
      <w:r w:rsidR="00CF3689" w:rsidRPr="0026301B">
        <w:rPr>
          <w:rFonts w:ascii="Times New Roman" w:eastAsia="Calibri" w:hAnsi="Times New Roman" w:cs="Times New Roman"/>
          <w:sz w:val="24"/>
          <w:szCs w:val="24"/>
        </w:rPr>
        <w:t>0</w:t>
      </w:r>
      <w:r w:rsidR="00C43402">
        <w:rPr>
          <w:rFonts w:ascii="Times New Roman" w:eastAsia="Calibri" w:hAnsi="Times New Roman" w:cs="Times New Roman"/>
          <w:sz w:val="24"/>
          <w:szCs w:val="24"/>
        </w:rPr>
        <w:t>8-13</w:t>
      </w:r>
    </w:p>
    <w:p w:rsidR="00302D4C" w:rsidRPr="0026301B" w:rsidRDefault="00302D4C" w:rsidP="0091615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F1A50" w:rsidRPr="0026301B" w:rsidRDefault="00916155" w:rsidP="00CF1A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301B">
        <w:rPr>
          <w:rFonts w:ascii="Times New Roman" w:hAnsi="Times New Roman" w:cs="Times New Roman"/>
          <w:b/>
          <w:sz w:val="28"/>
          <w:szCs w:val="28"/>
        </w:rPr>
        <w:t xml:space="preserve">ODPOWIEDZI NA PYTANIA </w:t>
      </w:r>
    </w:p>
    <w:p w:rsidR="00CA1EEF" w:rsidRPr="0026301B" w:rsidRDefault="00CA1EEF" w:rsidP="00916155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5641DA" w:rsidRDefault="005641DA" w:rsidP="0091615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4AC4" w:rsidRPr="00C43402" w:rsidRDefault="00F67E73" w:rsidP="00F67E73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C43402">
        <w:rPr>
          <w:rFonts w:ascii="Times New Roman" w:hAnsi="Times New Roman" w:cs="Times New Roman"/>
          <w:b/>
        </w:rPr>
        <w:t>Dostawa aparatury do laboratoriów Politechniki Rzeszowskiej</w:t>
      </w:r>
    </w:p>
    <w:p w:rsidR="005641DA" w:rsidRPr="00C43402" w:rsidRDefault="005641DA" w:rsidP="00F67E73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C72645" w:rsidRPr="00C43402" w:rsidRDefault="00A85876" w:rsidP="00F67E73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C43402">
        <w:rPr>
          <w:rFonts w:ascii="Times New Roman" w:hAnsi="Times New Roman" w:cs="Times New Roman"/>
          <w:b/>
        </w:rPr>
        <w:t>Pytanie</w:t>
      </w:r>
      <w:r w:rsidR="00267DCF" w:rsidRPr="00C43402">
        <w:rPr>
          <w:rFonts w:ascii="Times New Roman" w:hAnsi="Times New Roman" w:cs="Times New Roman"/>
          <w:b/>
        </w:rPr>
        <w:t xml:space="preserve"> 1</w:t>
      </w:r>
      <w:r w:rsidR="00F67E73" w:rsidRPr="00C43402">
        <w:rPr>
          <w:rFonts w:ascii="Times New Roman" w:hAnsi="Times New Roman" w:cs="Times New Roman"/>
          <w:b/>
        </w:rPr>
        <w:t xml:space="preserve"> –dotyczy </w:t>
      </w:r>
      <w:r w:rsidR="00C43402" w:rsidRPr="00C43402">
        <w:rPr>
          <w:rFonts w:ascii="Times New Roman" w:hAnsi="Times New Roman" w:cs="Times New Roman"/>
          <w:b/>
        </w:rPr>
        <w:t>zadania 3 – „Multimetr – 2 szt.”</w:t>
      </w:r>
    </w:p>
    <w:p w:rsidR="00C43402" w:rsidRPr="00C43402" w:rsidRDefault="00C43402" w:rsidP="00C43402">
      <w:pPr>
        <w:spacing w:after="0" w:line="276" w:lineRule="auto"/>
        <w:jc w:val="both"/>
        <w:rPr>
          <w:rFonts w:ascii="Times New Roman" w:hAnsi="Times New Roman" w:cs="Times New Roman"/>
        </w:rPr>
      </w:pPr>
      <w:r w:rsidRPr="00C43402">
        <w:rPr>
          <w:rFonts w:ascii="Times New Roman" w:hAnsi="Times New Roman" w:cs="Times New Roman"/>
        </w:rPr>
        <w:t>Czy Zamawiający wymaga dostarczenia wraz z multimetrem wyposażenia opcjonalnego tj.:</w:t>
      </w:r>
    </w:p>
    <w:p w:rsidR="00C43402" w:rsidRPr="00C43402" w:rsidRDefault="00C43402" w:rsidP="00C43402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C43402" w:rsidRPr="00C43402" w:rsidRDefault="00C43402" w:rsidP="00C43402">
      <w:pPr>
        <w:spacing w:after="0" w:line="276" w:lineRule="auto"/>
        <w:jc w:val="both"/>
        <w:rPr>
          <w:rFonts w:ascii="Times New Roman" w:hAnsi="Times New Roman" w:cs="Times New Roman"/>
        </w:rPr>
      </w:pPr>
      <w:r w:rsidRPr="00C43402">
        <w:rPr>
          <w:rFonts w:ascii="Times New Roman" w:hAnsi="Times New Roman" w:cs="Times New Roman"/>
        </w:rPr>
        <w:t>GRA-422</w:t>
      </w:r>
    </w:p>
    <w:p w:rsidR="00C43402" w:rsidRPr="00C43402" w:rsidRDefault="00C43402" w:rsidP="00C43402">
      <w:pPr>
        <w:spacing w:after="0" w:line="276" w:lineRule="auto"/>
        <w:jc w:val="both"/>
        <w:rPr>
          <w:rFonts w:ascii="Times New Roman" w:hAnsi="Times New Roman" w:cs="Times New Roman"/>
        </w:rPr>
      </w:pPr>
      <w:r w:rsidRPr="00C43402">
        <w:rPr>
          <w:rFonts w:ascii="Times New Roman" w:hAnsi="Times New Roman" w:cs="Times New Roman"/>
        </w:rPr>
        <w:t>GTL-108A</w:t>
      </w:r>
    </w:p>
    <w:p w:rsidR="00C43402" w:rsidRPr="00C43402" w:rsidRDefault="00C43402" w:rsidP="00C43402">
      <w:pPr>
        <w:spacing w:after="0" w:line="276" w:lineRule="auto"/>
        <w:jc w:val="both"/>
        <w:rPr>
          <w:rFonts w:ascii="Times New Roman" w:hAnsi="Times New Roman" w:cs="Times New Roman"/>
        </w:rPr>
      </w:pPr>
      <w:r w:rsidRPr="00C43402">
        <w:rPr>
          <w:rFonts w:ascii="Times New Roman" w:hAnsi="Times New Roman" w:cs="Times New Roman"/>
        </w:rPr>
        <w:t>GTL-205</w:t>
      </w:r>
    </w:p>
    <w:p w:rsidR="00C43402" w:rsidRPr="00C43402" w:rsidRDefault="00C43402" w:rsidP="00C43402">
      <w:pPr>
        <w:spacing w:after="0" w:line="276" w:lineRule="auto"/>
        <w:jc w:val="both"/>
        <w:rPr>
          <w:rFonts w:ascii="Times New Roman" w:hAnsi="Times New Roman" w:cs="Times New Roman"/>
        </w:rPr>
      </w:pPr>
      <w:r w:rsidRPr="00C43402">
        <w:rPr>
          <w:rFonts w:ascii="Times New Roman" w:hAnsi="Times New Roman" w:cs="Times New Roman"/>
        </w:rPr>
        <w:t>GTL-232</w:t>
      </w:r>
    </w:p>
    <w:p w:rsidR="00C43402" w:rsidRPr="00C43402" w:rsidRDefault="00C43402" w:rsidP="00C43402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GTL-246</w:t>
      </w:r>
    </w:p>
    <w:p w:rsidR="00C43402" w:rsidRDefault="00C43402" w:rsidP="005641DA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:rsidR="00C72645" w:rsidRPr="00C43402" w:rsidRDefault="00C72645" w:rsidP="00C43402">
      <w:pPr>
        <w:spacing w:after="0" w:line="276" w:lineRule="auto"/>
        <w:jc w:val="both"/>
        <w:rPr>
          <w:rFonts w:ascii="Times New Roman" w:hAnsi="Times New Roman" w:cs="Times New Roman"/>
          <w:b/>
        </w:rPr>
      </w:pPr>
      <w:r w:rsidRPr="00C43402">
        <w:rPr>
          <w:rFonts w:ascii="Times New Roman" w:hAnsi="Times New Roman" w:cs="Times New Roman"/>
          <w:b/>
        </w:rPr>
        <w:t xml:space="preserve">Odpowiedź </w:t>
      </w:r>
    </w:p>
    <w:p w:rsidR="00C72645" w:rsidRPr="00C43402" w:rsidRDefault="00F67E73" w:rsidP="005641D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C43402">
        <w:rPr>
          <w:rFonts w:ascii="Times New Roman" w:hAnsi="Times New Roman" w:cs="Times New Roman"/>
        </w:rPr>
        <w:t xml:space="preserve">Zamawiający </w:t>
      </w:r>
      <w:r w:rsidR="00C43402">
        <w:rPr>
          <w:rFonts w:ascii="Times New Roman" w:hAnsi="Times New Roman" w:cs="Times New Roman"/>
        </w:rPr>
        <w:t>nie wymaga dostarczenia wyposażenia opcjonalnego</w:t>
      </w:r>
      <w:r w:rsidRPr="00C43402">
        <w:rPr>
          <w:rFonts w:ascii="Times New Roman" w:hAnsi="Times New Roman" w:cs="Times New Roman"/>
        </w:rPr>
        <w:t>.</w:t>
      </w:r>
    </w:p>
    <w:p w:rsidR="005641DA" w:rsidRPr="00C43402" w:rsidRDefault="005641DA" w:rsidP="005641DA">
      <w:pPr>
        <w:spacing w:after="0" w:line="276" w:lineRule="auto"/>
        <w:jc w:val="both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C43402" w:rsidRDefault="00C43402" w:rsidP="00C43402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C43402" w:rsidRPr="00C43402" w:rsidRDefault="00C43402" w:rsidP="00C43402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C43402">
        <w:rPr>
          <w:rFonts w:ascii="Times New Roman" w:hAnsi="Times New Roman" w:cs="Times New Roman"/>
          <w:b/>
        </w:rPr>
        <w:t>Pytanie 2 –dotyczy zadania 3 – „Multimetr – 2 szt.”</w:t>
      </w:r>
    </w:p>
    <w:p w:rsidR="00C43402" w:rsidRDefault="00C43402" w:rsidP="00C4340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43402">
        <w:rPr>
          <w:rFonts w:ascii="Times New Roman" w:hAnsi="Times New Roman" w:cs="Times New Roman"/>
        </w:rPr>
        <w:t>Jaka jest prawidłowa waga, ponieważ w opisie przedmiotu zamówienia podano dwie wartości ?</w:t>
      </w:r>
    </w:p>
    <w:p w:rsidR="00C43402" w:rsidRDefault="00C43402" w:rsidP="00C43402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C43402" w:rsidRPr="00C43402" w:rsidRDefault="00C43402" w:rsidP="00C43402">
      <w:pPr>
        <w:spacing w:after="0" w:line="276" w:lineRule="auto"/>
        <w:jc w:val="both"/>
        <w:rPr>
          <w:rFonts w:ascii="Times New Roman" w:hAnsi="Times New Roman" w:cs="Times New Roman"/>
          <w:b/>
        </w:rPr>
      </w:pPr>
      <w:r w:rsidRPr="00C43402">
        <w:rPr>
          <w:rFonts w:ascii="Times New Roman" w:hAnsi="Times New Roman" w:cs="Times New Roman"/>
          <w:b/>
        </w:rPr>
        <w:t xml:space="preserve">Odpowiedź </w:t>
      </w:r>
    </w:p>
    <w:p w:rsidR="00C43402" w:rsidRPr="00C43402" w:rsidRDefault="00C43402" w:rsidP="00C4340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Waga m</w:t>
      </w:r>
      <w:r w:rsidRPr="00C43402">
        <w:rPr>
          <w:rFonts w:ascii="Times New Roman" w:hAnsi="Times New Roman" w:cs="Times New Roman"/>
        </w:rPr>
        <w:t>iernik</w:t>
      </w:r>
      <w:r>
        <w:rPr>
          <w:rFonts w:ascii="Times New Roman" w:hAnsi="Times New Roman" w:cs="Times New Roman"/>
        </w:rPr>
        <w:t>a</w:t>
      </w:r>
      <w:r w:rsidRPr="00C43402">
        <w:rPr>
          <w:rFonts w:ascii="Times New Roman" w:hAnsi="Times New Roman" w:cs="Times New Roman"/>
        </w:rPr>
        <w:t xml:space="preserve"> bez wyposażenia</w:t>
      </w:r>
      <w:r>
        <w:rPr>
          <w:rFonts w:ascii="Times New Roman" w:hAnsi="Times New Roman" w:cs="Times New Roman"/>
        </w:rPr>
        <w:t xml:space="preserve"> wynosi</w:t>
      </w:r>
      <w:r w:rsidRPr="00C43402">
        <w:rPr>
          <w:rFonts w:ascii="Times New Roman" w:hAnsi="Times New Roman" w:cs="Times New Roman"/>
        </w:rPr>
        <w:t xml:space="preserve">: 2.9 </w:t>
      </w:r>
      <w:proofErr w:type="spellStart"/>
      <w:r w:rsidRPr="00C43402">
        <w:rPr>
          <w:rFonts w:ascii="Times New Roman" w:hAnsi="Times New Roman" w:cs="Times New Roman"/>
        </w:rPr>
        <w:t>kg</w:t>
      </w:r>
      <w:proofErr w:type="spellEnd"/>
      <w:r>
        <w:rPr>
          <w:rFonts w:ascii="Times New Roman" w:hAnsi="Times New Roman" w:cs="Times New Roman"/>
        </w:rPr>
        <w:t>.</w:t>
      </w:r>
    </w:p>
    <w:p w:rsidR="008C4AC4" w:rsidRDefault="008C4AC4" w:rsidP="005641D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br/>
      </w:r>
    </w:p>
    <w:p w:rsidR="008C4AC4" w:rsidRDefault="008C4AC4" w:rsidP="008C4A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3402" w:rsidRPr="00AD59D0" w:rsidRDefault="00C43402" w:rsidP="00C43402">
      <w:pPr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AD59D0">
        <w:rPr>
          <w:rFonts w:ascii="Times New Roman" w:eastAsia="Calibri" w:hAnsi="Times New Roman" w:cs="Times New Roman"/>
          <w:b/>
          <w:sz w:val="28"/>
          <w:szCs w:val="28"/>
          <w:u w:val="single"/>
        </w:rPr>
        <w:t>Zamawiający zmienia termin składa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nia i otwarcia ofert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br/>
        <w:t>na dzień 19.08</w:t>
      </w:r>
      <w:r w:rsidRPr="00AD59D0">
        <w:rPr>
          <w:rFonts w:ascii="Times New Roman" w:eastAsia="Calibri" w:hAnsi="Times New Roman" w:cs="Times New Roman"/>
          <w:b/>
          <w:sz w:val="28"/>
          <w:szCs w:val="28"/>
          <w:u w:val="single"/>
        </w:rPr>
        <w:t>.2019r. (godziny pozostają bez zmian)</w:t>
      </w:r>
    </w:p>
    <w:p w:rsidR="008C4AC4" w:rsidRPr="0026301B" w:rsidRDefault="008C4AC4" w:rsidP="00C43402">
      <w:pPr>
        <w:jc w:val="center"/>
        <w:rPr>
          <w:b/>
          <w:i/>
        </w:rPr>
      </w:pPr>
    </w:p>
    <w:sectPr w:rsidR="008C4AC4" w:rsidRPr="0026301B" w:rsidSect="00A301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C57CEC"/>
    <w:multiLevelType w:val="multilevel"/>
    <w:tmpl w:val="DB12F57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>
    <w:nsid w:val="3228712B"/>
    <w:multiLevelType w:val="multilevel"/>
    <w:tmpl w:val="59C6880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>
    <w:nsid w:val="4F803A88"/>
    <w:multiLevelType w:val="hybridMultilevel"/>
    <w:tmpl w:val="C28E5352"/>
    <w:lvl w:ilvl="0" w:tplc="27C6270E">
      <w:start w:val="1"/>
      <w:numFmt w:val="lowerLetter"/>
      <w:lvlText w:val="%1)"/>
      <w:lvlJc w:val="lef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>
      <w:start w:val="1"/>
      <w:numFmt w:val="lowerLetter"/>
      <w:lvlText w:val="%5."/>
      <w:lvlJc w:val="left"/>
      <w:pPr>
        <w:ind w:left="3645" w:hanging="360"/>
      </w:pPr>
    </w:lvl>
    <w:lvl w:ilvl="5" w:tplc="0415001B">
      <w:start w:val="1"/>
      <w:numFmt w:val="lowerRoman"/>
      <w:lvlText w:val="%6."/>
      <w:lvlJc w:val="right"/>
      <w:pPr>
        <w:ind w:left="4365" w:hanging="180"/>
      </w:pPr>
    </w:lvl>
    <w:lvl w:ilvl="6" w:tplc="0415000F">
      <w:start w:val="1"/>
      <w:numFmt w:val="decimal"/>
      <w:lvlText w:val="%7."/>
      <w:lvlJc w:val="left"/>
      <w:pPr>
        <w:ind w:left="5085" w:hanging="360"/>
      </w:pPr>
    </w:lvl>
    <w:lvl w:ilvl="7" w:tplc="04150019">
      <w:start w:val="1"/>
      <w:numFmt w:val="lowerLetter"/>
      <w:lvlText w:val="%8."/>
      <w:lvlJc w:val="left"/>
      <w:pPr>
        <w:ind w:left="5805" w:hanging="360"/>
      </w:pPr>
    </w:lvl>
    <w:lvl w:ilvl="8" w:tplc="0415001B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6D691913"/>
    <w:multiLevelType w:val="hybridMultilevel"/>
    <w:tmpl w:val="ACE4597A"/>
    <w:lvl w:ilvl="0" w:tplc="F948DE60">
      <w:start w:val="1"/>
      <w:numFmt w:val="decimal"/>
      <w:lvlText w:val="%1)"/>
      <w:lvlJc w:val="left"/>
      <w:pPr>
        <w:ind w:left="405" w:hanging="360"/>
      </w:p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5">
    <w:nsid w:val="78B33FED"/>
    <w:multiLevelType w:val="hybridMultilevel"/>
    <w:tmpl w:val="32822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847E7"/>
    <w:rsid w:val="0004101E"/>
    <w:rsid w:val="00090C11"/>
    <w:rsid w:val="0009664D"/>
    <w:rsid w:val="000A0F3A"/>
    <w:rsid w:val="000D44E9"/>
    <w:rsid w:val="001167DC"/>
    <w:rsid w:val="001B11BC"/>
    <w:rsid w:val="00236F5A"/>
    <w:rsid w:val="0026301B"/>
    <w:rsid w:val="00267DCF"/>
    <w:rsid w:val="00272D79"/>
    <w:rsid w:val="002753BF"/>
    <w:rsid w:val="002770B7"/>
    <w:rsid w:val="002E03E7"/>
    <w:rsid w:val="00302D4C"/>
    <w:rsid w:val="00306FE7"/>
    <w:rsid w:val="003B5D22"/>
    <w:rsid w:val="0048192B"/>
    <w:rsid w:val="00481D5D"/>
    <w:rsid w:val="005641DA"/>
    <w:rsid w:val="00571B1F"/>
    <w:rsid w:val="005E6149"/>
    <w:rsid w:val="00671DB5"/>
    <w:rsid w:val="006856CD"/>
    <w:rsid w:val="006D527F"/>
    <w:rsid w:val="007338E6"/>
    <w:rsid w:val="00733A12"/>
    <w:rsid w:val="007C6563"/>
    <w:rsid w:val="008C4AC4"/>
    <w:rsid w:val="00910AC1"/>
    <w:rsid w:val="00916155"/>
    <w:rsid w:val="00923746"/>
    <w:rsid w:val="009739EF"/>
    <w:rsid w:val="009D32F5"/>
    <w:rsid w:val="009E3932"/>
    <w:rsid w:val="00A3017F"/>
    <w:rsid w:val="00A55B6F"/>
    <w:rsid w:val="00A847E7"/>
    <w:rsid w:val="00A85876"/>
    <w:rsid w:val="00AC02BF"/>
    <w:rsid w:val="00AD59D0"/>
    <w:rsid w:val="00AF5552"/>
    <w:rsid w:val="00B61853"/>
    <w:rsid w:val="00B63EC8"/>
    <w:rsid w:val="00BA2841"/>
    <w:rsid w:val="00C03D07"/>
    <w:rsid w:val="00C1406C"/>
    <w:rsid w:val="00C16119"/>
    <w:rsid w:val="00C43402"/>
    <w:rsid w:val="00C715FF"/>
    <w:rsid w:val="00C72645"/>
    <w:rsid w:val="00CA1EEF"/>
    <w:rsid w:val="00CD486F"/>
    <w:rsid w:val="00CF1A50"/>
    <w:rsid w:val="00CF3689"/>
    <w:rsid w:val="00D57E70"/>
    <w:rsid w:val="00E424E6"/>
    <w:rsid w:val="00E52CA8"/>
    <w:rsid w:val="00E953FD"/>
    <w:rsid w:val="00EB04AB"/>
    <w:rsid w:val="00F42D0D"/>
    <w:rsid w:val="00F67E73"/>
    <w:rsid w:val="00FC47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017F"/>
  </w:style>
  <w:style w:type="paragraph" w:styleId="Nagwek2">
    <w:name w:val="heading 2"/>
    <w:basedOn w:val="Normalny"/>
    <w:next w:val="Normalny"/>
    <w:link w:val="Nagwek2Znak"/>
    <w:unhideWhenUsed/>
    <w:qFormat/>
    <w:rsid w:val="007338E6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6FE7"/>
    <w:pPr>
      <w:spacing w:after="200" w:line="276" w:lineRule="auto"/>
      <w:ind w:left="720"/>
      <w:contextualSpacing/>
      <w:jc w:val="both"/>
    </w:pPr>
    <w:rPr>
      <w:rFonts w:ascii="Calibri" w:hAnsi="Calibri" w:cs="Calibri"/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272D79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72D79"/>
    <w:rPr>
      <w:rFonts w:ascii="Calibri" w:hAnsi="Calibri"/>
      <w:szCs w:val="21"/>
    </w:rPr>
  </w:style>
  <w:style w:type="character" w:customStyle="1" w:styleId="Nagwek2Znak">
    <w:name w:val="Nagłówek 2 Znak"/>
    <w:basedOn w:val="Domylnaczcionkaakapitu"/>
    <w:link w:val="Nagwek2"/>
    <w:rsid w:val="007338E6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styleId="Hipercze">
    <w:name w:val="Hyperlink"/>
    <w:semiHidden/>
    <w:unhideWhenUsed/>
    <w:rsid w:val="007338E6"/>
    <w:rPr>
      <w:color w:val="0000FF"/>
      <w:u w:val="single"/>
    </w:rPr>
  </w:style>
  <w:style w:type="paragraph" w:customStyle="1" w:styleId="ProPublico">
    <w:name w:val="ProPublico"/>
    <w:rsid w:val="007338E6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7338E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color w:val="000000"/>
      <w:sz w:val="24"/>
      <w:szCs w:val="24"/>
      <w:lang w:eastAsia="pl-PL"/>
    </w:rPr>
  </w:style>
  <w:style w:type="paragraph" w:customStyle="1" w:styleId="tytu">
    <w:name w:val="tytuł"/>
    <w:basedOn w:val="Normalny"/>
    <w:next w:val="Normalny"/>
    <w:autoRedefine/>
    <w:uiPriority w:val="99"/>
    <w:rsid w:val="007338E6"/>
    <w:pPr>
      <w:keepNext/>
      <w:numPr>
        <w:numId w:val="3"/>
      </w:numPr>
      <w:spacing w:after="0" w:line="240" w:lineRule="auto"/>
      <w:ind w:left="426" w:hanging="426"/>
      <w:jc w:val="both"/>
    </w:pPr>
    <w:rPr>
      <w:rFonts w:ascii="Book Antiqua" w:eastAsia="Verdana,Bold" w:hAnsi="Book Antiqua" w:cs="Verdana,Bold"/>
      <w:b/>
      <w:bCs/>
      <w:color w:val="000000"/>
      <w:lang w:eastAsia="pl-PL"/>
    </w:rPr>
  </w:style>
  <w:style w:type="character" w:customStyle="1" w:styleId="apple-converted-space">
    <w:name w:val="apple-converted-space"/>
    <w:rsid w:val="007338E6"/>
  </w:style>
  <w:style w:type="character" w:customStyle="1" w:styleId="Stylwiadomocie-mail26">
    <w:name w:val="Styl wiadomości e-mail 26"/>
    <w:semiHidden/>
    <w:rsid w:val="002E03E7"/>
    <w:rPr>
      <w:rFonts w:ascii="Arial" w:hAnsi="Arial" w:cs="Arial"/>
      <w:color w:val="auto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1D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1D5D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D32F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p14">
    <w:name w:val="p14"/>
    <w:basedOn w:val="Normalny"/>
    <w:rsid w:val="00CA1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6">
    <w:name w:val="p36"/>
    <w:basedOn w:val="Normalny"/>
    <w:rsid w:val="00CA1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C4A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C4AC4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98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2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Salamon</dc:creator>
  <cp:lastModifiedBy>magdap</cp:lastModifiedBy>
  <cp:revision>2</cp:revision>
  <cp:lastPrinted>2019-08-09T11:17:00Z</cp:lastPrinted>
  <dcterms:created xsi:type="dcterms:W3CDTF">2019-08-13T06:49:00Z</dcterms:created>
  <dcterms:modified xsi:type="dcterms:W3CDTF">2019-08-13T06:49:00Z</dcterms:modified>
</cp:coreProperties>
</file>