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E53" w:rsidRPr="00497214" w:rsidRDefault="002C7E53" w:rsidP="002C7E53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>
        <w:rPr>
          <w:rFonts w:ascii="Verdana" w:hAnsi="Verdana"/>
          <w:sz w:val="16"/>
          <w:szCs w:val="16"/>
        </w:rPr>
        <w:t xml:space="preserve">KC-zp.272-511/19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</w:t>
      </w:r>
      <w:r w:rsidRPr="0072312E">
        <w:rPr>
          <w:rFonts w:ascii="Verdana" w:hAnsi="Verdana"/>
          <w:sz w:val="16"/>
          <w:szCs w:val="16"/>
        </w:rPr>
        <w:t>Kraków</w:t>
      </w:r>
      <w:r>
        <w:rPr>
          <w:rFonts w:ascii="Verdana" w:hAnsi="Verdana"/>
          <w:sz w:val="16"/>
          <w:szCs w:val="16"/>
        </w:rPr>
        <w:t xml:space="preserve">, </w:t>
      </w:r>
      <w:r w:rsidRPr="0072312E">
        <w:rPr>
          <w:rFonts w:ascii="Verdana" w:hAnsi="Verdana"/>
          <w:sz w:val="16"/>
          <w:szCs w:val="16"/>
        </w:rPr>
        <w:t>2019-08-22</w:t>
      </w:r>
    </w:p>
    <w:p w:rsidR="002C7E53" w:rsidRPr="00497214" w:rsidRDefault="002C7E53" w:rsidP="002C7E53">
      <w:pPr>
        <w:tabs>
          <w:tab w:val="right" w:pos="6379"/>
        </w:tabs>
        <w:rPr>
          <w:rFonts w:ascii="Verdana" w:hAnsi="Verdana"/>
          <w:sz w:val="16"/>
          <w:szCs w:val="16"/>
        </w:rPr>
      </w:pPr>
    </w:p>
    <w:p w:rsidR="002C7E53" w:rsidRDefault="002C7E53" w:rsidP="002C7E53">
      <w:pPr>
        <w:rPr>
          <w:sz w:val="22"/>
        </w:rPr>
      </w:pPr>
    </w:p>
    <w:p w:rsidR="002C7E53" w:rsidRDefault="002C7E53" w:rsidP="002C7E53">
      <w:pPr>
        <w:jc w:val="center"/>
        <w:rPr>
          <w:rFonts w:ascii="Verdana" w:hAnsi="Verdana"/>
          <w:b/>
        </w:rPr>
      </w:pPr>
    </w:p>
    <w:p w:rsidR="002C7E53" w:rsidRDefault="002C7E53" w:rsidP="002C7E53">
      <w:pPr>
        <w:jc w:val="center"/>
        <w:rPr>
          <w:rFonts w:ascii="Verdana" w:hAnsi="Verdana"/>
          <w:b/>
        </w:rPr>
      </w:pPr>
    </w:p>
    <w:p w:rsidR="002C7E53" w:rsidRDefault="002C7E53" w:rsidP="002C7E53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O </w:t>
      </w:r>
      <w:r>
        <w:rPr>
          <w:rFonts w:ascii="Verdana" w:hAnsi="Verdana"/>
          <w:b/>
        </w:rPr>
        <w:t>NIEUDZIELENIU ZAMÓWIENIA</w:t>
      </w:r>
    </w:p>
    <w:p w:rsidR="002C7E53" w:rsidRPr="00497214" w:rsidRDefault="002C7E53" w:rsidP="002C7E53">
      <w:pPr>
        <w:jc w:val="center"/>
        <w:rPr>
          <w:rFonts w:ascii="Verdana" w:hAnsi="Verdana"/>
          <w:b/>
        </w:rPr>
      </w:pPr>
    </w:p>
    <w:p w:rsidR="002C7E53" w:rsidRPr="00497214" w:rsidRDefault="002C7E53" w:rsidP="002C7E53">
      <w:pPr>
        <w:jc w:val="center"/>
        <w:rPr>
          <w:rFonts w:ascii="Verdana" w:hAnsi="Verdana"/>
          <w:b/>
          <w:sz w:val="20"/>
          <w:szCs w:val="20"/>
        </w:rPr>
      </w:pPr>
    </w:p>
    <w:p w:rsidR="002C7E53" w:rsidRPr="00C74E24" w:rsidRDefault="002C7E53" w:rsidP="002C7E53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C74E24">
        <w:rPr>
          <w:rFonts w:ascii="Verdana" w:hAnsi="Verdana"/>
          <w:b/>
          <w:sz w:val="20"/>
          <w:szCs w:val="20"/>
        </w:rPr>
        <w:t xml:space="preserve">Akademia Górniczo </w:t>
      </w:r>
      <w:r w:rsidR="00507D93">
        <w:rPr>
          <w:rFonts w:ascii="Verdana" w:hAnsi="Verdana"/>
          <w:b/>
          <w:sz w:val="20"/>
          <w:szCs w:val="20"/>
        </w:rPr>
        <w:t>–</w:t>
      </w:r>
      <w:r w:rsidRPr="00C74E24">
        <w:rPr>
          <w:rFonts w:ascii="Verdana" w:hAnsi="Verdana"/>
          <w:b/>
          <w:sz w:val="20"/>
          <w:szCs w:val="20"/>
        </w:rPr>
        <w:t xml:space="preserve"> Hutnicza</w:t>
      </w:r>
      <w:r w:rsidR="00507D93">
        <w:rPr>
          <w:rFonts w:ascii="Verdana" w:hAnsi="Verdana"/>
          <w:b/>
          <w:sz w:val="20"/>
          <w:szCs w:val="20"/>
        </w:rPr>
        <w:t xml:space="preserve"> </w:t>
      </w:r>
      <w:r w:rsidRPr="00C74E24">
        <w:rPr>
          <w:rFonts w:ascii="Verdana" w:hAnsi="Verdana"/>
          <w:b/>
          <w:sz w:val="20"/>
          <w:szCs w:val="20"/>
        </w:rPr>
        <w:t>im. Stanisława Staszica w Krakowie</w:t>
      </w:r>
    </w:p>
    <w:p w:rsidR="002C7E53" w:rsidRPr="00507D93" w:rsidRDefault="002C7E53" w:rsidP="00507D93">
      <w:pPr>
        <w:ind w:right="110"/>
        <w:jc w:val="both"/>
        <w:rPr>
          <w:rFonts w:ascii="Verdana" w:eastAsia="Tahoma" w:hAnsi="Verdana" w:cs="Lohit Devanagari"/>
          <w:b/>
          <w:sz w:val="20"/>
          <w:szCs w:val="20"/>
          <w:lang w:eastAsia="ar-SA"/>
        </w:rPr>
      </w:pPr>
      <w:r w:rsidRPr="00507D93">
        <w:rPr>
          <w:rFonts w:ascii="Verdana" w:hAnsi="Verdana"/>
          <w:b/>
          <w:sz w:val="20"/>
          <w:szCs w:val="20"/>
        </w:rPr>
        <w:t>Dział Zamówień Publicznych</w:t>
      </w:r>
      <w:r w:rsidRPr="00507D93">
        <w:rPr>
          <w:rFonts w:ascii="Verdana" w:hAnsi="Verdana"/>
          <w:sz w:val="20"/>
          <w:szCs w:val="20"/>
        </w:rPr>
        <w:t xml:space="preserve"> informuje, że w wyniku postępowania prowadzonego </w:t>
      </w:r>
      <w:r w:rsidRPr="00507D93">
        <w:rPr>
          <w:rFonts w:ascii="Verdana" w:hAnsi="Verdana"/>
          <w:bCs/>
          <w:sz w:val="20"/>
          <w:szCs w:val="20"/>
        </w:rPr>
        <w:t xml:space="preserve">na podstawie art. 138o ust. 3 ustawy </w:t>
      </w:r>
      <w:proofErr w:type="spellStart"/>
      <w:r w:rsidRPr="00507D93">
        <w:rPr>
          <w:rFonts w:ascii="Verdana" w:hAnsi="Verdana"/>
          <w:bCs/>
          <w:sz w:val="20"/>
          <w:szCs w:val="20"/>
        </w:rPr>
        <w:t>Pzp</w:t>
      </w:r>
      <w:proofErr w:type="spellEnd"/>
      <w:r w:rsidRPr="00507D93">
        <w:rPr>
          <w:rFonts w:ascii="Verdana" w:hAnsi="Verdana"/>
          <w:b/>
          <w:sz w:val="20"/>
          <w:szCs w:val="20"/>
        </w:rPr>
        <w:t xml:space="preserve"> </w:t>
      </w:r>
      <w:r w:rsidRPr="00507D93">
        <w:rPr>
          <w:rFonts w:ascii="Verdana" w:hAnsi="Verdana"/>
          <w:sz w:val="20"/>
          <w:szCs w:val="20"/>
        </w:rPr>
        <w:t xml:space="preserve">na: </w:t>
      </w:r>
      <w:r w:rsidRPr="00507D93">
        <w:rPr>
          <w:rFonts w:ascii="Verdana" w:eastAsia="Tahoma" w:hAnsi="Verdana" w:cs="Lohit Devanagari"/>
          <w:b/>
          <w:sz w:val="20"/>
          <w:szCs w:val="20"/>
          <w:lang w:eastAsia="ar-SA"/>
        </w:rPr>
        <w:t xml:space="preserve">OGŁOSZENIE SPOŁECZNE - usługa gastronomiczna w dniu 12.09.2019r w Muzeum Sztuki i Techniki Japońskiej </w:t>
      </w:r>
      <w:proofErr w:type="spellStart"/>
      <w:r w:rsidRPr="00507D93">
        <w:rPr>
          <w:rFonts w:ascii="Verdana" w:eastAsia="Tahoma" w:hAnsi="Verdana" w:cs="Lohit Devanagari"/>
          <w:b/>
          <w:sz w:val="20"/>
          <w:szCs w:val="20"/>
          <w:lang w:eastAsia="ar-SA"/>
        </w:rPr>
        <w:t>Mangha</w:t>
      </w:r>
      <w:proofErr w:type="spellEnd"/>
      <w:r w:rsidRPr="00507D93">
        <w:rPr>
          <w:rFonts w:ascii="Verdana" w:eastAsia="Tahoma" w:hAnsi="Verdana" w:cs="Lohit Devanagari"/>
          <w:b/>
          <w:sz w:val="20"/>
          <w:szCs w:val="20"/>
          <w:lang w:eastAsia="ar-SA"/>
        </w:rPr>
        <w:t xml:space="preserve"> w Krakowie - KC-zp.272-511/19</w:t>
      </w:r>
    </w:p>
    <w:p w:rsidR="00507D93" w:rsidRPr="00507D93" w:rsidRDefault="00507D93" w:rsidP="00507D93">
      <w:pPr>
        <w:rPr>
          <w:rFonts w:ascii="Verdana" w:hAnsi="Verdana"/>
          <w:sz w:val="20"/>
          <w:szCs w:val="20"/>
        </w:rPr>
      </w:pPr>
    </w:p>
    <w:p w:rsidR="00507D93" w:rsidRPr="00507D93" w:rsidRDefault="00507D93" w:rsidP="00507D93">
      <w:pPr>
        <w:rPr>
          <w:rFonts w:ascii="Verdana" w:hAnsi="Verdana"/>
          <w:color w:val="000000"/>
          <w:sz w:val="20"/>
          <w:szCs w:val="20"/>
        </w:rPr>
      </w:pPr>
      <w:r w:rsidRPr="00507D93">
        <w:rPr>
          <w:rFonts w:ascii="Verdana" w:hAnsi="Verdana"/>
          <w:sz w:val="20"/>
          <w:szCs w:val="20"/>
        </w:rPr>
        <w:t xml:space="preserve">Złożono ofert:  </w:t>
      </w:r>
      <w:r w:rsidRPr="00507D93">
        <w:rPr>
          <w:rFonts w:ascii="Verdana" w:hAnsi="Verdana"/>
          <w:color w:val="000000"/>
          <w:sz w:val="20"/>
          <w:szCs w:val="20"/>
        </w:rPr>
        <w:t>6</w:t>
      </w:r>
    </w:p>
    <w:p w:rsidR="00507D93" w:rsidRPr="00507D93" w:rsidRDefault="00507D93" w:rsidP="00507D93">
      <w:pPr>
        <w:rPr>
          <w:rFonts w:ascii="Verdana" w:hAnsi="Verdana"/>
          <w:b/>
          <w:sz w:val="20"/>
          <w:szCs w:val="20"/>
        </w:rPr>
      </w:pPr>
      <w:bookmarkStart w:id="0" w:name="_GoBack"/>
      <w:bookmarkEnd w:id="0"/>
    </w:p>
    <w:p w:rsidR="00507D93" w:rsidRPr="00507D93" w:rsidRDefault="002A6E28" w:rsidP="00507D93">
      <w:pPr>
        <w:rPr>
          <w:rFonts w:ascii="Verdana" w:hAnsi="Verdana"/>
          <w:sz w:val="20"/>
          <w:szCs w:val="20"/>
        </w:rPr>
      </w:pPr>
      <w:r w:rsidRPr="0023138B">
        <w:rPr>
          <w:rFonts w:ascii="Verdana" w:hAnsi="Verdana"/>
          <w:sz w:val="20"/>
          <w:szCs w:val="20"/>
        </w:rPr>
        <w:t xml:space="preserve">Postępowanie zostało </w:t>
      </w:r>
      <w:r w:rsidRPr="004225DB">
        <w:rPr>
          <w:rFonts w:ascii="Verdana" w:hAnsi="Verdana"/>
          <w:sz w:val="20"/>
          <w:szCs w:val="20"/>
        </w:rPr>
        <w:t>unieważnione</w:t>
      </w:r>
      <w:r>
        <w:rPr>
          <w:rFonts w:ascii="Verdana" w:hAnsi="Verdana"/>
          <w:sz w:val="20"/>
          <w:szCs w:val="20"/>
        </w:rPr>
        <w:t xml:space="preserve"> na podstawie: </w:t>
      </w:r>
      <w:r w:rsidR="00507D93" w:rsidRPr="00507D93">
        <w:rPr>
          <w:rFonts w:ascii="Verdana" w:hAnsi="Verdana"/>
          <w:sz w:val="20"/>
          <w:szCs w:val="20"/>
        </w:rPr>
        <w:t>Naruszenie art. 138o ust. 2 PZP.</w:t>
      </w:r>
    </w:p>
    <w:p w:rsidR="00507D93" w:rsidRPr="00507D93" w:rsidRDefault="00507D93" w:rsidP="00507D93">
      <w:pPr>
        <w:jc w:val="both"/>
        <w:rPr>
          <w:rFonts w:ascii="Verdana" w:hAnsi="Verdana"/>
          <w:sz w:val="20"/>
          <w:szCs w:val="20"/>
        </w:rPr>
      </w:pPr>
      <w:r w:rsidRPr="00507D93">
        <w:rPr>
          <w:rFonts w:ascii="Verdana" w:hAnsi="Verdana"/>
          <w:sz w:val="20"/>
          <w:szCs w:val="20"/>
        </w:rPr>
        <w:t>Zamawiający unieważnia postępowanie o udzielenie zamówienia, jeżeli postępowanie obarczone jest niemożliwą do usunięcia wadą.</w:t>
      </w:r>
    </w:p>
    <w:p w:rsidR="00507D93" w:rsidRPr="00507D93" w:rsidRDefault="00507D93" w:rsidP="00507D93">
      <w:pPr>
        <w:rPr>
          <w:rFonts w:ascii="Verdana" w:hAnsi="Verdana"/>
          <w:sz w:val="20"/>
          <w:szCs w:val="20"/>
        </w:rPr>
      </w:pPr>
    </w:p>
    <w:p w:rsidR="00507D93" w:rsidRPr="00507D93" w:rsidRDefault="00507D93" w:rsidP="00507D93">
      <w:pPr>
        <w:rPr>
          <w:rFonts w:ascii="Verdana" w:hAnsi="Verdana"/>
          <w:sz w:val="20"/>
          <w:szCs w:val="20"/>
        </w:rPr>
      </w:pPr>
    </w:p>
    <w:p w:rsidR="00507D93" w:rsidRPr="00507D93" w:rsidRDefault="00507D93" w:rsidP="00507D93">
      <w:pPr>
        <w:rPr>
          <w:rFonts w:ascii="Verdana" w:hAnsi="Verdana"/>
        </w:rPr>
      </w:pPr>
      <w:r w:rsidRPr="00507D93">
        <w:rPr>
          <w:rFonts w:ascii="Verdana" w:hAnsi="Verdana"/>
        </w:rPr>
        <w:t xml:space="preserve"> </w:t>
      </w:r>
    </w:p>
    <w:p w:rsidR="00283F81" w:rsidRPr="00507D93" w:rsidRDefault="00283F81" w:rsidP="002C7E53">
      <w:pPr>
        <w:rPr>
          <w:rFonts w:ascii="Verdana" w:hAnsi="Verdana"/>
        </w:rPr>
      </w:pPr>
    </w:p>
    <w:sectPr w:rsidR="00283F81" w:rsidRPr="00507D93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CE8" w:rsidRDefault="009E7CE8">
      <w:r>
        <w:separator/>
      </w:r>
    </w:p>
  </w:endnote>
  <w:endnote w:type="continuationSeparator" w:id="0">
    <w:p w:rsidR="009E7CE8" w:rsidRDefault="009E7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12E" w:rsidRDefault="007231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12E" w:rsidRDefault="007231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CE8" w:rsidRDefault="009E7CE8">
      <w:r>
        <w:separator/>
      </w:r>
    </w:p>
  </w:footnote>
  <w:footnote w:type="continuationSeparator" w:id="0">
    <w:p w:rsidR="009E7CE8" w:rsidRDefault="009E7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12E" w:rsidRDefault="007231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07D9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2A6E2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CE8"/>
    <w:rsid w:val="00035F66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A6E28"/>
    <w:rsid w:val="002C7E53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07D93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2312E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9E7CE8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E53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82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6</cp:revision>
  <cp:lastPrinted>2006-07-12T07:26:00Z</cp:lastPrinted>
  <dcterms:created xsi:type="dcterms:W3CDTF">2019-08-22T07:25:00Z</dcterms:created>
  <dcterms:modified xsi:type="dcterms:W3CDTF">2019-08-22T07:38:00Z</dcterms:modified>
</cp:coreProperties>
</file>