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84" w:rsidRPr="00F3453A" w:rsidRDefault="00F3453A" w:rsidP="00DB3F8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B3F84" w:rsidRPr="00F34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DB3F84" w:rsidRPr="00F3453A" w:rsidRDefault="00DB3F84" w:rsidP="00DB3F84">
      <w:pPr>
        <w:spacing w:before="60" w:after="6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</w:t>
      </w:r>
      <w:r w:rsidR="00CC2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.381/22</w:t>
      </w:r>
      <w:r w:rsidR="00F34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DB3F84" w:rsidRPr="00763C9D" w:rsidRDefault="00DB3F84" w:rsidP="00DB3F84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45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OFERTA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DB3F84" w:rsidRPr="00763C9D" w:rsidRDefault="00DB3F84" w:rsidP="00DB3F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DB3F84" w:rsidRPr="00763C9D" w:rsidRDefault="00DB3F84" w:rsidP="00DB3F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DB3F84" w:rsidRPr="00763C9D" w:rsidRDefault="00DB3F84" w:rsidP="00DB3F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do postępowania prowadzonego w trybie  „przetargu nieograniczonego” na: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63C9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Utrzymanie zieleni oraz sprzątanie terenów otwartych Akademii Wychowania Fizycznego im. Bronisława Czecha w Krakowie.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zgodnie z wymogami określonymi w SIWZ za cenę: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częściowe nr 1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Tereny przy Al. Jana Pawła II 78 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wyliczenia ceny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przyjąć zapisy SIWZ,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opisu przedmiotu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wykazu sprzętu i wykazu powierzchni z zakresem prac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32"/>
        <w:gridCol w:w="6945"/>
      </w:tblGrid>
      <w:tr w:rsidR="00DB3F84" w:rsidRPr="00763C9D" w:rsidTr="0009215C">
        <w:trPr>
          <w:trHeight w:val="5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Zryczałtowana kwota brutto w PLN</w:t>
            </w: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Kwotę należy podać w ujęciu miesięcznym </w:t>
            </w: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Listopad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 BRUTTO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1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ujęciu rocznym 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………… zł x 3 lata = ……………zł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</w:t>
            </w:r>
          </w:p>
        </w:tc>
      </w:tr>
    </w:tbl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częściowe nr 2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Tereny przy ul. Śniadeckich 12 B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wyliczenia ceny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przyjąć zapisy SIWZ,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opisu przedmiotu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wykazu sprzętu i wykazu powierzchni z zakresem prac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65"/>
        <w:gridCol w:w="6512"/>
      </w:tblGrid>
      <w:tr w:rsidR="00DB3F84" w:rsidRPr="00763C9D" w:rsidTr="0009215C">
        <w:trPr>
          <w:trHeight w:val="16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Zryczałtowana kwota brutto w PLN</w:t>
            </w: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należy podać w ujęciu miesięcznym</w:t>
            </w: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9215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AZEM  BRUTTO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2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ujęciu rocznym 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………… zł x 3 lata = ……………zł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63C9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Oświadczamy, iż powyższe ceny brutto/ miesięczne  zostaną przez nas utrzymane w okresie obowiązywania umowy  ( wyjątek określa umowa). 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DB3F84" w:rsidRDefault="00DB3F84" w:rsidP="00DB3F8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C45B9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Cena brutto za cały przedmiot zamówienia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 zakresie zadania częściowego nr 1</w:t>
      </w:r>
      <w:r w:rsidRPr="00C45B9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C45B90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( należy podać  łączną cenę usługi obejmującą </w:t>
      </w:r>
      <w:r w:rsidR="00C875F3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okres 36 miesięcy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wynosi:………………………………zł brutto</w:t>
      </w:r>
    </w:p>
    <w:p w:rsidR="00DB3F84" w:rsidRPr="0019738F" w:rsidRDefault="00DB3F84" w:rsidP="00DB3F84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   </w:t>
      </w:r>
      <w:r w:rsidRPr="00763C9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(słownie:  ……………………………………………………………zł brutto)</w:t>
      </w:r>
    </w:p>
    <w:p w:rsidR="00DB3F84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B3F84" w:rsidRPr="0019738F" w:rsidRDefault="00DB3F84" w:rsidP="00DB3F8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C45B9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Cena brutto za cały przedmiot zamówienia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 zakresie zadania częściowego nr 2</w:t>
      </w:r>
      <w:r w:rsidRPr="00C45B9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C45B90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( należy podać  łączną cenę usługi obejmującą 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okres </w:t>
      </w:r>
      <w:r w:rsidR="00C875F3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36 miesięcy</w:t>
      </w:r>
      <w:r w:rsidRPr="00C45B90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C45B9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wynosi:  </w:t>
      </w:r>
      <w:r w:rsidRPr="0019738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………………………………zł brutto</w:t>
      </w:r>
      <w:r w:rsidRPr="0019738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   </w:t>
      </w:r>
      <w:r w:rsidRPr="00763C9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(słownie:  ……………………………………………………………zł brutto)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B3F84" w:rsidRPr="00763C9D" w:rsidRDefault="00DB3F84" w:rsidP="00DB3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Powyższe ceny</w:t>
      </w:r>
      <w:r w:rsidRPr="00763C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Zamawiający przyjmie do oceny ofert. 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CC256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Uwaga – drugim kryterium oceny ofert jest wysokość kary umownej o której mowa w § 1</w:t>
      </w:r>
      <w:r w:rsidR="00CC2564"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ust. </w:t>
      </w:r>
      <w:r w:rsidR="00CC2564"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1b</w:t>
      </w: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projektu umowy</w:t>
      </w:r>
      <w:r w:rsidRPr="00CC25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CC2564">
        <w:rPr>
          <w:rFonts w:ascii="Times New Roman" w:eastAsia="Calibri" w:hAnsi="Times New Roman" w:cs="Times New Roman"/>
          <w:sz w:val="24"/>
          <w:szCs w:val="24"/>
        </w:rPr>
        <w:t xml:space="preserve">Minimalna wysokość kary umownej wynosi 20% ceny brutto zadania za dany miesiąc. Brak wpisania wysokości kary za zwłokę – przyjmuje się 20%. </w:t>
      </w:r>
      <w:r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Oferta wykonawcy, który wpisze mniejszą wartość niż 20% </w:t>
      </w:r>
      <w:r w:rsidR="00C875F3"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>przyjmuje się 20%</w:t>
      </w:r>
      <w:r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>. Mak</w:t>
      </w:r>
      <w:r w:rsidR="00C875F3"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>symalnie Wykonawca może wpisać 30</w:t>
      </w:r>
      <w:r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>%. W przypa</w:t>
      </w:r>
      <w:r w:rsidR="00C875F3"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>dku wpisania kary wyższej niż 30%, Zamawiający przyjmie 30</w:t>
      </w:r>
      <w:r w:rsidRPr="00CC25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%. Postąpienie przy zwiększaniu kary umownej za zwłokę może nastąpić o wartość nie mniejszą niż 1%. </w:t>
      </w:r>
    </w:p>
    <w:p w:rsidR="00DB3F84" w:rsidRPr="00CC2564" w:rsidRDefault="00DB3F84" w:rsidP="00DB3F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B3F84" w:rsidRPr="0019738F" w:rsidRDefault="00DB3F84" w:rsidP="00DB3F84">
      <w:pPr>
        <w:pStyle w:val="Akapitzlist"/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 w:rsidRPr="00CC256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w przypadku nie wykonywania lub nienależytego wykonywania umowy, zapłacimy Zamawiającemu karę umowną, o której mowa </w:t>
      </w:r>
      <w:r w:rsidR="00CC2564" w:rsidRPr="00CC256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w § 12</w:t>
      </w:r>
      <w:r w:rsidRPr="00CC256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ust.</w:t>
      </w:r>
      <w:r w:rsidR="00CC2564" w:rsidRPr="00CC256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1b</w:t>
      </w:r>
      <w:r w:rsidRPr="00CC256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projektu umowy w wysokości …………….. %</w:t>
      </w:r>
      <w:r w:rsidRPr="00CC256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br/>
        <w:t>ceny brutto zadania za dany miesiąc</w:t>
      </w:r>
      <w:r w:rsidRPr="00CC2564"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DB3F84" w:rsidRPr="002D6660" w:rsidRDefault="00DB3F84" w:rsidP="00DB3F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B3F84" w:rsidRPr="002D6660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trzecim</w:t>
      </w: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kryterium oceny ofert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termin płatności faktury</w:t>
      </w:r>
      <w:r w:rsidRPr="002D6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Minimalny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termin płatności faktury wynosi 14 dni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. Brak wpisania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terminu 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przyjmuje się </w:t>
      </w:r>
      <w:r>
        <w:rPr>
          <w:rFonts w:ascii="Times New Roman" w:eastAsia="Calibri" w:hAnsi="Times New Roman" w:cs="Times New Roman"/>
          <w:sz w:val="24"/>
          <w:szCs w:val="24"/>
        </w:rPr>
        <w:t>14 dni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Oferta wykonawcy, który wpisze mniejszą wartość niż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14 dni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zostanie odrzucona jako niezgodna z SIWZ. Maksymalnie Wykonawca może wpisać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30 dni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wpisania terminu dłuższego niż 30 dni, Zamawiający przyjmie 30 dni. 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rzy postąpieniu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przy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wydłużaniu terminu płatności faktury wykonawca może wpisać wyłącznie 14 dni, 21 dni, 30 dni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DB3F84" w:rsidRDefault="00DB3F84" w:rsidP="00DB3F8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B3F84" w:rsidRPr="002D6660" w:rsidRDefault="00DB3F84" w:rsidP="00DB3F84">
      <w:pPr>
        <w:pStyle w:val="Akapitzlist"/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wystawione przez nas faktury będą płatne w terminie ………….. dni od daty ich doręczenia Zamawiającemu.</w:t>
      </w:r>
    </w:p>
    <w:p w:rsidR="00DB3F84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E8" w:rsidRPr="00593E61" w:rsidRDefault="00C76BE8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 okresie realizacji zamówienia będziemy dysponowali sprzętem, narzędziami i maszynami niezbędnymi do realizacji zamówienia z należytą starannością, zgodnie</w:t>
      </w:r>
      <w:r w:rsidR="00593E61"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wykazem </w:t>
      </w:r>
      <w:r w:rsidR="00593E61"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podanym przez Zamawiającego w opisie przedmiotu zamówienia.</w:t>
      </w:r>
    </w:p>
    <w:p w:rsidR="00DB3F84" w:rsidRPr="00763C9D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wykonany w terminie podanym przez Zamawiającego 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SIWZ. </w:t>
      </w:r>
    </w:p>
    <w:p w:rsidR="00DB3F84" w:rsidRPr="00763C9D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DB3F84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i przyjmujemy do stosowania zakres obowiązków określony w załączniku nr 1 do SIWZ ( opis przedmiotu zamówienia). </w:t>
      </w:r>
    </w:p>
    <w:p w:rsidR="00DB3F84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ze akceptujemy warunki umowy. </w:t>
      </w:r>
    </w:p>
    <w:p w:rsidR="00DB3F84" w:rsidRPr="005813ED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813E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że wybór oferty:</w:t>
      </w:r>
    </w:p>
    <w:p w:rsidR="00DB3F84" w:rsidRPr="00B90BBF" w:rsidRDefault="00DB3F84" w:rsidP="00DB3F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 będzie prowadził do powstania u Zamawiającego obowiązku podatkowego zgodnie z przepisami o podatku od towarów i usług.*</w:t>
      </w:r>
    </w:p>
    <w:p w:rsidR="00DB3F84" w:rsidRDefault="00DB3F84" w:rsidP="00DB3F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będzie prowadził do powstania u Zamawiającego obowiązku podatkowego zgodnie z przepisami o podatku od towarów i usług. Powyższy obowiązek podatkowy będzie dotyczył ……………………………………… (</w:t>
      </w:r>
      <w:r w:rsidRPr="00B90B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B90B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zamówienia.*</w:t>
      </w:r>
    </w:p>
    <w:p w:rsidR="00DB3F8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adium zostało wniesione w dniu …..….……. w formie: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</w:p>
    <w:p w:rsidR="005752B9" w:rsidRPr="005752B9" w:rsidRDefault="005752B9" w:rsidP="005752B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B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zwrot pieniędzy wniesionych tytułem wadium na konto*: ............................. …………...………………... (dotyczy tych Wykonawców, którzy wnoszą wadium przelewem)*,</w:t>
      </w:r>
    </w:p>
    <w:p w:rsidR="005752B9" w:rsidRPr="003D071A" w:rsidRDefault="005752B9" w:rsidP="005752B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3D071A">
        <w:rPr>
          <w:rFonts w:ascii="Times New Roman" w:eastAsia="Calibri" w:hAnsi="Times New Roman" w:cs="Times New Roman"/>
          <w:vertAlign w:val="superscript"/>
        </w:rPr>
        <w:footnoteReference w:id="1"/>
      </w:r>
      <w:r w:rsidRPr="003D071A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3D071A">
        <w:rPr>
          <w:rFonts w:ascii="Times New Roman" w:eastAsia="Calibri" w:hAnsi="Times New Roman" w:cs="Times New Roman"/>
          <w:vertAlign w:val="superscript"/>
        </w:rPr>
        <w:footnoteReference w:id="2"/>
      </w:r>
      <w:r w:rsidRPr="003D071A">
        <w:rPr>
          <w:rFonts w:ascii="Times New Roman" w:eastAsia="Calibri" w:hAnsi="Times New Roman" w:cs="Times New Roman"/>
        </w:rPr>
        <w:t>.</w:t>
      </w:r>
    </w:p>
    <w:p w:rsidR="005752B9" w:rsidRPr="003D071A" w:rsidRDefault="005752B9" w:rsidP="005752B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752B9" w:rsidRPr="005752B9" w:rsidRDefault="005752B9" w:rsidP="005752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że uważamy się za związanych niniejszą ofertą na czas wskazany w specyfikacji istot</w:t>
      </w:r>
      <w:r w:rsidR="00C875F3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warunków zamówienia, tj. 60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otwarcia,</w:t>
      </w:r>
    </w:p>
    <w:p w:rsidR="00DB3F8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przyznania zamówienia - zobowiązujemy się do zawarcia umowy w miejscu i terminie wyznaczonym przez Zamawiającego,</w:t>
      </w:r>
    </w:p>
    <w:p w:rsidR="00DB3F8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Pr="00136F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3F84" w:rsidRPr="00136FFE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ałącznikami do niniejszego formularza oferty są:</w:t>
      </w:r>
    </w:p>
    <w:p w:rsidR="00DB3F84" w:rsidRPr="00B90BBF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</w:t>
      </w:r>
      <w:r w:rsidRPr="00475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braku podstaw do wykluczenia,</w:t>
      </w:r>
    </w:p>
    <w:p w:rsidR="00DB3F84" w:rsidRPr="00B90BBF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</w:t>
      </w:r>
      <w:r w:rsidRPr="00475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Wykonawcy o spełnieniu warunków w postępowaniu,</w:t>
      </w:r>
    </w:p>
    <w:p w:rsidR="00DB3F84" w:rsidRPr="00B90BBF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wykaz podwykonawców (o ile dotyczy)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3F84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2127" w:hanging="16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 trzecich, na zasoby których wykonawca powołuje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spełnienia warunków udziału w postępowaniu (o ile dotyczy),</w:t>
      </w:r>
    </w:p>
    <w:p w:rsidR="00DB3F84" w:rsidRPr="00B90BBF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pisemne zobowiązanie podmiotu trzeciego (o ile dotyczy)</w:t>
      </w:r>
    </w:p>
    <w:p w:rsidR="00DB3F84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– .................................................................*.</w:t>
      </w:r>
    </w:p>
    <w:p w:rsidR="00DB3F84" w:rsidRPr="00EB43B2" w:rsidRDefault="00DB3F84" w:rsidP="00DB3F84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Default="00DB3F84" w:rsidP="00DB3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uprawnionych do podpisywania dokumentów przetargowych </w:t>
      </w:r>
      <w:r w:rsidR="00575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zobowiązań w imieniu Wykonawcy wynikający z następującego (</w:t>
      </w:r>
      <w:proofErr w:type="spellStart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) dokumentu (ów) ............................................................................................ , który (e) dołączamy do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(KRS, wypis z ewidencji)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F84" w:rsidRPr="0019738F" w:rsidRDefault="00DB3F84" w:rsidP="00DB3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</w:t>
      </w:r>
    </w:p>
    <w:p w:rsidR="00DB3F84" w:rsidRPr="00763C9D" w:rsidRDefault="00DB3F84" w:rsidP="00DB3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ind w:left="900" w:hanging="90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Uwaga: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 pkt. 12</w:t>
      </w: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należy wpisać tylko te osoby, które są upoważnione do ich reprezentacji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 zaciągania zobowiązań finansowych zgodnie z zapisami dokonanymi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dokumentach rejestrowych tych podmiotów (np.: zgodnie z zaświadczeniem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Pr="00763C9D">
        <w:rPr>
          <w:rFonts w:ascii="Times New Roman" w:eastAsia="MS Mincho" w:hAnsi="Times New Roman" w:cs="Times New Roman"/>
          <w:sz w:val="24"/>
          <w:szCs w:val="24"/>
          <w:lang w:eastAsia="pl-PL"/>
        </w:rPr>
        <w:t>o wpisie do ewidencji działalności gospodarczej lub odpisem z krajowego rejestru sądowego).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DB3F84" w:rsidRPr="00475FC6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B90BBF" w:rsidRDefault="00DB3F84" w:rsidP="00DB3F84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B3F84" w:rsidRPr="00B90BBF" w:rsidRDefault="00DB3F84" w:rsidP="00DB3F84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.................................................. dnia ................</w:t>
      </w:r>
      <w:r w:rsidR="00C875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 2019</w:t>
      </w:r>
      <w:r w:rsidRPr="00B90B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roku</w:t>
      </w:r>
    </w:p>
    <w:p w:rsidR="00DB3F84" w:rsidRPr="00B90BBF" w:rsidRDefault="00DB3F84" w:rsidP="00DB3F84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B3F84" w:rsidRDefault="00DB3F84" w:rsidP="00DB3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DB3F84" w:rsidRDefault="00DB3F84" w:rsidP="00DB3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616C59" w:rsidRPr="00DB3F84" w:rsidRDefault="00DB3F84" w:rsidP="00DB3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 xml:space="preserve">* </w:t>
      </w:r>
      <w:r w:rsidRPr="00B90BBF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sectPr w:rsidR="00616C59" w:rsidRPr="00DB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B9" w:rsidRDefault="005752B9" w:rsidP="005752B9">
      <w:pPr>
        <w:spacing w:after="0" w:line="240" w:lineRule="auto"/>
      </w:pPr>
      <w:r>
        <w:separator/>
      </w:r>
    </w:p>
  </w:endnote>
  <w:endnote w:type="continuationSeparator" w:id="0">
    <w:p w:rsidR="005752B9" w:rsidRDefault="005752B9" w:rsidP="0057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B9" w:rsidRDefault="005752B9" w:rsidP="005752B9">
      <w:pPr>
        <w:spacing w:after="0" w:line="240" w:lineRule="auto"/>
      </w:pPr>
      <w:r>
        <w:separator/>
      </w:r>
    </w:p>
  </w:footnote>
  <w:footnote w:type="continuationSeparator" w:id="0">
    <w:p w:rsidR="005752B9" w:rsidRDefault="005752B9" w:rsidP="005752B9">
      <w:pPr>
        <w:spacing w:after="0" w:line="240" w:lineRule="auto"/>
      </w:pPr>
      <w:r>
        <w:continuationSeparator/>
      </w:r>
    </w:p>
  </w:footnote>
  <w:footnote w:id="1">
    <w:p w:rsidR="005752B9" w:rsidRDefault="005752B9" w:rsidP="005752B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752B9" w:rsidRDefault="005752B9" w:rsidP="005752B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3FC87096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7579C"/>
    <w:multiLevelType w:val="hybridMultilevel"/>
    <w:tmpl w:val="E774CD8A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23AB9"/>
    <w:multiLevelType w:val="hybridMultilevel"/>
    <w:tmpl w:val="C480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4"/>
    <w:rsid w:val="005752B9"/>
    <w:rsid w:val="00593E61"/>
    <w:rsid w:val="00616C59"/>
    <w:rsid w:val="00C76BE8"/>
    <w:rsid w:val="00C875F3"/>
    <w:rsid w:val="00CC2564"/>
    <w:rsid w:val="00DB3F84"/>
    <w:rsid w:val="00F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5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5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dcterms:created xsi:type="dcterms:W3CDTF">2019-07-19T10:41:00Z</dcterms:created>
  <dcterms:modified xsi:type="dcterms:W3CDTF">2019-08-30T10:51:00Z</dcterms:modified>
</cp:coreProperties>
</file>