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239D" w14:textId="77777777" w:rsidR="00416685" w:rsidRPr="00416685" w:rsidRDefault="00416685" w:rsidP="00416685">
      <w:pPr>
        <w:keepNext/>
        <w:jc w:val="right"/>
        <w:outlineLvl w:val="0"/>
        <w:rPr>
          <w:b/>
          <w:sz w:val="24"/>
          <w:szCs w:val="24"/>
          <w:lang w:eastAsia="x-none"/>
        </w:rPr>
      </w:pPr>
      <w:r w:rsidRPr="00416685">
        <w:rPr>
          <w:b/>
          <w:sz w:val="24"/>
          <w:szCs w:val="24"/>
          <w:lang w:val="x-none" w:eastAsia="x-none"/>
        </w:rPr>
        <w:t xml:space="preserve">Załącznik nr </w:t>
      </w:r>
      <w:r w:rsidRPr="00416685">
        <w:rPr>
          <w:b/>
          <w:sz w:val="24"/>
          <w:szCs w:val="24"/>
          <w:lang w:eastAsia="x-none"/>
        </w:rPr>
        <w:t>3</w:t>
      </w:r>
    </w:p>
    <w:p w14:paraId="4A04FE06" w14:textId="77777777" w:rsidR="00416685" w:rsidRPr="00416685" w:rsidRDefault="00416685" w:rsidP="00416685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</w:p>
    <w:p w14:paraId="3C920AAA" w14:textId="77777777" w:rsidR="00416685" w:rsidRPr="00416685" w:rsidRDefault="00416685" w:rsidP="00416685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r w:rsidRPr="00416685">
        <w:rPr>
          <w:b/>
          <w:sz w:val="24"/>
          <w:szCs w:val="24"/>
          <w:lang w:val="x-none" w:eastAsia="x-none"/>
        </w:rPr>
        <w:t>WZÓR UMOWY O ŚWIADCZENIE USŁUG</w:t>
      </w:r>
    </w:p>
    <w:p w14:paraId="49AFF778" w14:textId="77777777" w:rsidR="00416685" w:rsidRPr="00416685" w:rsidRDefault="00416685" w:rsidP="00416685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7EB59D04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</w:p>
    <w:p w14:paraId="1855AE46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</w:p>
    <w:p w14:paraId="2A0B64CF" w14:textId="284F969F" w:rsidR="00416685" w:rsidRPr="00416685" w:rsidRDefault="00416685" w:rsidP="00416685">
      <w:pPr>
        <w:jc w:val="both"/>
        <w:rPr>
          <w:sz w:val="24"/>
          <w:szCs w:val="24"/>
          <w:lang w:eastAsia="x-none"/>
        </w:rPr>
      </w:pPr>
      <w:r w:rsidRPr="00416685">
        <w:rPr>
          <w:sz w:val="24"/>
          <w:szCs w:val="24"/>
          <w:lang w:val="x-none" w:eastAsia="x-none"/>
        </w:rPr>
        <w:t>Zawarta w dniu ………………….</w:t>
      </w:r>
      <w:r w:rsidRPr="00416685">
        <w:rPr>
          <w:b/>
          <w:sz w:val="24"/>
          <w:szCs w:val="24"/>
          <w:lang w:val="x-none" w:eastAsia="x-none"/>
        </w:rPr>
        <w:t xml:space="preserve"> </w:t>
      </w:r>
      <w:r w:rsidRPr="00416685">
        <w:rPr>
          <w:sz w:val="24"/>
          <w:szCs w:val="24"/>
          <w:lang w:val="x-none" w:eastAsia="x-none"/>
        </w:rPr>
        <w:t>r. w Krakowie w wyniku przeprowadzonego postępowania o zamówienie publiczne na podstawie art. 138o ust. 3 ustawy z dnia 29 stycznia 2004 r. Prawo zamówień publicznych (Dz.U. z 201</w:t>
      </w:r>
      <w:r w:rsidR="007D1E6D">
        <w:rPr>
          <w:sz w:val="24"/>
          <w:szCs w:val="24"/>
          <w:lang w:eastAsia="x-none"/>
        </w:rPr>
        <w:t>9</w:t>
      </w:r>
      <w:r w:rsidRPr="00416685">
        <w:rPr>
          <w:sz w:val="24"/>
          <w:szCs w:val="24"/>
          <w:lang w:val="x-none" w:eastAsia="x-none"/>
        </w:rPr>
        <w:t xml:space="preserve"> r., poz. </w:t>
      </w:r>
      <w:r w:rsidR="007D1E6D">
        <w:rPr>
          <w:sz w:val="24"/>
          <w:szCs w:val="24"/>
          <w:lang w:eastAsia="x-none"/>
        </w:rPr>
        <w:t>1843</w:t>
      </w:r>
      <w:r w:rsidRPr="00416685">
        <w:rPr>
          <w:sz w:val="24"/>
          <w:szCs w:val="24"/>
          <w:lang w:val="x-none" w:eastAsia="x-none"/>
        </w:rPr>
        <w:t xml:space="preserve">)     </w:t>
      </w:r>
    </w:p>
    <w:p w14:paraId="12272794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pomiędzy :</w:t>
      </w:r>
    </w:p>
    <w:p w14:paraId="03260C18" w14:textId="77777777" w:rsidR="0033216A" w:rsidRDefault="00416685" w:rsidP="00416685">
      <w:pPr>
        <w:ind w:right="-47"/>
        <w:jc w:val="both"/>
        <w:rPr>
          <w:b/>
          <w:sz w:val="24"/>
          <w:szCs w:val="24"/>
          <w:lang w:eastAsia="x-none"/>
        </w:rPr>
      </w:pPr>
      <w:r w:rsidRPr="00416685">
        <w:rPr>
          <w:b/>
          <w:sz w:val="24"/>
          <w:szCs w:val="24"/>
          <w:lang w:val="x-none" w:eastAsia="x-none"/>
        </w:rPr>
        <w:t xml:space="preserve">Akademia Górniczo </w:t>
      </w:r>
      <w:r>
        <w:rPr>
          <w:b/>
          <w:sz w:val="24"/>
          <w:szCs w:val="24"/>
          <w:lang w:val="x-none" w:eastAsia="x-none"/>
        </w:rPr>
        <w:t>–</w:t>
      </w:r>
      <w:r w:rsidRPr="00416685">
        <w:rPr>
          <w:b/>
          <w:sz w:val="24"/>
          <w:szCs w:val="24"/>
          <w:lang w:val="x-none" w:eastAsia="x-none"/>
        </w:rPr>
        <w:t xml:space="preserve"> Hutnicza</w:t>
      </w:r>
      <w:r>
        <w:rPr>
          <w:b/>
          <w:sz w:val="24"/>
          <w:szCs w:val="24"/>
          <w:lang w:eastAsia="x-none"/>
        </w:rPr>
        <w:t xml:space="preserve"> </w:t>
      </w:r>
      <w:r w:rsidRPr="00416685">
        <w:rPr>
          <w:b/>
          <w:sz w:val="24"/>
          <w:szCs w:val="24"/>
          <w:lang w:val="x-none" w:eastAsia="x-none"/>
        </w:rPr>
        <w:t>im. Stanisława Staszica w Krakowie</w:t>
      </w:r>
      <w:r>
        <w:rPr>
          <w:b/>
          <w:sz w:val="24"/>
          <w:szCs w:val="24"/>
          <w:lang w:eastAsia="x-none"/>
        </w:rPr>
        <w:t xml:space="preserve">, </w:t>
      </w:r>
    </w:p>
    <w:p w14:paraId="65AAB874" w14:textId="77777777" w:rsidR="00416685" w:rsidRPr="00416685" w:rsidRDefault="00416685" w:rsidP="00416685">
      <w:pPr>
        <w:ind w:right="-47"/>
        <w:jc w:val="both"/>
        <w:rPr>
          <w:b/>
          <w:sz w:val="24"/>
          <w:szCs w:val="24"/>
          <w:lang w:val="x-none" w:eastAsia="x-none"/>
        </w:rPr>
      </w:pPr>
      <w:r w:rsidRPr="00416685">
        <w:rPr>
          <w:b/>
          <w:sz w:val="24"/>
          <w:szCs w:val="24"/>
          <w:lang w:val="x-none" w:eastAsia="x-none"/>
        </w:rPr>
        <w:t>Kraków</w:t>
      </w:r>
      <w:r w:rsidRPr="00416685">
        <w:rPr>
          <w:b/>
          <w:color w:val="000000"/>
          <w:sz w:val="24"/>
          <w:szCs w:val="24"/>
          <w:lang w:val="x-none" w:eastAsia="x-none"/>
        </w:rPr>
        <w:t xml:space="preserve">, </w:t>
      </w:r>
      <w:r w:rsidRPr="00416685">
        <w:rPr>
          <w:b/>
          <w:sz w:val="24"/>
          <w:szCs w:val="24"/>
          <w:lang w:val="x-none" w:eastAsia="x-none"/>
        </w:rPr>
        <w:t xml:space="preserve">Al. Mickiewicza 30 </w:t>
      </w:r>
    </w:p>
    <w:p w14:paraId="61731BC6" w14:textId="77777777" w:rsidR="00416685" w:rsidRPr="00416685" w:rsidRDefault="00416685" w:rsidP="00416685">
      <w:pPr>
        <w:ind w:right="-47"/>
        <w:jc w:val="both"/>
        <w:rPr>
          <w:sz w:val="24"/>
          <w:szCs w:val="24"/>
          <w:lang w:val="x-none" w:eastAsia="x-none"/>
        </w:rPr>
      </w:pPr>
      <w:r w:rsidRPr="00416685">
        <w:rPr>
          <w:sz w:val="24"/>
          <w:szCs w:val="24"/>
          <w:lang w:val="x-none" w:eastAsia="x-none"/>
        </w:rPr>
        <w:t>Wydział /Instytut, inna jednostka/................................................................................................</w:t>
      </w:r>
    </w:p>
    <w:p w14:paraId="17FD5F69" w14:textId="77777777" w:rsidR="00416685" w:rsidRPr="00416685" w:rsidRDefault="00416685" w:rsidP="00416685">
      <w:pPr>
        <w:ind w:right="-47"/>
        <w:jc w:val="both"/>
        <w:rPr>
          <w:sz w:val="24"/>
          <w:szCs w:val="24"/>
          <w:lang w:val="x-none" w:eastAsia="x-none"/>
        </w:rPr>
      </w:pPr>
      <w:r w:rsidRPr="00416685">
        <w:rPr>
          <w:sz w:val="24"/>
          <w:szCs w:val="24"/>
          <w:lang w:val="x-none" w:eastAsia="x-none"/>
        </w:rPr>
        <w:t>reprezentowana przez:</w:t>
      </w:r>
    </w:p>
    <w:p w14:paraId="6E4208DF" w14:textId="77777777" w:rsidR="00416685" w:rsidRPr="00416685" w:rsidRDefault="00416685" w:rsidP="00416685">
      <w:pPr>
        <w:ind w:right="-47"/>
        <w:jc w:val="both"/>
        <w:rPr>
          <w:sz w:val="24"/>
          <w:szCs w:val="24"/>
          <w:lang w:val="x-none" w:eastAsia="x-none"/>
        </w:rPr>
      </w:pPr>
      <w:r w:rsidRPr="00416685">
        <w:rPr>
          <w:sz w:val="24"/>
          <w:szCs w:val="24"/>
          <w:lang w:val="x-none" w:eastAsia="x-none"/>
        </w:rPr>
        <w:t xml:space="preserve">1.Dziekana Wydziału /Kierownika Jednostki/............................................................................. </w:t>
      </w:r>
    </w:p>
    <w:p w14:paraId="765B4905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2.Kwestora/Z-</w:t>
      </w:r>
      <w:proofErr w:type="spellStart"/>
      <w:r w:rsidRPr="00416685">
        <w:rPr>
          <w:rFonts w:eastAsia="Calibri"/>
          <w:sz w:val="24"/>
          <w:szCs w:val="24"/>
          <w:lang w:eastAsia="en-US"/>
        </w:rPr>
        <w:t>cę</w:t>
      </w:r>
      <w:proofErr w:type="spellEnd"/>
      <w:r w:rsidRPr="00416685">
        <w:rPr>
          <w:rFonts w:eastAsia="Calibri"/>
          <w:sz w:val="24"/>
          <w:szCs w:val="24"/>
          <w:lang w:eastAsia="en-US"/>
        </w:rPr>
        <w:t xml:space="preserve"> Kwestora/ .........................................................................................................</w:t>
      </w:r>
    </w:p>
    <w:p w14:paraId="270D4851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zwaną dalej ZLECENIODAWCĄ</w:t>
      </w:r>
    </w:p>
    <w:p w14:paraId="439C1CDF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a</w:t>
      </w:r>
    </w:p>
    <w:p w14:paraId="570C81DC" w14:textId="77777777" w:rsidR="00416685" w:rsidRPr="00416685" w:rsidRDefault="00416685" w:rsidP="00416685">
      <w:pPr>
        <w:ind w:right="-47"/>
        <w:jc w:val="both"/>
        <w:rPr>
          <w:sz w:val="24"/>
          <w:szCs w:val="24"/>
          <w:lang w:val="x-none" w:eastAsia="x-none"/>
        </w:rPr>
      </w:pPr>
      <w:r w:rsidRPr="00416685">
        <w:rPr>
          <w:sz w:val="24"/>
          <w:szCs w:val="24"/>
          <w:lang w:val="x-none" w:eastAsia="x-none"/>
        </w:rPr>
        <w:t>………………………………………………………</w:t>
      </w:r>
    </w:p>
    <w:p w14:paraId="15DEAF83" w14:textId="77777777" w:rsidR="00416685" w:rsidRPr="00416685" w:rsidRDefault="00416685" w:rsidP="00416685">
      <w:pPr>
        <w:ind w:right="-47"/>
        <w:jc w:val="both"/>
        <w:rPr>
          <w:sz w:val="24"/>
          <w:szCs w:val="24"/>
          <w:lang w:val="x-none" w:eastAsia="x-none"/>
        </w:rPr>
      </w:pPr>
      <w:r w:rsidRPr="00416685">
        <w:rPr>
          <w:sz w:val="24"/>
          <w:szCs w:val="24"/>
          <w:lang w:val="x-none" w:eastAsia="x-none"/>
        </w:rPr>
        <w:t xml:space="preserve">/nazwa i siedziba firmy lub osoby prowadzącej działalność gospodarczą oraz jej adres/. </w:t>
      </w:r>
    </w:p>
    <w:p w14:paraId="1AFFFF39" w14:textId="77777777" w:rsidR="00416685" w:rsidRPr="00416685" w:rsidRDefault="00416685" w:rsidP="00416685">
      <w:pPr>
        <w:ind w:right="-47"/>
        <w:jc w:val="both"/>
        <w:rPr>
          <w:sz w:val="24"/>
          <w:szCs w:val="24"/>
          <w:lang w:val="x-none" w:eastAsia="x-none"/>
        </w:rPr>
      </w:pPr>
      <w:r w:rsidRPr="00416685">
        <w:rPr>
          <w:sz w:val="24"/>
          <w:szCs w:val="24"/>
          <w:lang w:val="x-none" w:eastAsia="x-none"/>
        </w:rPr>
        <w:t>reprezentowaną przez:</w:t>
      </w:r>
    </w:p>
    <w:p w14:paraId="69EEDDE2" w14:textId="77777777" w:rsidR="00416685" w:rsidRPr="00416685" w:rsidRDefault="00416685" w:rsidP="00416685">
      <w:pPr>
        <w:ind w:right="-47"/>
        <w:jc w:val="both"/>
        <w:rPr>
          <w:sz w:val="24"/>
          <w:szCs w:val="24"/>
          <w:lang w:val="x-none" w:eastAsia="x-none"/>
        </w:rPr>
      </w:pPr>
      <w:r w:rsidRPr="00416685">
        <w:rPr>
          <w:sz w:val="24"/>
          <w:szCs w:val="24"/>
          <w:lang w:val="x-none" w:eastAsia="x-none"/>
        </w:rPr>
        <w:t>1...................................................................................................................................................</w:t>
      </w:r>
    </w:p>
    <w:p w14:paraId="0BC31F71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zwanym dalej ZLECENIOBIORCĄ</w:t>
      </w:r>
    </w:p>
    <w:p w14:paraId="5799DA96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</w:p>
    <w:p w14:paraId="44639099" w14:textId="77777777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</w:p>
    <w:p w14:paraId="3AAF0AD5" w14:textId="77777777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§ 1</w:t>
      </w:r>
    </w:p>
    <w:p w14:paraId="683F71A1" w14:textId="581ED0AF" w:rsidR="00416685" w:rsidRPr="007D1E6D" w:rsidRDefault="00416685" w:rsidP="007D1E6D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416685">
        <w:rPr>
          <w:rFonts w:eastAsia="Calibri"/>
          <w:sz w:val="24"/>
          <w:szCs w:val="24"/>
          <w:lang w:eastAsia="en-US"/>
        </w:rPr>
        <w:t xml:space="preserve">Zleceniodawca powierza, a </w:t>
      </w:r>
      <w:r w:rsidRPr="007D1E6D">
        <w:rPr>
          <w:rFonts w:eastAsia="Calibri"/>
          <w:sz w:val="24"/>
          <w:szCs w:val="24"/>
          <w:lang w:eastAsia="en-US"/>
        </w:rPr>
        <w:t xml:space="preserve">Zleceniobiorca przyjmuje do wykonania </w:t>
      </w:r>
      <w:bookmarkStart w:id="0" w:name="_Hlk18316302"/>
      <w:r w:rsidR="007D1E6D" w:rsidRPr="007D1E6D">
        <w:rPr>
          <w:sz w:val="24"/>
          <w:szCs w:val="24"/>
        </w:rPr>
        <w:t>usługę restauracyjną, wydanie maksymalnie 500 zestawów obiadów w miejscu zapewnionym przez Wykonawcę</w:t>
      </w:r>
      <w:r w:rsidR="007D1E6D">
        <w:rPr>
          <w:sz w:val="24"/>
          <w:szCs w:val="24"/>
        </w:rPr>
        <w:t>.</w:t>
      </w:r>
      <w:bookmarkEnd w:id="0"/>
    </w:p>
    <w:p w14:paraId="79D46EA4" w14:textId="75CE73CC" w:rsidR="003725DD" w:rsidRDefault="00416685" w:rsidP="00416685">
      <w:pPr>
        <w:tabs>
          <w:tab w:val="num" w:pos="360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Pr="00416685">
        <w:rPr>
          <w:rFonts w:eastAsia="Calibri"/>
          <w:sz w:val="24"/>
          <w:szCs w:val="24"/>
          <w:lang w:eastAsia="en-US"/>
        </w:rPr>
        <w:t>Szczegółowy  przedmiot umowy jest  określony w  załączniku nr 1 (opis przedmiotu zamówienia i oferta Zleceniobiorcy), który  stanowi  integralną część niniejszej umowy.</w:t>
      </w:r>
    </w:p>
    <w:p w14:paraId="65A58BE0" w14:textId="77777777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</w:p>
    <w:p w14:paraId="1AF40BC9" w14:textId="77777777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§ 2</w:t>
      </w:r>
    </w:p>
    <w:p w14:paraId="1F74D7B7" w14:textId="3E63BAD3" w:rsidR="00416685" w:rsidRDefault="00416685" w:rsidP="00416685">
      <w:pPr>
        <w:suppressAutoHyphens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 xml:space="preserve">Przedmiot umowy zostanie zrealizowany w terminie: </w:t>
      </w:r>
      <w:r w:rsidR="007D1E6D" w:rsidRPr="00583DEF">
        <w:rPr>
          <w:rFonts w:eastAsia="Calibri"/>
          <w:bCs/>
          <w:sz w:val="24"/>
          <w:szCs w:val="24"/>
          <w:lang w:eastAsia="en-US"/>
        </w:rPr>
        <w:t>7</w:t>
      </w:r>
      <w:r w:rsidR="007C0F06" w:rsidRPr="00583DEF">
        <w:rPr>
          <w:rFonts w:eastAsia="Calibri"/>
          <w:bCs/>
          <w:sz w:val="24"/>
          <w:szCs w:val="24"/>
          <w:lang w:eastAsia="en-US"/>
        </w:rPr>
        <w:t xml:space="preserve"> </w:t>
      </w:r>
      <w:r w:rsidR="007D1E6D" w:rsidRPr="00583DEF">
        <w:rPr>
          <w:rFonts w:eastAsia="Calibri"/>
          <w:bCs/>
          <w:sz w:val="24"/>
          <w:szCs w:val="24"/>
          <w:lang w:eastAsia="en-US"/>
        </w:rPr>
        <w:t>listopada</w:t>
      </w:r>
      <w:r w:rsidR="007C0F06" w:rsidRPr="00583DEF">
        <w:rPr>
          <w:rFonts w:eastAsia="Calibri"/>
          <w:bCs/>
          <w:sz w:val="24"/>
          <w:szCs w:val="24"/>
          <w:lang w:eastAsia="en-US"/>
        </w:rPr>
        <w:t xml:space="preserve"> 2019 r.</w:t>
      </w:r>
      <w:r w:rsidR="007D1E6D" w:rsidRPr="00583DEF">
        <w:rPr>
          <w:rFonts w:eastAsia="Calibri"/>
          <w:bCs/>
          <w:sz w:val="24"/>
          <w:szCs w:val="24"/>
          <w:lang w:eastAsia="en-US"/>
        </w:rPr>
        <w:t xml:space="preserve"> w godz. 12:00-16:30.</w:t>
      </w:r>
    </w:p>
    <w:p w14:paraId="60845C13" w14:textId="77777777" w:rsidR="003725DD" w:rsidRPr="00416685" w:rsidRDefault="003725DD" w:rsidP="00416685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14:paraId="50CD2183" w14:textId="77777777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§ 3</w:t>
      </w:r>
    </w:p>
    <w:p w14:paraId="75D0C6FA" w14:textId="3CE9DAA2" w:rsidR="00531DC3" w:rsidRDefault="00416685" w:rsidP="00531DC3">
      <w:pPr>
        <w:pStyle w:val="Tekstpodstawowy"/>
        <w:jc w:val="both"/>
        <w:rPr>
          <w:b/>
          <w:sz w:val="22"/>
          <w:szCs w:val="22"/>
        </w:rPr>
      </w:pPr>
      <w:r>
        <w:rPr>
          <w:rFonts w:eastAsia="Calibri"/>
          <w:szCs w:val="24"/>
          <w:lang w:eastAsia="en-US"/>
        </w:rPr>
        <w:t xml:space="preserve">1. </w:t>
      </w:r>
      <w:r w:rsidRPr="00416685">
        <w:rPr>
          <w:rFonts w:eastAsia="Calibri"/>
          <w:szCs w:val="24"/>
          <w:lang w:eastAsia="en-US"/>
        </w:rPr>
        <w:t xml:space="preserve">Strony ustalają cenę brutto za </w:t>
      </w:r>
      <w:r>
        <w:rPr>
          <w:rFonts w:eastAsia="Calibri"/>
          <w:szCs w:val="24"/>
          <w:lang w:eastAsia="en-US"/>
        </w:rPr>
        <w:t>usług</w:t>
      </w:r>
      <w:r w:rsidR="003725DD">
        <w:rPr>
          <w:rFonts w:eastAsia="Calibri"/>
          <w:szCs w:val="24"/>
          <w:lang w:eastAsia="en-US"/>
        </w:rPr>
        <w:t xml:space="preserve">ę dla maksymalnej liczby uczestników tj. </w:t>
      </w:r>
      <w:r w:rsidR="007D1E6D">
        <w:rPr>
          <w:rFonts w:eastAsia="Calibri"/>
          <w:szCs w:val="24"/>
          <w:lang w:eastAsia="en-US"/>
        </w:rPr>
        <w:t>500</w:t>
      </w:r>
      <w:r w:rsidR="003725DD">
        <w:rPr>
          <w:rFonts w:eastAsia="Calibri"/>
          <w:szCs w:val="24"/>
          <w:lang w:eastAsia="en-US"/>
        </w:rPr>
        <w:t xml:space="preserve"> osób</w:t>
      </w:r>
      <w:r w:rsidRPr="00416685">
        <w:rPr>
          <w:rFonts w:eastAsia="Calibri"/>
          <w:szCs w:val="24"/>
          <w:lang w:eastAsia="en-US"/>
        </w:rPr>
        <w:t xml:space="preserve"> w wysokości: ……………. zł (słownie: ………………….). </w:t>
      </w:r>
    </w:p>
    <w:p w14:paraId="4D4D8649" w14:textId="77777777" w:rsidR="00531DC3" w:rsidRPr="00531DC3" w:rsidRDefault="00416685" w:rsidP="00531DC3">
      <w:pPr>
        <w:widowControl w:val="0"/>
        <w:jc w:val="both"/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531DC3">
        <w:rPr>
          <w:rFonts w:eastAsia="Calibri"/>
          <w:sz w:val="24"/>
          <w:szCs w:val="24"/>
          <w:lang w:eastAsia="en-US"/>
        </w:rPr>
        <w:t xml:space="preserve"> </w:t>
      </w:r>
      <w:r w:rsidR="00531DC3" w:rsidRPr="00531DC3">
        <w:rPr>
          <w:sz w:val="22"/>
          <w:szCs w:val="22"/>
        </w:rPr>
        <w:t>Powyższa cena zawiera właściwą stawkę podatku VAT.</w:t>
      </w:r>
    </w:p>
    <w:p w14:paraId="412703FB" w14:textId="5466156C" w:rsidR="00531DC3" w:rsidRPr="003A546E" w:rsidRDefault="00531DC3" w:rsidP="00531DC3">
      <w:pPr>
        <w:widowControl w:val="0"/>
        <w:jc w:val="both"/>
        <w:rPr>
          <w:sz w:val="22"/>
          <w:szCs w:val="22"/>
        </w:rPr>
      </w:pPr>
      <w:r w:rsidRPr="00531DC3">
        <w:rPr>
          <w:sz w:val="22"/>
          <w:szCs w:val="22"/>
        </w:rPr>
        <w:t xml:space="preserve">3.  </w:t>
      </w:r>
      <w:r w:rsidRPr="003A546E">
        <w:rPr>
          <w:sz w:val="22"/>
          <w:szCs w:val="22"/>
        </w:rPr>
        <w:t>Cena brutto za usługę  dla 1 osoby  - …………….   PLN</w:t>
      </w:r>
    </w:p>
    <w:p w14:paraId="36EFDA11" w14:textId="12C8FD40" w:rsidR="007D1E6D" w:rsidRDefault="007D1E6D" w:rsidP="00531DC3">
      <w:pPr>
        <w:tabs>
          <w:tab w:val="num" w:pos="717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16685" w:rsidRPr="003A546E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Minimalna ilość osób – 450.</w:t>
      </w:r>
    </w:p>
    <w:p w14:paraId="1B27FA78" w14:textId="705F22BE" w:rsidR="00554BA2" w:rsidRPr="003A546E" w:rsidRDefault="007D1E6D" w:rsidP="00531DC3">
      <w:pPr>
        <w:tabs>
          <w:tab w:val="num" w:pos="717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</w:t>
      </w:r>
      <w:r w:rsidR="003725DD" w:rsidRPr="003A546E">
        <w:rPr>
          <w:rFonts w:eastAsia="Calibri"/>
          <w:sz w:val="24"/>
          <w:szCs w:val="24"/>
          <w:lang w:eastAsia="en-US"/>
        </w:rPr>
        <w:t xml:space="preserve">Zleceniodawca  przekaże Zleceniobiorcy liczbę uczestników bankietu </w:t>
      </w:r>
      <w:r>
        <w:rPr>
          <w:rFonts w:eastAsia="Calibri"/>
          <w:sz w:val="24"/>
          <w:szCs w:val="24"/>
          <w:lang w:eastAsia="en-US"/>
        </w:rPr>
        <w:t xml:space="preserve">do </w:t>
      </w:r>
      <w:r w:rsidR="006C45E9">
        <w:rPr>
          <w:rFonts w:eastAsia="Calibri"/>
          <w:sz w:val="24"/>
          <w:szCs w:val="24"/>
          <w:lang w:eastAsia="en-US"/>
        </w:rPr>
        <w:t>04</w:t>
      </w:r>
      <w:r>
        <w:rPr>
          <w:rFonts w:eastAsia="Calibri"/>
          <w:sz w:val="24"/>
          <w:szCs w:val="24"/>
          <w:lang w:eastAsia="en-US"/>
        </w:rPr>
        <w:t>.1</w:t>
      </w:r>
      <w:r w:rsidR="006C45E9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.2019 r.</w:t>
      </w:r>
      <w:r w:rsidR="00554BA2" w:rsidRPr="003A546E">
        <w:rPr>
          <w:rFonts w:eastAsia="Calibri"/>
          <w:sz w:val="24"/>
          <w:szCs w:val="24"/>
          <w:lang w:eastAsia="en-US"/>
        </w:rPr>
        <w:t xml:space="preserve">  </w:t>
      </w:r>
    </w:p>
    <w:p w14:paraId="6D845325" w14:textId="1989E06F" w:rsidR="00416685" w:rsidRPr="00416685" w:rsidRDefault="007D1E6D" w:rsidP="00531DC3">
      <w:pPr>
        <w:tabs>
          <w:tab w:val="num" w:pos="717"/>
        </w:tabs>
        <w:suppressAutoHyphens/>
        <w:ind w:hanging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6</w:t>
      </w:r>
      <w:r w:rsidR="003725DD">
        <w:rPr>
          <w:rFonts w:eastAsia="Calibri"/>
          <w:sz w:val="24"/>
          <w:szCs w:val="24"/>
          <w:lang w:eastAsia="en-US"/>
        </w:rPr>
        <w:t xml:space="preserve">. </w:t>
      </w:r>
      <w:r w:rsidR="00416685" w:rsidRPr="00416685">
        <w:rPr>
          <w:rFonts w:eastAsia="Calibri"/>
          <w:sz w:val="24"/>
          <w:szCs w:val="24"/>
          <w:lang w:eastAsia="en-US"/>
        </w:rPr>
        <w:t>Wynagrodzenie obejmuje wszystkie koszty i opłaty związane z wykonaniem przedmiotu umowy.</w:t>
      </w:r>
    </w:p>
    <w:p w14:paraId="0876A071" w14:textId="77777777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</w:p>
    <w:p w14:paraId="49F5B50A" w14:textId="3DD6EC52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§ 4</w:t>
      </w:r>
    </w:p>
    <w:p w14:paraId="722F1DFE" w14:textId="5ECE71A7" w:rsidR="00416685" w:rsidRPr="00416685" w:rsidRDefault="00416685" w:rsidP="00416685">
      <w:pPr>
        <w:tabs>
          <w:tab w:val="num" w:pos="644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416685">
        <w:rPr>
          <w:rFonts w:eastAsia="Calibri"/>
          <w:sz w:val="24"/>
          <w:szCs w:val="24"/>
          <w:lang w:eastAsia="en-US"/>
        </w:rPr>
        <w:t xml:space="preserve">Należność,  o której mowa w § 3 będzie uregulowana przez Zleceniodawcę w terminie </w:t>
      </w:r>
      <w:r w:rsidR="007C0F06">
        <w:rPr>
          <w:rFonts w:eastAsia="Calibri"/>
          <w:sz w:val="24"/>
          <w:szCs w:val="24"/>
          <w:lang w:eastAsia="en-US"/>
        </w:rPr>
        <w:t>21</w:t>
      </w:r>
      <w:r w:rsidRPr="00416685">
        <w:rPr>
          <w:rFonts w:eastAsia="Calibri"/>
          <w:sz w:val="24"/>
          <w:szCs w:val="24"/>
          <w:lang w:eastAsia="en-US"/>
        </w:rPr>
        <w:t xml:space="preserve"> dni od dnia otrzymania faktury wystawionej przez Zleceniobiorcę na podstawie protokołu potwierdzonego przez …………………………</w:t>
      </w:r>
    </w:p>
    <w:p w14:paraId="149E7F8E" w14:textId="77777777" w:rsidR="00416685" w:rsidRPr="00416685" w:rsidRDefault="00416685" w:rsidP="00416685">
      <w:pPr>
        <w:tabs>
          <w:tab w:val="num" w:pos="644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Pr="00416685">
        <w:rPr>
          <w:rFonts w:eastAsia="Calibri"/>
          <w:sz w:val="24"/>
          <w:szCs w:val="24"/>
          <w:lang w:eastAsia="en-US"/>
        </w:rPr>
        <w:t>Strony uzgodniły, że zapłata należności będzie dokonana w formie przelewu na konto Zleceniobiorcy w banku ……………, nr konta  ……………………………….</w:t>
      </w:r>
    </w:p>
    <w:p w14:paraId="1F901BD1" w14:textId="77777777" w:rsidR="00416685" w:rsidRPr="00416685" w:rsidRDefault="00416685" w:rsidP="00416685">
      <w:pPr>
        <w:tabs>
          <w:tab w:val="num" w:pos="644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Pr="00416685">
        <w:rPr>
          <w:rFonts w:eastAsia="Calibri"/>
          <w:sz w:val="24"/>
          <w:szCs w:val="24"/>
          <w:lang w:eastAsia="en-US"/>
        </w:rPr>
        <w:t xml:space="preserve">Strony postanawiają, że zapłata następuje w dniu obciążenia rachunku bankowego Zleceniodawcy. </w:t>
      </w:r>
    </w:p>
    <w:p w14:paraId="7687E15C" w14:textId="77777777" w:rsidR="00416685" w:rsidRPr="00416685" w:rsidRDefault="00416685" w:rsidP="00416685">
      <w:pPr>
        <w:tabs>
          <w:tab w:val="num" w:pos="644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Pr="00416685">
        <w:rPr>
          <w:rFonts w:eastAsia="Calibri"/>
          <w:sz w:val="24"/>
          <w:szCs w:val="24"/>
          <w:lang w:eastAsia="en-US"/>
        </w:rPr>
        <w:t>W przypadku nieterminowej płatności należności Zleceniobiorca ma prawo naliczyć Zleceniodawcy odsetki ustawowe za każdy dzień zwłoki.</w:t>
      </w:r>
    </w:p>
    <w:p w14:paraId="55DD8EB7" w14:textId="77777777" w:rsidR="00416685" w:rsidRPr="00416685" w:rsidRDefault="00416685" w:rsidP="00416685">
      <w:pPr>
        <w:suppressAutoHyphens/>
        <w:ind w:left="717"/>
        <w:jc w:val="both"/>
        <w:rPr>
          <w:rFonts w:eastAsia="Calibri"/>
          <w:sz w:val="24"/>
          <w:szCs w:val="24"/>
          <w:lang w:eastAsia="en-US"/>
        </w:rPr>
      </w:pPr>
    </w:p>
    <w:p w14:paraId="2FB8EBE8" w14:textId="77777777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§ 5</w:t>
      </w:r>
    </w:p>
    <w:p w14:paraId="643EEC8F" w14:textId="77777777" w:rsidR="00416685" w:rsidRPr="00416685" w:rsidRDefault="00416685" w:rsidP="00416685">
      <w:pPr>
        <w:tabs>
          <w:tab w:val="num" w:pos="717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1. </w:t>
      </w:r>
      <w:r w:rsidRPr="00416685">
        <w:rPr>
          <w:rFonts w:eastAsia="Calibri"/>
          <w:sz w:val="24"/>
          <w:szCs w:val="24"/>
          <w:lang w:eastAsia="en-US"/>
        </w:rPr>
        <w:t xml:space="preserve">Strony ustanawiają odpowiedzialność za niewykonanie lub nienależyte wykonanie umowy w formie kar umownych. </w:t>
      </w:r>
    </w:p>
    <w:p w14:paraId="1B60EEFC" w14:textId="77777777" w:rsidR="00BE66C2" w:rsidRDefault="00416685" w:rsidP="00416685">
      <w:pPr>
        <w:tabs>
          <w:tab w:val="num" w:pos="717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Pr="00416685">
        <w:rPr>
          <w:rFonts w:eastAsia="Calibri"/>
          <w:sz w:val="24"/>
          <w:szCs w:val="24"/>
          <w:lang w:eastAsia="en-US"/>
        </w:rPr>
        <w:t>Zleceniobiorca zapłaci Zleceniodawcy kary umowne</w:t>
      </w:r>
      <w:r w:rsidR="00BE66C2">
        <w:rPr>
          <w:rFonts w:eastAsia="Calibri"/>
          <w:sz w:val="24"/>
          <w:szCs w:val="24"/>
          <w:lang w:eastAsia="en-US"/>
        </w:rPr>
        <w:t>:</w:t>
      </w:r>
    </w:p>
    <w:p w14:paraId="1413736E" w14:textId="1630A7D5" w:rsidR="00BE66C2" w:rsidRDefault="00BE66C2" w:rsidP="00BE66C2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E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zwłokę w wykonaniu zamówienia w wysokości </w:t>
      </w:r>
      <w:r w:rsidR="00227BBC">
        <w:rPr>
          <w:sz w:val="24"/>
          <w:szCs w:val="24"/>
        </w:rPr>
        <w:t>5</w:t>
      </w:r>
      <w:bookmarkStart w:id="1" w:name="_GoBack"/>
      <w:bookmarkEnd w:id="1"/>
      <w:r>
        <w:rPr>
          <w:sz w:val="24"/>
          <w:szCs w:val="24"/>
        </w:rPr>
        <w:t>00 zł  za każde pół godziny zwłoki;</w:t>
      </w:r>
    </w:p>
    <w:p w14:paraId="5D061C83" w14:textId="635A0DDD" w:rsidR="00416685" w:rsidRPr="00416685" w:rsidRDefault="00BE66C2" w:rsidP="00416685">
      <w:pPr>
        <w:tabs>
          <w:tab w:val="num" w:pos="717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b)</w:t>
      </w:r>
      <w:r w:rsidR="00416685" w:rsidRPr="0041668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16685" w:rsidRPr="00416685">
        <w:rPr>
          <w:rFonts w:eastAsia="Calibri"/>
          <w:sz w:val="24"/>
          <w:szCs w:val="24"/>
          <w:lang w:eastAsia="en-US"/>
        </w:rPr>
        <w:t>z tytułu odstąpienia od umowy w całości z przyczyn niezależnych od Zleceniodawcy w wysokości 10% wynagrodzenia określonego w § 3 ust.</w:t>
      </w:r>
      <w:r w:rsidR="00416685">
        <w:rPr>
          <w:rFonts w:eastAsia="Calibri"/>
          <w:sz w:val="24"/>
          <w:szCs w:val="24"/>
          <w:lang w:eastAsia="en-US"/>
        </w:rPr>
        <w:t>1</w:t>
      </w:r>
      <w:r w:rsidR="00416685" w:rsidRPr="00416685">
        <w:rPr>
          <w:rFonts w:eastAsia="Calibri"/>
          <w:sz w:val="24"/>
          <w:szCs w:val="24"/>
          <w:lang w:eastAsia="en-US"/>
        </w:rPr>
        <w:t>.</w:t>
      </w:r>
    </w:p>
    <w:p w14:paraId="4E80C360" w14:textId="77777777" w:rsidR="00416685" w:rsidRPr="00416685" w:rsidRDefault="00416685" w:rsidP="00416685">
      <w:pPr>
        <w:tabs>
          <w:tab w:val="num" w:pos="717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Pr="00416685">
        <w:rPr>
          <w:rFonts w:eastAsia="Calibri"/>
          <w:sz w:val="24"/>
          <w:szCs w:val="24"/>
          <w:lang w:eastAsia="en-US"/>
        </w:rPr>
        <w:t>Zleceniodawca zapłaci Zleceniobiorcy kary umowne z tytułu odstąpienia od umowy w całości z przyczyn niezależnych od Zleceniobiorcy w wysokości 10% wynagrodzenia określonego w § 3 ust.</w:t>
      </w:r>
      <w:r>
        <w:rPr>
          <w:rFonts w:eastAsia="Calibri"/>
          <w:sz w:val="24"/>
          <w:szCs w:val="24"/>
          <w:lang w:eastAsia="en-US"/>
        </w:rPr>
        <w:t>1</w:t>
      </w:r>
      <w:r w:rsidRPr="00416685">
        <w:rPr>
          <w:rFonts w:eastAsia="Calibri"/>
          <w:sz w:val="24"/>
          <w:szCs w:val="24"/>
          <w:lang w:eastAsia="en-US"/>
        </w:rPr>
        <w:t>.</w:t>
      </w:r>
    </w:p>
    <w:p w14:paraId="18A44586" w14:textId="77777777" w:rsidR="00BE66C2" w:rsidRDefault="00416685" w:rsidP="00BE66C2">
      <w:pPr>
        <w:tabs>
          <w:tab w:val="num" w:pos="284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Pr="00416685">
        <w:rPr>
          <w:rFonts w:eastAsia="Calibri"/>
          <w:sz w:val="24"/>
          <w:szCs w:val="24"/>
          <w:lang w:eastAsia="en-US"/>
        </w:rPr>
        <w:t>Jeżeli kary umowne nie pokryją poniesionej szkody, Strony niniejszej umowy zastrzegają sobie prawo dochodzenia odszkodowania uzupełniającego na zasadach określonych w art. 471 kodeksu cywilnego do wysokości poniesionej szkody.</w:t>
      </w:r>
      <w:r w:rsidRPr="00416685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C9DF306" w14:textId="7C4991A8" w:rsidR="00BE66C2" w:rsidRPr="00BE66C2" w:rsidRDefault="00BE66C2" w:rsidP="00BE66C2">
      <w:pPr>
        <w:tabs>
          <w:tab w:val="num" w:pos="284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  Zleceniobiorca nie może dokonywać cesji wierzytelności wynikających z niniejszej umowy.</w:t>
      </w:r>
    </w:p>
    <w:p w14:paraId="321E8176" w14:textId="7280FB07" w:rsidR="00416685" w:rsidRPr="00416685" w:rsidRDefault="00BE66C2" w:rsidP="00BE66C2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6. Zleceniodawca zastrzega sobie możliwość potrącenia kar umownych z wynagrodzenia Zleceniobiorcy</w:t>
      </w:r>
    </w:p>
    <w:p w14:paraId="16F6272C" w14:textId="77777777" w:rsidR="00BE66C2" w:rsidRDefault="00BE66C2" w:rsidP="00416685">
      <w:pPr>
        <w:jc w:val="center"/>
        <w:rPr>
          <w:rFonts w:eastAsia="Calibri"/>
          <w:sz w:val="24"/>
          <w:szCs w:val="24"/>
          <w:lang w:eastAsia="en-US"/>
        </w:rPr>
      </w:pPr>
    </w:p>
    <w:p w14:paraId="1F9AF44E" w14:textId="77777777" w:rsidR="00BE66C2" w:rsidRDefault="00BE66C2" w:rsidP="00BE66C2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169B045E" w14:textId="77777777" w:rsidR="00BE66C2" w:rsidRDefault="00BE66C2" w:rsidP="007C0F06">
      <w:pPr>
        <w:numPr>
          <w:ilvl w:val="0"/>
          <w:numId w:val="2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Zleceniodawca może rozwiązać umowę za wypowiedzeniem w trybie natychmiastowym  (bez zachowania okresu wypowiedzenia)  z następujących przyczyn:</w:t>
      </w:r>
    </w:p>
    <w:p w14:paraId="54034E2F" w14:textId="77777777" w:rsidR="00BE66C2" w:rsidRDefault="00BE66C2" w:rsidP="007C0F06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podjęcia likwidacji firmy przez Zleceniobiorcę lub co najmniej jednego </w:t>
      </w:r>
      <w:r>
        <w:rPr>
          <w:sz w:val="24"/>
          <w:szCs w:val="24"/>
        </w:rPr>
        <w:br/>
        <w:t>ze Zleceniobiorców w przypadku Zleceniobiorców wspólnie realizujących zamówienie (konsorcjum, spółka cywilna),</w:t>
      </w:r>
    </w:p>
    <w:p w14:paraId="1DDB3838" w14:textId="77777777" w:rsidR="00BE66C2" w:rsidRDefault="00BE66C2" w:rsidP="007C0F06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zostanie wydany nakaz zajęcia majątku Zleceniobiorcy w zakresie, który uniemożliwia wykonanie przez Zleceniobiorców przedmiotu Umowy, </w:t>
      </w:r>
    </w:p>
    <w:p w14:paraId="2623AC8A" w14:textId="19C4FE4F" w:rsidR="00BE66C2" w:rsidRDefault="00BE66C2" w:rsidP="007C0F06">
      <w:pPr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przypadku naruszenia przez Zleceniobiorcę któregokolwiek z warunków niniejszej umowy, a w szczególności w sytuacji dostarcz</w:t>
      </w:r>
      <w:r w:rsidR="0013473D">
        <w:rPr>
          <w:sz w:val="24"/>
          <w:szCs w:val="24"/>
        </w:rPr>
        <w:t>e</w:t>
      </w:r>
      <w:r>
        <w:rPr>
          <w:sz w:val="24"/>
          <w:szCs w:val="24"/>
        </w:rPr>
        <w:t>nia produktów lub potraw o jakości niespełniającej wymagań określonych niniejszą umową</w:t>
      </w:r>
      <w:r w:rsidR="0013473D">
        <w:rPr>
          <w:sz w:val="24"/>
          <w:szCs w:val="24"/>
        </w:rPr>
        <w:t>.</w:t>
      </w:r>
    </w:p>
    <w:p w14:paraId="69E42167" w14:textId="77777777" w:rsidR="00BE66C2" w:rsidRDefault="00BE66C2" w:rsidP="00416685">
      <w:pPr>
        <w:jc w:val="center"/>
        <w:rPr>
          <w:rFonts w:eastAsia="Calibri"/>
          <w:sz w:val="24"/>
          <w:szCs w:val="24"/>
          <w:lang w:eastAsia="en-US"/>
        </w:rPr>
      </w:pPr>
    </w:p>
    <w:p w14:paraId="57594C61" w14:textId="08A82454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 xml:space="preserve">§ </w:t>
      </w:r>
      <w:r w:rsidR="00BE66C2">
        <w:rPr>
          <w:rFonts w:eastAsia="Calibri"/>
          <w:sz w:val="24"/>
          <w:szCs w:val="24"/>
          <w:lang w:eastAsia="en-US"/>
        </w:rPr>
        <w:t>7</w:t>
      </w:r>
    </w:p>
    <w:p w14:paraId="17D40E24" w14:textId="77777777" w:rsidR="00416685" w:rsidRPr="00416685" w:rsidRDefault="00416685" w:rsidP="00416685">
      <w:pPr>
        <w:tabs>
          <w:tab w:val="left" w:pos="284"/>
        </w:tabs>
        <w:suppressAutoHyphens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>
        <w:rPr>
          <w:rFonts w:eastAsia="Calibri"/>
          <w:color w:val="000000"/>
          <w:kern w:val="2"/>
          <w:sz w:val="24"/>
          <w:szCs w:val="24"/>
          <w:lang w:eastAsia="en-US"/>
        </w:rPr>
        <w:t xml:space="preserve">1. </w:t>
      </w:r>
      <w:r w:rsidRPr="00416685">
        <w:rPr>
          <w:rFonts w:eastAsia="Calibri"/>
          <w:color w:val="000000"/>
          <w:kern w:val="2"/>
          <w:sz w:val="24"/>
          <w:szCs w:val="24"/>
          <w:lang w:eastAsia="en-US"/>
        </w:rPr>
        <w:t>Wszelkie zmiany umowy wymagają zgody obu Stron i zachowania formy pisemnej pod rygorem nieważności.</w:t>
      </w:r>
    </w:p>
    <w:p w14:paraId="3D2F39F2" w14:textId="77777777" w:rsidR="00416685" w:rsidRPr="00416685" w:rsidRDefault="00416685" w:rsidP="00A9585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2. </w:t>
      </w:r>
      <w:r w:rsidRPr="00416685">
        <w:rPr>
          <w:color w:val="000000"/>
          <w:kern w:val="2"/>
          <w:sz w:val="24"/>
          <w:szCs w:val="24"/>
        </w:rPr>
        <w:t>Dopuszcza się możliwość zmiany ustaleń niniejszej umowy w stosunku do treści oferty Zleceniobiorcy w zakresie</w:t>
      </w:r>
      <w:r w:rsidR="00A9585F">
        <w:rPr>
          <w:color w:val="000000"/>
          <w:kern w:val="2"/>
          <w:sz w:val="24"/>
          <w:szCs w:val="24"/>
        </w:rPr>
        <w:t xml:space="preserve"> </w:t>
      </w:r>
      <w:r w:rsidRPr="00416685">
        <w:rPr>
          <w:kern w:val="2"/>
          <w:sz w:val="24"/>
          <w:szCs w:val="24"/>
        </w:rPr>
        <w:t>zmiany stawki podatku VAT, w odniesieniu do tej części wynagrodzenia, której zmiana dotyczy</w:t>
      </w:r>
      <w:r w:rsidR="00A9585F">
        <w:rPr>
          <w:kern w:val="2"/>
          <w:sz w:val="24"/>
          <w:szCs w:val="24"/>
        </w:rPr>
        <w:t>.</w:t>
      </w:r>
    </w:p>
    <w:p w14:paraId="57CEBB99" w14:textId="77777777" w:rsidR="00416685" w:rsidRPr="00416685" w:rsidRDefault="00416685" w:rsidP="00416685">
      <w:pPr>
        <w:tabs>
          <w:tab w:val="left" w:pos="284"/>
        </w:tabs>
        <w:suppressAutoHyphens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>
        <w:rPr>
          <w:rFonts w:eastAsia="Calibri"/>
          <w:color w:val="000000"/>
          <w:kern w:val="2"/>
          <w:sz w:val="24"/>
          <w:szCs w:val="24"/>
          <w:lang w:eastAsia="en-US"/>
        </w:rPr>
        <w:t xml:space="preserve">3. </w:t>
      </w:r>
      <w:r w:rsidRPr="00416685">
        <w:rPr>
          <w:rFonts w:eastAsia="Calibri"/>
          <w:color w:val="000000"/>
          <w:kern w:val="2"/>
          <w:sz w:val="24"/>
          <w:szCs w:val="24"/>
          <w:lang w:eastAsia="en-US"/>
        </w:rPr>
        <w:t>Warunkiem dokonania zmian, o których mowa w ust. 2 jest złożenie wniosku przez stronę inicjującą zamianę zawierającego: opis propozycji zmian, uzasadnienie zmian, obliczenie kosztów zmian, jeżeli zmiana będzie miała wpływ na wynagrodzenie Zleceniobiorcy.</w:t>
      </w:r>
    </w:p>
    <w:p w14:paraId="30FFCFC0" w14:textId="77777777" w:rsidR="00416685" w:rsidRPr="00416685" w:rsidRDefault="00416685" w:rsidP="00416685">
      <w:pPr>
        <w:ind w:left="6"/>
        <w:rPr>
          <w:rFonts w:eastAsia="Calibri"/>
          <w:sz w:val="24"/>
          <w:szCs w:val="24"/>
          <w:lang w:eastAsia="en-US"/>
        </w:rPr>
      </w:pPr>
    </w:p>
    <w:p w14:paraId="60D1B331" w14:textId="0002298C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 xml:space="preserve">§ </w:t>
      </w:r>
      <w:r w:rsidR="0013473D">
        <w:rPr>
          <w:rFonts w:eastAsia="Calibri"/>
          <w:sz w:val="24"/>
          <w:szCs w:val="24"/>
          <w:lang w:eastAsia="en-US"/>
        </w:rPr>
        <w:t>8</w:t>
      </w:r>
    </w:p>
    <w:p w14:paraId="67D452B6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 xml:space="preserve">Właściwym dla rozpoznania sporów wynikłych na tle realizacji niniejszej umowy jest sąd właściwy dla siedziby Zleceniodawcy. </w:t>
      </w:r>
    </w:p>
    <w:p w14:paraId="5776103E" w14:textId="77777777" w:rsidR="00416685" w:rsidRPr="00416685" w:rsidRDefault="00416685" w:rsidP="00416685">
      <w:pPr>
        <w:rPr>
          <w:rFonts w:eastAsia="Calibri"/>
          <w:sz w:val="24"/>
          <w:szCs w:val="24"/>
          <w:lang w:eastAsia="en-US"/>
        </w:rPr>
      </w:pPr>
    </w:p>
    <w:p w14:paraId="675A0B97" w14:textId="26EA7E60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 xml:space="preserve">§ </w:t>
      </w:r>
      <w:r w:rsidR="0013473D">
        <w:rPr>
          <w:rFonts w:eastAsia="Calibri"/>
          <w:sz w:val="24"/>
          <w:szCs w:val="24"/>
          <w:lang w:eastAsia="en-US"/>
        </w:rPr>
        <w:t>9</w:t>
      </w:r>
    </w:p>
    <w:p w14:paraId="047B7D5F" w14:textId="77777777" w:rsidR="00416685" w:rsidRPr="00416685" w:rsidRDefault="00416685" w:rsidP="00416685">
      <w:pPr>
        <w:jc w:val="both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W sprawach nie uregulowanych w niniejszej umowie stosuje się przepisy kodeksu cywilnego i ustawy prawo zamówień publicznych.</w:t>
      </w:r>
    </w:p>
    <w:p w14:paraId="3E9B8ACB" w14:textId="77777777" w:rsidR="00B64C29" w:rsidRDefault="00B64C29" w:rsidP="00416685">
      <w:pPr>
        <w:jc w:val="center"/>
        <w:rPr>
          <w:rFonts w:eastAsia="Calibri"/>
          <w:sz w:val="24"/>
          <w:szCs w:val="24"/>
          <w:lang w:eastAsia="en-US"/>
        </w:rPr>
      </w:pPr>
    </w:p>
    <w:p w14:paraId="64E7C846" w14:textId="721584FB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 xml:space="preserve">§ </w:t>
      </w:r>
      <w:r w:rsidR="0013473D">
        <w:rPr>
          <w:rFonts w:eastAsia="Calibri"/>
          <w:sz w:val="24"/>
          <w:szCs w:val="24"/>
          <w:lang w:eastAsia="en-US"/>
        </w:rPr>
        <w:t>10</w:t>
      </w:r>
    </w:p>
    <w:p w14:paraId="2AFB0604" w14:textId="77777777" w:rsidR="00416685" w:rsidRPr="00416685" w:rsidRDefault="00416685" w:rsidP="00416685">
      <w:pPr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Wszelkie załączniki stanowią integralną część niniejszej umowy.</w:t>
      </w:r>
    </w:p>
    <w:p w14:paraId="7B228018" w14:textId="77777777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</w:p>
    <w:p w14:paraId="75992535" w14:textId="1CF6ABFA" w:rsidR="00416685" w:rsidRPr="00416685" w:rsidRDefault="00416685" w:rsidP="00416685">
      <w:pPr>
        <w:jc w:val="center"/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>§ 1</w:t>
      </w:r>
      <w:r w:rsidR="0013473D">
        <w:rPr>
          <w:rFonts w:eastAsia="Calibri"/>
          <w:sz w:val="24"/>
          <w:szCs w:val="24"/>
          <w:lang w:eastAsia="en-US"/>
        </w:rPr>
        <w:t>1</w:t>
      </w:r>
    </w:p>
    <w:p w14:paraId="0F355246" w14:textId="77777777" w:rsidR="00416685" w:rsidRPr="00416685" w:rsidRDefault="00416685" w:rsidP="00416685">
      <w:pPr>
        <w:rPr>
          <w:rFonts w:eastAsia="Calibri"/>
          <w:sz w:val="24"/>
          <w:szCs w:val="24"/>
          <w:lang w:eastAsia="en-US"/>
        </w:rPr>
      </w:pPr>
      <w:r w:rsidRPr="00416685">
        <w:rPr>
          <w:rFonts w:eastAsia="Calibri"/>
          <w:sz w:val="24"/>
          <w:szCs w:val="24"/>
          <w:lang w:eastAsia="en-US"/>
        </w:rPr>
        <w:t xml:space="preserve">Umowę sporządzono w 2 jednobrzmiących egzemplarzach po 1 dla każdej ze stron. </w:t>
      </w:r>
    </w:p>
    <w:p w14:paraId="0BA21030" w14:textId="77777777" w:rsidR="00416685" w:rsidRPr="00416685" w:rsidRDefault="00416685" w:rsidP="00416685">
      <w:pPr>
        <w:ind w:right="-47"/>
        <w:jc w:val="both"/>
        <w:rPr>
          <w:i/>
          <w:sz w:val="24"/>
          <w:szCs w:val="24"/>
          <w:lang w:val="x-none" w:eastAsia="x-none"/>
        </w:rPr>
      </w:pPr>
    </w:p>
    <w:p w14:paraId="6353C339" w14:textId="77777777" w:rsidR="00416685" w:rsidRPr="00416685" w:rsidRDefault="00416685" w:rsidP="00416685">
      <w:pPr>
        <w:rPr>
          <w:rFonts w:eastAsia="Calibri"/>
          <w:b/>
          <w:sz w:val="24"/>
          <w:szCs w:val="24"/>
          <w:lang w:eastAsia="en-US"/>
        </w:rPr>
      </w:pPr>
      <w:r w:rsidRPr="00416685">
        <w:rPr>
          <w:rFonts w:eastAsia="Calibri"/>
          <w:b/>
          <w:sz w:val="24"/>
          <w:szCs w:val="24"/>
          <w:lang w:eastAsia="en-US"/>
        </w:rPr>
        <w:t xml:space="preserve">    Za Zleceniodawcę                                                                       </w:t>
      </w:r>
      <w:r w:rsidRPr="00416685">
        <w:rPr>
          <w:rFonts w:eastAsia="Calibri"/>
          <w:b/>
          <w:sz w:val="24"/>
          <w:szCs w:val="24"/>
          <w:lang w:eastAsia="en-US"/>
        </w:rPr>
        <w:tab/>
      </w:r>
      <w:r w:rsidRPr="00416685">
        <w:rPr>
          <w:rFonts w:eastAsia="Calibri"/>
          <w:b/>
          <w:sz w:val="24"/>
          <w:szCs w:val="24"/>
          <w:lang w:eastAsia="en-US"/>
        </w:rPr>
        <w:tab/>
        <w:t xml:space="preserve">             Za Zleceniobiorcę</w:t>
      </w:r>
    </w:p>
    <w:p w14:paraId="1F754DFB" w14:textId="77777777" w:rsidR="00416685" w:rsidRPr="00416685" w:rsidRDefault="00416685" w:rsidP="00416685">
      <w:pPr>
        <w:rPr>
          <w:sz w:val="24"/>
          <w:szCs w:val="24"/>
          <w:lang w:val="x-none" w:eastAsia="x-none"/>
        </w:rPr>
      </w:pPr>
    </w:p>
    <w:p w14:paraId="723D5BB7" w14:textId="77777777" w:rsidR="00416685" w:rsidRPr="00416685" w:rsidRDefault="00416685" w:rsidP="00416685">
      <w:pPr>
        <w:rPr>
          <w:rFonts w:eastAsia="Calibri"/>
          <w:sz w:val="24"/>
          <w:szCs w:val="24"/>
          <w:lang w:eastAsia="en-US"/>
        </w:rPr>
      </w:pPr>
    </w:p>
    <w:p w14:paraId="36F46AE6" w14:textId="77777777" w:rsidR="007007FD" w:rsidRPr="006D0F7E" w:rsidRDefault="007007FD" w:rsidP="00416685">
      <w:pPr>
        <w:pStyle w:val="Zwykytekst"/>
        <w:rPr>
          <w:rFonts w:ascii="Verdana" w:hAnsi="Verdana"/>
        </w:rPr>
      </w:pPr>
    </w:p>
    <w:sectPr w:rsidR="007007FD" w:rsidRPr="006D0F7E" w:rsidSect="007D1E6D">
      <w:pgSz w:w="11906" w:h="16838"/>
      <w:pgMar w:top="851" w:right="1152" w:bottom="709" w:left="115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4899" w14:textId="77777777" w:rsidR="00BE0E72" w:rsidRDefault="00BE0E72">
      <w:r>
        <w:separator/>
      </w:r>
    </w:p>
  </w:endnote>
  <w:endnote w:type="continuationSeparator" w:id="0">
    <w:p w14:paraId="05435EB8" w14:textId="77777777" w:rsidR="00BE0E72" w:rsidRDefault="00BE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C700" w14:textId="77777777" w:rsidR="00BE0E72" w:rsidRDefault="00BE0E72">
      <w:r>
        <w:separator/>
      </w:r>
    </w:p>
  </w:footnote>
  <w:footnote w:type="continuationSeparator" w:id="0">
    <w:p w14:paraId="51C70527" w14:textId="77777777" w:rsidR="00BE0E72" w:rsidRDefault="00BE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5" w15:restartNumberingAfterBreak="0">
    <w:nsid w:val="0A145077"/>
    <w:multiLevelType w:val="hybridMultilevel"/>
    <w:tmpl w:val="CA220C1C"/>
    <w:lvl w:ilvl="0" w:tplc="EF066A98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0B1274E6"/>
    <w:multiLevelType w:val="multilevel"/>
    <w:tmpl w:val="704EF9B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7" w15:restartNumberingAfterBreak="0">
    <w:nsid w:val="0DC90324"/>
    <w:multiLevelType w:val="multilevel"/>
    <w:tmpl w:val="DFE28D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8" w15:restartNumberingAfterBreak="0">
    <w:nsid w:val="18275098"/>
    <w:multiLevelType w:val="hybridMultilevel"/>
    <w:tmpl w:val="6FB611CE"/>
    <w:lvl w:ilvl="0" w:tplc="8A265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 w15:restartNumberingAfterBreak="0">
    <w:nsid w:val="5B575149"/>
    <w:multiLevelType w:val="hybridMultilevel"/>
    <w:tmpl w:val="0278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276042"/>
    <w:multiLevelType w:val="multilevel"/>
    <w:tmpl w:val="DA4E6CD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23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5"/>
  </w:num>
  <w:num w:numId="5">
    <w:abstractNumId w:val="19"/>
  </w:num>
  <w:num w:numId="6">
    <w:abstractNumId w:val="14"/>
  </w:num>
  <w:num w:numId="7">
    <w:abstractNumId w:val="23"/>
  </w:num>
  <w:num w:numId="8">
    <w:abstractNumId w:val="16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1"/>
  </w:num>
  <w:num w:numId="17">
    <w:abstractNumId w:val="0"/>
  </w:num>
  <w:num w:numId="18">
    <w:abstractNumId w:val="9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DE"/>
    <w:rsid w:val="00011561"/>
    <w:rsid w:val="0003791D"/>
    <w:rsid w:val="000E6EAF"/>
    <w:rsid w:val="0013473D"/>
    <w:rsid w:val="001836C1"/>
    <w:rsid w:val="00227BBC"/>
    <w:rsid w:val="002622C4"/>
    <w:rsid w:val="00291AB8"/>
    <w:rsid w:val="002D5E0A"/>
    <w:rsid w:val="0033216A"/>
    <w:rsid w:val="003725DD"/>
    <w:rsid w:val="003A546E"/>
    <w:rsid w:val="00416685"/>
    <w:rsid w:val="00446B8D"/>
    <w:rsid w:val="004973AF"/>
    <w:rsid w:val="004A0F0D"/>
    <w:rsid w:val="004C1054"/>
    <w:rsid w:val="0050385D"/>
    <w:rsid w:val="00531DC3"/>
    <w:rsid w:val="00554BA2"/>
    <w:rsid w:val="00583DEF"/>
    <w:rsid w:val="005D69AA"/>
    <w:rsid w:val="00691104"/>
    <w:rsid w:val="006C45E9"/>
    <w:rsid w:val="006D0F7E"/>
    <w:rsid w:val="006F2D1E"/>
    <w:rsid w:val="007007FD"/>
    <w:rsid w:val="00761B70"/>
    <w:rsid w:val="00774622"/>
    <w:rsid w:val="007858A8"/>
    <w:rsid w:val="007A05EC"/>
    <w:rsid w:val="007A08C2"/>
    <w:rsid w:val="007C0F06"/>
    <w:rsid w:val="007D1E6D"/>
    <w:rsid w:val="007D4B3E"/>
    <w:rsid w:val="00863E30"/>
    <w:rsid w:val="00892E0C"/>
    <w:rsid w:val="008C634A"/>
    <w:rsid w:val="00954EE8"/>
    <w:rsid w:val="00971173"/>
    <w:rsid w:val="00976B68"/>
    <w:rsid w:val="009D554D"/>
    <w:rsid w:val="009E2789"/>
    <w:rsid w:val="00A2474A"/>
    <w:rsid w:val="00A33B0A"/>
    <w:rsid w:val="00A82F98"/>
    <w:rsid w:val="00A9585F"/>
    <w:rsid w:val="00AB49DA"/>
    <w:rsid w:val="00AC30F6"/>
    <w:rsid w:val="00AE506E"/>
    <w:rsid w:val="00AF42D3"/>
    <w:rsid w:val="00B23406"/>
    <w:rsid w:val="00B46AF2"/>
    <w:rsid w:val="00B64C29"/>
    <w:rsid w:val="00B75500"/>
    <w:rsid w:val="00B8264E"/>
    <w:rsid w:val="00B8732D"/>
    <w:rsid w:val="00BB133B"/>
    <w:rsid w:val="00BE0E72"/>
    <w:rsid w:val="00BE66C2"/>
    <w:rsid w:val="00BF6C34"/>
    <w:rsid w:val="00C33450"/>
    <w:rsid w:val="00CA0121"/>
    <w:rsid w:val="00CF0987"/>
    <w:rsid w:val="00D15551"/>
    <w:rsid w:val="00D679EB"/>
    <w:rsid w:val="00D67DB9"/>
    <w:rsid w:val="00D7312B"/>
    <w:rsid w:val="00DA1BE1"/>
    <w:rsid w:val="00DB133F"/>
    <w:rsid w:val="00DB469D"/>
    <w:rsid w:val="00DC796E"/>
    <w:rsid w:val="00E23DDE"/>
    <w:rsid w:val="00E32983"/>
    <w:rsid w:val="00E73A2C"/>
    <w:rsid w:val="00ED2BA1"/>
    <w:rsid w:val="00F16EC6"/>
    <w:rsid w:val="00F20D4C"/>
    <w:rsid w:val="00F50859"/>
    <w:rsid w:val="00F54208"/>
    <w:rsid w:val="00F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2A19E1"/>
  <w15:docId w15:val="{3EB10967-92CD-432E-A63C-04B95AC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9EB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5E03-6D0D-4701-9A7A-7FE061CA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667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Anna Trybus</cp:lastModifiedBy>
  <cp:revision>2</cp:revision>
  <cp:lastPrinted>2019-10-22T07:41:00Z</cp:lastPrinted>
  <dcterms:created xsi:type="dcterms:W3CDTF">2019-10-22T07:41:00Z</dcterms:created>
  <dcterms:modified xsi:type="dcterms:W3CDTF">2019-10-22T07:41:00Z</dcterms:modified>
</cp:coreProperties>
</file>