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E434CB" w:rsidRPr="00E434CB">
        <w:rPr>
          <w:b/>
        </w:rPr>
        <w:t>NA/O/326/2019</w:t>
      </w:r>
      <w:r>
        <w:rPr>
          <w:b/>
        </w:rPr>
        <w:t xml:space="preserve"> </w:t>
      </w:r>
      <w:r w:rsidR="00E434CB" w:rsidRPr="00E434CB">
        <w:t>Rzeszów</w:t>
      </w:r>
      <w:r w:rsidR="00211900" w:rsidRPr="003209A8">
        <w:t xml:space="preserve">, </w:t>
      </w:r>
      <w:r w:rsidR="00137C9B">
        <w:t>2019-10-22</w:t>
      </w:r>
    </w:p>
    <w:p w:rsidR="007926B3" w:rsidRPr="006213C8" w:rsidRDefault="007926B3" w:rsidP="007926B3">
      <w:pPr>
        <w:pStyle w:val="Nagwek"/>
        <w:tabs>
          <w:tab w:val="right" w:pos="7371"/>
        </w:tabs>
        <w:rPr>
          <w:sz w:val="24"/>
          <w:szCs w:val="24"/>
        </w:rPr>
      </w:pPr>
    </w:p>
    <w:p w:rsidR="007926B3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6213C8">
        <w:t>Podstawa</w:t>
      </w:r>
      <w:r>
        <w:rPr>
          <w:sz w:val="20"/>
          <w:szCs w:val="20"/>
        </w:rPr>
        <w:t xml:space="preserve"> </w:t>
      </w:r>
      <w:r w:rsidRPr="006213C8">
        <w:t>pr</w:t>
      </w:r>
      <w:r w:rsidR="00F11D06" w:rsidRPr="006213C8">
        <w:t>awna ogłoszenia: art. 4 pkt. 8</w:t>
      </w:r>
      <w:r w:rsidR="00F11D06" w:rsidRPr="006213C8">
        <w:rPr>
          <w:sz w:val="20"/>
          <w:szCs w:val="20"/>
        </w:rPr>
        <w:t xml:space="preserve"> </w:t>
      </w:r>
      <w:r w:rsidR="006213C8">
        <w:rPr>
          <w:bCs/>
        </w:rPr>
        <w:t>ustawy</w:t>
      </w:r>
      <w:r w:rsidR="00E67674" w:rsidRPr="006213C8">
        <w:rPr>
          <w:bCs/>
        </w:rPr>
        <w:t xml:space="preserve"> </w:t>
      </w:r>
      <w:r w:rsidR="007427DE" w:rsidRPr="006213C8">
        <w:rPr>
          <w:bCs/>
        </w:rPr>
        <w:t>z</w:t>
      </w:r>
      <w:r w:rsidR="007427DE">
        <w:rPr>
          <w:bCs/>
        </w:rPr>
        <w:t xml:space="preserve"> dnia </w:t>
      </w:r>
      <w:r w:rsidR="007427DE">
        <w:t xml:space="preserve">29 stycznia 2004 roku Prawo zamówień publicznych </w:t>
      </w:r>
      <w:r w:rsidR="00E434CB" w:rsidRPr="00E434CB">
        <w:t>(</w:t>
      </w:r>
      <w:proofErr w:type="spellStart"/>
      <w:r w:rsidR="00E434CB" w:rsidRPr="00E434CB">
        <w:t>t.j</w:t>
      </w:r>
      <w:proofErr w:type="spellEnd"/>
      <w:r w:rsidR="00E434CB" w:rsidRPr="00E434CB">
        <w:t xml:space="preserve">. Dz. U. z  2018 r. poz. 1986 z </w:t>
      </w:r>
      <w:proofErr w:type="spellStart"/>
      <w:r w:rsidR="00E434CB" w:rsidRPr="00E434CB">
        <w:t>późn</w:t>
      </w:r>
      <w:proofErr w:type="spellEnd"/>
      <w:r w:rsidR="00E434CB" w:rsidRPr="00E434CB">
        <w:t>.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Pr="006213C8" w:rsidRDefault="00E434CB" w:rsidP="00583EF9">
      <w:pPr>
        <w:spacing w:line="360" w:lineRule="auto"/>
        <w:rPr>
          <w:b/>
        </w:rPr>
      </w:pPr>
      <w:r w:rsidRPr="006213C8">
        <w:rPr>
          <w:rFonts w:ascii="Arial" w:hAnsi="Arial" w:cs="Arial"/>
          <w:b/>
          <w:sz w:val="22"/>
          <w:szCs w:val="22"/>
          <w:lang w:val="de-DE"/>
        </w:rPr>
        <w:t xml:space="preserve"> Magdalena </w:t>
      </w:r>
      <w:proofErr w:type="spellStart"/>
      <w:r w:rsidRPr="006213C8">
        <w:rPr>
          <w:rFonts w:ascii="Arial" w:hAnsi="Arial" w:cs="Arial"/>
          <w:b/>
          <w:sz w:val="22"/>
          <w:szCs w:val="22"/>
          <w:lang w:val="de-DE"/>
        </w:rPr>
        <w:t>Podgórska</w:t>
      </w:r>
      <w:proofErr w:type="spellEnd"/>
      <w:r w:rsidR="00014627" w:rsidRPr="006213C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6213C8" w:rsidRPr="006213C8">
        <w:rPr>
          <w:rFonts w:ascii="Arial" w:hAnsi="Arial" w:cs="Arial"/>
          <w:b/>
          <w:sz w:val="22"/>
          <w:szCs w:val="22"/>
          <w:lang w:val="de-DE"/>
        </w:rPr>
        <w:t xml:space="preserve">- </w:t>
      </w:r>
      <w:r w:rsidR="00014627" w:rsidRPr="006213C8">
        <w:rPr>
          <w:rFonts w:ascii="Arial" w:hAnsi="Arial" w:cs="Arial"/>
          <w:b/>
          <w:sz w:val="22"/>
          <w:szCs w:val="22"/>
          <w:lang w:val="de-DE"/>
        </w:rPr>
        <w:t xml:space="preserve">tel. </w:t>
      </w:r>
      <w:r w:rsidRPr="006213C8">
        <w:rPr>
          <w:rFonts w:ascii="Arial" w:hAnsi="Arial" w:cs="Arial"/>
          <w:b/>
          <w:sz w:val="22"/>
          <w:szCs w:val="22"/>
          <w:lang w:val="de-DE"/>
        </w:rPr>
        <w:t>(17) 8651344</w:t>
      </w:r>
      <w:r w:rsidR="00014627" w:rsidRPr="006213C8">
        <w:rPr>
          <w:rFonts w:ascii="Arial" w:hAnsi="Arial" w:cs="Arial"/>
          <w:b/>
          <w:sz w:val="22"/>
          <w:szCs w:val="22"/>
          <w:lang w:val="en-US"/>
        </w:rPr>
        <w:t xml:space="preserve"> e-mail</w:t>
      </w:r>
      <w:r w:rsidR="006213C8">
        <w:rPr>
          <w:rFonts w:ascii="Arial" w:hAnsi="Arial" w:cs="Arial"/>
          <w:b/>
          <w:sz w:val="22"/>
          <w:szCs w:val="22"/>
          <w:lang w:val="en-US"/>
        </w:rPr>
        <w:t>:</w:t>
      </w:r>
      <w:r w:rsidR="00014627" w:rsidRPr="006213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7" w:history="1">
        <w:r w:rsidR="006213C8" w:rsidRPr="00182CED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magdap@prz.edu.pl</w:t>
        </w:r>
      </w:hyperlink>
      <w:r w:rsidR="006213C8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06"/>
      </w:tblGrid>
      <w:tr w:rsidR="006213C8" w:rsidRPr="006213C8" w:rsidTr="006213C8">
        <w:trPr>
          <w:trHeight w:val="514"/>
        </w:trPr>
        <w:tc>
          <w:tcPr>
            <w:tcW w:w="9306" w:type="dxa"/>
            <w:shd w:val="clear" w:color="auto" w:fill="D9D9D9" w:themeFill="background1" w:themeFillShade="D9"/>
            <w:vAlign w:val="center"/>
          </w:tcPr>
          <w:p w:rsidR="006213C8" w:rsidRPr="006213C8" w:rsidRDefault="006213C8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213C8">
              <w:rPr>
                <w:rFonts w:ascii="Times New Roman" w:hAnsi="Times New Roman"/>
                <w:b/>
                <w:sz w:val="24"/>
              </w:rPr>
              <w:t>Opis</w:t>
            </w:r>
          </w:p>
        </w:tc>
      </w:tr>
      <w:tr w:rsidR="006213C8" w:rsidTr="006213C8">
        <w:trPr>
          <w:trHeight w:val="2318"/>
        </w:trPr>
        <w:tc>
          <w:tcPr>
            <w:tcW w:w="9306" w:type="dxa"/>
          </w:tcPr>
          <w:p w:rsidR="006213C8" w:rsidRDefault="006213C8" w:rsidP="0083646F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E434CB">
              <w:t>Materiały (gadżety) reklamowe</w:t>
            </w:r>
          </w:p>
          <w:p w:rsidR="006213C8" w:rsidRDefault="006213C8" w:rsidP="0083646F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E434CB">
              <w:t>22462000-6 - Materiały reklamowe</w:t>
            </w:r>
            <w:r>
              <w:t xml:space="preserve"> </w:t>
            </w:r>
          </w:p>
          <w:p w:rsidR="006213C8" w:rsidRDefault="006213C8" w:rsidP="0083646F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6213C8" w:rsidRDefault="006213C8" w:rsidP="0083646F">
            <w:pPr>
              <w:spacing w:after="120"/>
              <w:jc w:val="both"/>
            </w:pPr>
            <w:r w:rsidRPr="00E434CB">
              <w:t>Szczegółowy Opis P</w:t>
            </w:r>
            <w:r w:rsidR="00137C9B">
              <w:t>rzedmiotu Zamówienia w zał. nr 2</w:t>
            </w:r>
            <w:r w:rsidRPr="00E434CB">
              <w:t xml:space="preserve"> do Ogłoszenia</w:t>
            </w:r>
          </w:p>
          <w:p w:rsidR="006213C8" w:rsidRDefault="006213C8" w:rsidP="0083646F">
            <w:pPr>
              <w:spacing w:after="120"/>
              <w:jc w:val="both"/>
              <w:rPr>
                <w:b/>
              </w:rPr>
            </w:pPr>
          </w:p>
          <w:p w:rsidR="006213C8" w:rsidRPr="006213C8" w:rsidRDefault="006213C8" w:rsidP="006213C8">
            <w:pPr>
              <w:spacing w:after="120"/>
              <w:jc w:val="both"/>
              <w:rPr>
                <w:b/>
              </w:rPr>
            </w:pPr>
            <w:r w:rsidRPr="00E434CB">
              <w:rPr>
                <w:b/>
              </w:rPr>
              <w:t>Zamawiający dopuszcza składanie ofert równoważnych</w:t>
            </w:r>
          </w:p>
        </w:tc>
      </w:tr>
    </w:tbl>
    <w:p w:rsidR="00607971" w:rsidRPr="00A4312B" w:rsidRDefault="00607971" w:rsidP="00A4312B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tbl>
      <w:tblPr>
        <w:tblW w:w="17280" w:type="dxa"/>
        <w:tblInd w:w="648" w:type="dxa"/>
        <w:tblLook w:val="01E0"/>
      </w:tblPr>
      <w:tblGrid>
        <w:gridCol w:w="8640"/>
        <w:gridCol w:w="8640"/>
      </w:tblGrid>
      <w:tr w:rsidR="00E434CB" w:rsidRPr="003209A8" w:rsidTr="004E0083">
        <w:tc>
          <w:tcPr>
            <w:tcW w:w="8640" w:type="dxa"/>
          </w:tcPr>
          <w:p w:rsidR="00E434CB" w:rsidRPr="003209A8" w:rsidRDefault="00E434CB" w:rsidP="00A4312B">
            <w:pPr>
              <w:pStyle w:val="Tekstpodstawowy"/>
            </w:pPr>
            <w:r w:rsidRPr="00E434CB">
              <w:rPr>
                <w:b/>
              </w:rPr>
              <w:t>14 dni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E434CB" w:rsidRPr="003209A8" w:rsidRDefault="00E434CB" w:rsidP="0083646F">
            <w:pPr>
              <w:pStyle w:val="Tekstpodstawowy"/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4E0083" w:rsidRPr="004E0083" w:rsidRDefault="004E0083" w:rsidP="004E008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i w:val="0"/>
                <w:sz w:val="22"/>
                <w:szCs w:val="24"/>
              </w:rPr>
            </w:pPr>
            <w:r w:rsidRPr="004E0083">
              <w:rPr>
                <w:rFonts w:ascii="Times New Roman" w:hAnsi="Times New Roman"/>
                <w:i w:val="0"/>
                <w:sz w:val="22"/>
                <w:szCs w:val="24"/>
              </w:rPr>
              <w:t xml:space="preserve">Oferta musi być sporządzona według </w:t>
            </w:r>
            <w:r w:rsidRPr="004E0083">
              <w:rPr>
                <w:rFonts w:ascii="Times New Roman" w:hAnsi="Times New Roman"/>
                <w:i w:val="0"/>
                <w:sz w:val="22"/>
                <w:szCs w:val="24"/>
                <w:u w:val="single"/>
              </w:rPr>
              <w:t>wzoru formularza oferty</w:t>
            </w:r>
            <w:r w:rsidRPr="004E0083">
              <w:rPr>
                <w:rFonts w:ascii="Times New Roman" w:hAnsi="Times New Roman"/>
                <w:i w:val="0"/>
                <w:sz w:val="22"/>
                <w:szCs w:val="24"/>
              </w:rPr>
              <w:t xml:space="preserve"> stanowiącego </w:t>
            </w:r>
            <w:r w:rsidRPr="00A4312B">
              <w:rPr>
                <w:rFonts w:ascii="Times New Roman" w:hAnsi="Times New Roman"/>
                <w:sz w:val="22"/>
                <w:szCs w:val="24"/>
                <w:u w:val="single"/>
              </w:rPr>
              <w:t>załącznik nr 1</w:t>
            </w:r>
            <w:r w:rsidRPr="004E0083">
              <w:rPr>
                <w:rFonts w:ascii="Times New Roman" w:hAnsi="Times New Roman"/>
                <w:i w:val="0"/>
                <w:sz w:val="22"/>
                <w:szCs w:val="24"/>
              </w:rPr>
              <w:t xml:space="preserve"> do niniejszego ogłoszenia.</w:t>
            </w:r>
          </w:p>
          <w:p w:rsidR="004E0083" w:rsidRDefault="004E0083" w:rsidP="004E008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i w:val="0"/>
                <w:sz w:val="22"/>
                <w:szCs w:val="24"/>
              </w:rPr>
            </w:pPr>
            <w:r>
              <w:rPr>
                <w:rFonts w:ascii="Times New Roman" w:hAnsi="Times New Roman"/>
                <w:i w:val="0"/>
                <w:sz w:val="22"/>
                <w:szCs w:val="24"/>
              </w:rPr>
              <w:t xml:space="preserve">Do oferty należy dołączyć </w:t>
            </w:r>
            <w:r w:rsidRPr="004E0083">
              <w:rPr>
                <w:rFonts w:ascii="Times New Roman" w:hAnsi="Times New Roman"/>
                <w:i w:val="0"/>
                <w:sz w:val="22"/>
                <w:szCs w:val="24"/>
                <w:u w:val="single"/>
              </w:rPr>
              <w:t>szczegółową wycenę</w:t>
            </w:r>
            <w:r>
              <w:rPr>
                <w:rFonts w:ascii="Times New Roman" w:hAnsi="Times New Roman"/>
                <w:i w:val="0"/>
                <w:sz w:val="22"/>
                <w:szCs w:val="24"/>
              </w:rPr>
              <w:t xml:space="preserve"> zawierającą ceny jednostkowe brutto za p</w:t>
            </w:r>
            <w:r w:rsidR="00A4312B">
              <w:rPr>
                <w:rFonts w:ascii="Times New Roman" w:hAnsi="Times New Roman"/>
                <w:i w:val="0"/>
                <w:sz w:val="22"/>
                <w:szCs w:val="24"/>
              </w:rPr>
              <w:t>oszczególne pozycje składające</w:t>
            </w:r>
            <w:r>
              <w:rPr>
                <w:rFonts w:ascii="Times New Roman" w:hAnsi="Times New Roman"/>
                <w:i w:val="0"/>
                <w:sz w:val="22"/>
                <w:szCs w:val="24"/>
              </w:rPr>
              <w:t xml:space="preserve"> sie na całość zadania częściowego wraz z informacjami o nazwie producenta oraz numerami katalogowymi oferowanych produktów.</w:t>
            </w:r>
          </w:p>
          <w:p w:rsidR="004E0083" w:rsidRDefault="004E0083" w:rsidP="004E008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Wykonawca może złożyć tylko jedną ofertę.</w:t>
            </w:r>
          </w:p>
          <w:p w:rsidR="004E0083" w:rsidRDefault="004E0083" w:rsidP="004E008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Zamawiający nie przewiduje zwrotu kosztów udziału w postępowaniu.</w:t>
            </w:r>
          </w:p>
          <w:p w:rsidR="004E0083" w:rsidRDefault="004E0083" w:rsidP="004E008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 xml:space="preserve">Oferta i wszystkie załączniki powinna być sporządzona w języku polskim, zrozumiale i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lastRenderedPageBreak/>
              <w:t>czytelnie, napisana komputerowo lub nieścieralnym atramentem.</w:t>
            </w:r>
          </w:p>
          <w:p w:rsidR="004E0083" w:rsidRDefault="004E0083" w:rsidP="004E008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Strony oferty wraz z załącznikami powinny być kolejno ponumerowane.</w:t>
            </w:r>
          </w:p>
          <w:p w:rsidR="004E0083" w:rsidRDefault="004E0083" w:rsidP="004E0083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jc w:val="both"/>
              <w:rPr>
                <w:rFonts w:ascii="Times New Roman" w:hAnsi="Times New Roman"/>
                <w:b w:val="0"/>
                <w:i w:val="0"/>
                <w:sz w:val="22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4"/>
              </w:rPr>
              <w:t>Upoważnienie-pełnomocnictwo do podpisania oferty winno być dołączone do oferty, o ile nie wynika ono z innych dokumentów dołączonych do oferty lub z dokumentów, które Zamawiający może uzyskać za pomocą bezpłatnych i ogólnodostępnych baz danych.</w:t>
            </w:r>
          </w:p>
          <w:p w:rsidR="004E0083" w:rsidRDefault="004E0083" w:rsidP="004E0083"/>
          <w:p w:rsidR="004E0083" w:rsidRPr="004E0083" w:rsidRDefault="004E0083" w:rsidP="004E0083">
            <w:pPr>
              <w:spacing w:before="60" w:after="120" w:line="360" w:lineRule="auto"/>
              <w:jc w:val="center"/>
              <w:rPr>
                <w:b/>
                <w:bCs/>
                <w:color w:val="0070C0"/>
                <w:sz w:val="22"/>
              </w:rPr>
            </w:pPr>
            <w:r w:rsidRPr="004E0083">
              <w:rPr>
                <w:b/>
                <w:bCs/>
                <w:color w:val="0070C0"/>
                <w:sz w:val="22"/>
                <w:u w:val="single"/>
              </w:rPr>
              <w:t>PREZENTACJA OFEROWANYCH PRODUKTÓW</w:t>
            </w:r>
            <w:r w:rsidRPr="004E0083">
              <w:rPr>
                <w:b/>
                <w:bCs/>
                <w:color w:val="0070C0"/>
                <w:sz w:val="22"/>
              </w:rPr>
              <w:t xml:space="preserve">, POTWIERDZAJĄCA SPEŁNIANIE PARAMETRÓW </w:t>
            </w:r>
            <w:r w:rsidR="00A82D7E">
              <w:rPr>
                <w:b/>
                <w:bCs/>
                <w:color w:val="0070C0"/>
                <w:sz w:val="22"/>
              </w:rPr>
              <w:t xml:space="preserve"> WSKAZANYCH </w:t>
            </w:r>
            <w:r w:rsidRPr="004E0083">
              <w:rPr>
                <w:b/>
                <w:bCs/>
                <w:color w:val="0070C0"/>
                <w:sz w:val="22"/>
              </w:rPr>
              <w:t>PRZEZ ZAMAWIAJĄCEGO</w:t>
            </w:r>
          </w:p>
          <w:p w:rsidR="004E0083" w:rsidRDefault="004E0083" w:rsidP="004E0083">
            <w:pPr>
              <w:spacing w:before="60" w:after="120" w:line="276" w:lineRule="auto"/>
              <w:jc w:val="both"/>
              <w:rPr>
                <w:b/>
                <w:bCs/>
                <w:sz w:val="22"/>
              </w:rPr>
            </w:pPr>
            <w:r w:rsidRPr="00986EE6">
              <w:rPr>
                <w:sz w:val="22"/>
              </w:rPr>
              <w:t xml:space="preserve">Wszyscy Wykonawcy, którzy </w:t>
            </w:r>
            <w:r>
              <w:rPr>
                <w:sz w:val="22"/>
              </w:rPr>
              <w:t>biorą udział w postępowaniu - dokonają prezentacji oferowanych produktów w siedzibie Z</w:t>
            </w:r>
            <w:r w:rsidRPr="00986EE6">
              <w:rPr>
                <w:sz w:val="22"/>
              </w:rPr>
              <w:t xml:space="preserve">amawiającego, </w:t>
            </w:r>
            <w:r w:rsidRPr="008A4C0B">
              <w:rPr>
                <w:sz w:val="22"/>
                <w:u w:val="single"/>
              </w:rPr>
              <w:t xml:space="preserve">w dniu otwarcia ofert tj. </w:t>
            </w:r>
            <w:r>
              <w:rPr>
                <w:sz w:val="22"/>
                <w:u w:val="single"/>
              </w:rPr>
              <w:t>2</w:t>
            </w:r>
            <w:r w:rsidR="00137C9B">
              <w:rPr>
                <w:sz w:val="22"/>
                <w:u w:val="single"/>
              </w:rPr>
              <w:t>9</w:t>
            </w:r>
            <w:r w:rsidRPr="008A4C0B">
              <w:rPr>
                <w:sz w:val="22"/>
                <w:u w:val="single"/>
              </w:rPr>
              <w:t>.</w:t>
            </w:r>
            <w:r>
              <w:rPr>
                <w:sz w:val="22"/>
                <w:u w:val="single"/>
              </w:rPr>
              <w:t>1</w:t>
            </w:r>
            <w:r w:rsidRPr="008A4C0B">
              <w:rPr>
                <w:sz w:val="22"/>
                <w:u w:val="single"/>
              </w:rPr>
              <w:t>0.2019 godz. 10.15</w:t>
            </w:r>
            <w:r w:rsidRPr="00986EE6">
              <w:rPr>
                <w:sz w:val="22"/>
              </w:rPr>
              <w:t xml:space="preserve">, w celu potwierdzenia </w:t>
            </w:r>
            <w:r>
              <w:rPr>
                <w:bCs/>
                <w:sz w:val="22"/>
              </w:rPr>
              <w:t>spełniania</w:t>
            </w:r>
            <w:r w:rsidRPr="00986EE6">
              <w:rPr>
                <w:bCs/>
                <w:sz w:val="22"/>
              </w:rPr>
              <w:t xml:space="preserve"> parametr</w:t>
            </w:r>
            <w:r>
              <w:rPr>
                <w:bCs/>
                <w:sz w:val="22"/>
              </w:rPr>
              <w:t xml:space="preserve">ów </w:t>
            </w:r>
            <w:r w:rsidR="00A82D7E">
              <w:rPr>
                <w:bCs/>
                <w:sz w:val="22"/>
              </w:rPr>
              <w:t xml:space="preserve">wskazanych </w:t>
            </w:r>
            <w:r>
              <w:rPr>
                <w:bCs/>
                <w:sz w:val="22"/>
              </w:rPr>
              <w:t>przez Z</w:t>
            </w:r>
            <w:r w:rsidRPr="00986EE6">
              <w:rPr>
                <w:bCs/>
                <w:sz w:val="22"/>
              </w:rPr>
              <w:t>amawiającego</w:t>
            </w:r>
            <w:r w:rsidR="00A82D7E">
              <w:rPr>
                <w:b/>
                <w:bCs/>
                <w:sz w:val="22"/>
              </w:rPr>
              <w:t xml:space="preserve">, tj. użytych materiałów (składu materiału, gramatury w odniesieniu do odzieży), jakości </w:t>
            </w:r>
            <w:r w:rsidR="00A4312B">
              <w:rPr>
                <w:b/>
                <w:bCs/>
                <w:sz w:val="22"/>
              </w:rPr>
              <w:t xml:space="preserve">i estetyki </w:t>
            </w:r>
            <w:r w:rsidR="00A82D7E">
              <w:rPr>
                <w:b/>
                <w:bCs/>
                <w:sz w:val="22"/>
              </w:rPr>
              <w:t>wykonania.</w:t>
            </w:r>
          </w:p>
          <w:p w:rsidR="00A4312B" w:rsidRPr="00662A54" w:rsidRDefault="00A4312B" w:rsidP="004E0083">
            <w:pPr>
              <w:spacing w:before="60" w:after="120" w:line="276" w:lineRule="auto"/>
              <w:jc w:val="both"/>
              <w:rPr>
                <w:b/>
                <w:bCs/>
                <w:color w:val="FF0000"/>
                <w:sz w:val="22"/>
              </w:rPr>
            </w:pPr>
            <w:r w:rsidRPr="00662A54">
              <w:rPr>
                <w:b/>
                <w:bCs/>
                <w:color w:val="FF0000"/>
                <w:sz w:val="22"/>
                <w:u w:val="single"/>
              </w:rPr>
              <w:t>WAŻNE:</w:t>
            </w:r>
            <w:r w:rsidRPr="00662A54">
              <w:rPr>
                <w:b/>
                <w:bCs/>
                <w:color w:val="FF0000"/>
                <w:sz w:val="22"/>
              </w:rPr>
              <w:t xml:space="preserve"> Zamawiający wymaga by produkty były w kolorze maksymalnie zbliżonym do </w:t>
            </w:r>
            <w:proofErr w:type="spellStart"/>
            <w:r w:rsidRPr="00662A54">
              <w:rPr>
                <w:b/>
                <w:bCs/>
                <w:color w:val="FF0000"/>
                <w:sz w:val="22"/>
              </w:rPr>
              <w:t>Pantone</w:t>
            </w:r>
            <w:proofErr w:type="spellEnd"/>
            <w:r w:rsidRPr="00662A54">
              <w:rPr>
                <w:b/>
                <w:bCs/>
                <w:color w:val="FF0000"/>
                <w:sz w:val="22"/>
              </w:rPr>
              <w:t xml:space="preserve"> 286 C, który jest określony w jego Systemie Identyfikacji Wizualnej, jednak na potrzeby prezentacji mogą być użyte przedmioty w innej kolorystyce z dowolnym nadrukiem wykonanym w wymaganej </w:t>
            </w:r>
            <w:r w:rsidR="00662A54" w:rsidRPr="00662A54">
              <w:rPr>
                <w:b/>
                <w:bCs/>
                <w:color w:val="FF0000"/>
                <w:sz w:val="22"/>
              </w:rPr>
              <w:t xml:space="preserve">przez Zamawiającego </w:t>
            </w:r>
            <w:r w:rsidRPr="00662A54">
              <w:rPr>
                <w:b/>
                <w:bCs/>
                <w:color w:val="FF0000"/>
                <w:sz w:val="22"/>
              </w:rPr>
              <w:t>technologii</w:t>
            </w:r>
            <w:r w:rsidR="00137C9B">
              <w:rPr>
                <w:b/>
                <w:bCs/>
                <w:color w:val="FF0000"/>
                <w:sz w:val="22"/>
              </w:rPr>
              <w:t xml:space="preserve"> (druk cyfrowy/haft)</w:t>
            </w:r>
            <w:r w:rsidRPr="00662A54">
              <w:rPr>
                <w:b/>
                <w:bCs/>
                <w:color w:val="FF0000"/>
                <w:sz w:val="22"/>
              </w:rPr>
              <w:t>.</w:t>
            </w:r>
          </w:p>
          <w:p w:rsidR="004E0083" w:rsidRPr="00986EE6" w:rsidRDefault="004E0083" w:rsidP="004E0083">
            <w:pPr>
              <w:spacing w:before="60" w:after="12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Wszystkie prezentowane produkty można dostarczyć osobiście </w:t>
            </w:r>
            <w:r w:rsidR="00662A54">
              <w:rPr>
                <w:b/>
                <w:bCs/>
                <w:sz w:val="22"/>
              </w:rPr>
              <w:br/>
              <w:t xml:space="preserve">lub wysłać pocztą </w:t>
            </w:r>
            <w:r>
              <w:rPr>
                <w:b/>
                <w:bCs/>
                <w:sz w:val="22"/>
              </w:rPr>
              <w:t>na adres Zamawiającego wraz z ofertą.</w:t>
            </w:r>
          </w:p>
          <w:p w:rsidR="004E0083" w:rsidRPr="00986EE6" w:rsidRDefault="004E0083" w:rsidP="004E0083">
            <w:pPr>
              <w:spacing w:before="60" w:after="120" w:line="276" w:lineRule="auto"/>
              <w:jc w:val="both"/>
              <w:rPr>
                <w:sz w:val="22"/>
              </w:rPr>
            </w:pPr>
            <w:r w:rsidRPr="00986EE6">
              <w:rPr>
                <w:sz w:val="22"/>
              </w:rPr>
              <w:t xml:space="preserve">Zamawiający przechowa zaprezentowane produkty do dnia wyboru oferty najkorzystniejszej, a po wyborze zwróci je Wykonawcom, których oferty nie zostały wybrane. </w:t>
            </w:r>
          </w:p>
          <w:p w:rsidR="004E0083" w:rsidRPr="00986EE6" w:rsidRDefault="004E0083" w:rsidP="004E0083">
            <w:pPr>
              <w:spacing w:line="276" w:lineRule="auto"/>
              <w:jc w:val="both"/>
              <w:rPr>
                <w:sz w:val="22"/>
              </w:rPr>
            </w:pPr>
            <w:r w:rsidRPr="00986EE6">
              <w:rPr>
                <w:sz w:val="22"/>
              </w:rPr>
              <w:t>Wykonawca, którego oferta zostanie wybrana jako najkorzystniejsza - otrzyma materiały z prezentacji po zrealizowaniu zamówienia i podpisaniu protokołu odbioru.</w:t>
            </w:r>
          </w:p>
          <w:p w:rsidR="004E0083" w:rsidRPr="008A4C0B" w:rsidRDefault="004E0083" w:rsidP="004E0083">
            <w:pPr>
              <w:spacing w:line="276" w:lineRule="auto"/>
              <w:jc w:val="both"/>
              <w:rPr>
                <w:b/>
                <w:sz w:val="22"/>
              </w:rPr>
            </w:pPr>
            <w:r w:rsidRPr="008A4C0B">
              <w:rPr>
                <w:b/>
                <w:sz w:val="22"/>
              </w:rPr>
              <w:t>Jeśli Wykonawca złoży ofertę i nie dokona prezentacji w wyznaczonym terminie – jego oferta podlega odrzuceniu.</w:t>
            </w:r>
          </w:p>
          <w:p w:rsidR="004E0083" w:rsidRPr="004E0083" w:rsidRDefault="004E0083" w:rsidP="004E0083"/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4E0083" w:rsidRDefault="004E0083" w:rsidP="004E008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Calibri"/>
                <w:b/>
              </w:rPr>
            </w:pPr>
            <w:r w:rsidRPr="004E008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Cena 6</w:t>
            </w:r>
            <w:r w:rsidR="008443B5" w:rsidRPr="004E008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 xml:space="preserve">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  <w:p w:rsidR="004E0083" w:rsidRDefault="00662A54" w:rsidP="004E0083">
            <w:pPr>
              <w:numPr>
                <w:ilvl w:val="0"/>
                <w:numId w:val="25"/>
              </w:numPr>
              <w:spacing w:before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Jakość produktów 4</w:t>
            </w:r>
            <w:r w:rsidR="004E0083" w:rsidRPr="00C8527D">
              <w:rPr>
                <w:b/>
                <w:color w:val="000000"/>
              </w:rPr>
              <w:t>0%</w:t>
            </w:r>
          </w:p>
          <w:p w:rsidR="00662A54" w:rsidRDefault="00C8527D" w:rsidP="00C8527D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Ocena jakości produktów zostanie dokonana przez </w:t>
            </w:r>
            <w:r w:rsidR="00662A54">
              <w:rPr>
                <w:color w:val="000000"/>
              </w:rPr>
              <w:t xml:space="preserve">specjalnie powołaną </w:t>
            </w:r>
            <w:r>
              <w:rPr>
                <w:color w:val="000000"/>
              </w:rPr>
              <w:t xml:space="preserve">Komisję podczas prezentacji oferowanych produktów. </w:t>
            </w:r>
            <w:r w:rsidR="00662A54">
              <w:rPr>
                <w:color w:val="000000"/>
              </w:rPr>
              <w:t xml:space="preserve">W celu zapewnienia przejrzystości postępowania i zachowania zasady konkurencyjności Komisja będzie oceniała produkty przed zapoznaniem się z informacją od jakiego Wykonawcy pochodzą oraz jaka jest cena oferty Wykonawcy. </w:t>
            </w:r>
          </w:p>
          <w:p w:rsidR="00C8527D" w:rsidRDefault="00C8527D" w:rsidP="00C8527D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Pod uwagę będą brane następujące kryteria</w:t>
            </w:r>
            <w:r w:rsidR="00945476">
              <w:rPr>
                <w:color w:val="000000"/>
              </w:rPr>
              <w:t xml:space="preserve"> (dotyczy oceny odzieży, tj. pkt. 1-5)</w:t>
            </w:r>
            <w:r>
              <w:rPr>
                <w:color w:val="000000"/>
              </w:rPr>
              <w:t>:</w:t>
            </w:r>
          </w:p>
          <w:p w:rsidR="00662A54" w:rsidRDefault="00662A54" w:rsidP="00717960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Użyte materiały:</w:t>
            </w:r>
          </w:p>
          <w:p w:rsidR="00717960" w:rsidRDefault="00717960" w:rsidP="00717960">
            <w:pPr>
              <w:spacing w:line="276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skład: ocena w skali </w:t>
            </w:r>
            <w:r w:rsidR="00137C9B">
              <w:rPr>
                <w:color w:val="000000"/>
              </w:rPr>
              <w:t>0-20 pkt.</w:t>
            </w:r>
          </w:p>
          <w:p w:rsidR="00137C9B" w:rsidRDefault="00137C9B" w:rsidP="00137C9B">
            <w:pPr>
              <w:spacing w:line="276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bawełna – wartość minimalna określona w zał. 2 - 0 pkt.</w:t>
            </w:r>
          </w:p>
          <w:p w:rsidR="00137C9B" w:rsidRDefault="00137C9B" w:rsidP="00717960">
            <w:pPr>
              <w:spacing w:line="276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bawełna powyżej 80% do 90% - 10 pkt.</w:t>
            </w:r>
          </w:p>
          <w:p w:rsidR="00137C9B" w:rsidRPr="00717960" w:rsidRDefault="00137C9B" w:rsidP="00137C9B">
            <w:pPr>
              <w:spacing w:line="276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bawełna powyżej 90% do 100% - 20 pkt.</w:t>
            </w:r>
          </w:p>
          <w:p w:rsidR="00B955F7" w:rsidRDefault="00662A54" w:rsidP="00137C9B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color w:val="000000"/>
              </w:rPr>
            </w:pPr>
            <w:r w:rsidRPr="00B955F7">
              <w:rPr>
                <w:color w:val="000000"/>
              </w:rPr>
              <w:t>G</w:t>
            </w:r>
            <w:r w:rsidR="00A82D7E" w:rsidRPr="00B955F7">
              <w:rPr>
                <w:color w:val="000000"/>
              </w:rPr>
              <w:t xml:space="preserve">ramatura </w:t>
            </w:r>
            <w:r w:rsidR="00717960" w:rsidRPr="00B955F7">
              <w:rPr>
                <w:color w:val="000000"/>
              </w:rPr>
              <w:t>(</w:t>
            </w:r>
            <w:r w:rsidR="00A82D7E" w:rsidRPr="00B955F7">
              <w:rPr>
                <w:color w:val="000000"/>
              </w:rPr>
              <w:t>w odniesieniu do odzieży)</w:t>
            </w:r>
            <w:r w:rsidR="00137C9B" w:rsidRPr="00B955F7">
              <w:rPr>
                <w:color w:val="000000"/>
              </w:rPr>
              <w:t xml:space="preserve"> </w:t>
            </w:r>
          </w:p>
          <w:p w:rsidR="00137C9B" w:rsidRPr="00B955F7" w:rsidRDefault="00B955F7" w:rsidP="00B955F7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137C9B" w:rsidRPr="00B955F7">
              <w:rPr>
                <w:color w:val="000000"/>
              </w:rPr>
              <w:t xml:space="preserve"> gramatura</w:t>
            </w:r>
            <w:r>
              <w:rPr>
                <w:color w:val="000000"/>
              </w:rPr>
              <w:t>: ocena w skali 0-10 pkt.</w:t>
            </w:r>
          </w:p>
          <w:p w:rsidR="00DB4700" w:rsidRDefault="00137C9B" w:rsidP="00137C9B">
            <w:pPr>
              <w:spacing w:line="276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wartość min. określona w </w:t>
            </w:r>
            <w:r w:rsidR="00DB4700">
              <w:rPr>
                <w:color w:val="000000"/>
              </w:rPr>
              <w:t>zał. nr 2 – 0 pkt.</w:t>
            </w:r>
            <w:r>
              <w:rPr>
                <w:color w:val="000000"/>
              </w:rPr>
              <w:t xml:space="preserve"> </w:t>
            </w:r>
          </w:p>
          <w:p w:rsidR="00137C9B" w:rsidRPr="00662A54" w:rsidRDefault="00137C9B" w:rsidP="00137C9B">
            <w:pPr>
              <w:spacing w:line="276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955F7">
              <w:rPr>
                <w:color w:val="000000"/>
              </w:rPr>
              <w:t xml:space="preserve">od </w:t>
            </w:r>
            <w:r w:rsidR="00DB4700">
              <w:rPr>
                <w:color w:val="000000"/>
              </w:rPr>
              <w:t>30 g.</w:t>
            </w:r>
            <w:r w:rsidR="00B955F7">
              <w:rPr>
                <w:color w:val="000000"/>
              </w:rPr>
              <w:t xml:space="preserve"> do 60 g -</w:t>
            </w:r>
            <w:r w:rsidR="00DB47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pow</w:t>
            </w:r>
            <w:r w:rsidR="00DB4700">
              <w:rPr>
                <w:color w:val="000000"/>
              </w:rPr>
              <w:t>yżej</w:t>
            </w:r>
            <w:r>
              <w:rPr>
                <w:color w:val="000000"/>
              </w:rPr>
              <w:t xml:space="preserve"> wartości min. określonej w zał. nr 2</w:t>
            </w:r>
            <w:r w:rsidR="00B955F7">
              <w:rPr>
                <w:color w:val="000000"/>
              </w:rPr>
              <w:t xml:space="preserve"> – 10 pkt.</w:t>
            </w:r>
          </w:p>
          <w:p w:rsidR="00DB4700" w:rsidRDefault="00C8527D" w:rsidP="00D825A8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Jakość wykonania</w:t>
            </w:r>
            <w:r w:rsidR="00DB4700">
              <w:rPr>
                <w:color w:val="000000"/>
              </w:rPr>
              <w:t xml:space="preserve"> – w skali 0-10 pkt.</w:t>
            </w:r>
          </w:p>
          <w:p w:rsidR="00C8527D" w:rsidRPr="00C8527D" w:rsidRDefault="00DB4700" w:rsidP="00DB4700">
            <w:pPr>
              <w:spacing w:line="276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pod uwagę będzie brana estetyka wykonania,</w:t>
            </w:r>
            <w:r w:rsidR="004E315A">
              <w:rPr>
                <w:color w:val="000000"/>
              </w:rPr>
              <w:t xml:space="preserve"> krój,</w:t>
            </w:r>
            <w:r>
              <w:rPr>
                <w:color w:val="000000"/>
              </w:rPr>
              <w:t xml:space="preserve"> </w:t>
            </w:r>
            <w:r w:rsidR="004E315A">
              <w:rPr>
                <w:color w:val="000000"/>
              </w:rPr>
              <w:t>staranność</w:t>
            </w:r>
            <w:r>
              <w:rPr>
                <w:color w:val="000000"/>
              </w:rPr>
              <w:t xml:space="preserve"> </w:t>
            </w:r>
            <w:r w:rsidR="004E315A">
              <w:rPr>
                <w:color w:val="000000"/>
              </w:rPr>
              <w:t>wykonania</w:t>
            </w:r>
            <w:r>
              <w:rPr>
                <w:color w:val="000000"/>
              </w:rPr>
              <w:t xml:space="preserve"> szwów/ przeszyć, sposoby łączenia materiałów. </w:t>
            </w:r>
          </w:p>
          <w:p w:rsidR="004E0083" w:rsidRPr="00FF38E6" w:rsidRDefault="004E0083" w:rsidP="004E0083">
            <w:pPr>
              <w:jc w:val="both"/>
              <w:rPr>
                <w:color w:val="000000"/>
              </w:rPr>
            </w:pP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3F4C0E">
            <w:pPr>
              <w:pStyle w:val="p14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  <w:p w:rsidR="00C8527D" w:rsidRDefault="00C8527D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4E0083" w:rsidRDefault="004E0083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Ofertę należy przygotować w wersji </w:t>
            </w:r>
            <w:r w:rsidR="006213C8">
              <w:rPr>
                <w:color w:val="000000"/>
              </w:rPr>
              <w:t xml:space="preserve">papierowej i </w:t>
            </w:r>
            <w:r w:rsidRPr="00393B64">
              <w:rPr>
                <w:color w:val="000000"/>
              </w:rPr>
              <w:t xml:space="preserve">przesłać również w zamkniętej kopercie oznaczonej: </w:t>
            </w:r>
            <w:r w:rsidR="00393B64">
              <w:t xml:space="preserve">„Oferta na: </w:t>
            </w:r>
            <w:r w:rsidR="00E434CB" w:rsidRPr="00E434CB">
              <w:t>Materiały (gadżety) reklamowe</w:t>
            </w:r>
            <w:r w:rsidR="00393B64">
              <w:t xml:space="preserve"> NIE OTWIERAĆ przed </w:t>
            </w:r>
            <w:r w:rsidR="00B955F7">
              <w:t>2019-10-29</w:t>
            </w:r>
            <w:r w:rsidR="00393B64">
              <w:t xml:space="preserve"> godz. </w:t>
            </w:r>
            <w:r w:rsidR="00E434CB" w:rsidRPr="00E434CB">
              <w:t>10:15</w:t>
            </w:r>
            <w:r w:rsidR="00393B64">
              <w:t xml:space="preserve"> - </w:t>
            </w:r>
            <w:r w:rsidR="00E434CB" w:rsidRPr="00E434CB">
              <w:rPr>
                <w:b/>
              </w:rPr>
              <w:t>NA/O/326/2019</w:t>
            </w:r>
            <w:r w:rsidR="00393B64">
              <w:t>”</w:t>
            </w:r>
          </w:p>
          <w:p w:rsidR="004E0083" w:rsidRDefault="004E0083" w:rsidP="00EB415D">
            <w:pPr>
              <w:pStyle w:val="p37"/>
              <w:spacing w:before="0" w:beforeAutospacing="0" w:after="0" w:afterAutospacing="0"/>
              <w:rPr>
                <w:color w:val="000000"/>
              </w:rPr>
            </w:pP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4E0083" w:rsidRDefault="004E0083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15D" w:rsidRPr="004E0083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6213C8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6213C8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E434CB" w:rsidRPr="006213C8">
              <w:rPr>
                <w:rFonts w:ascii="Times New Roman" w:hAnsi="Times New Roman"/>
                <w:sz w:val="24"/>
              </w:rPr>
              <w:t>siedzibie Zamawiającego</w:t>
            </w:r>
            <w:r w:rsidRPr="006213C8">
              <w:rPr>
                <w:rFonts w:ascii="Times New Roman" w:hAnsi="Times New Roman"/>
                <w:sz w:val="24"/>
              </w:rPr>
              <w:t xml:space="preserve">, pokój nr </w:t>
            </w:r>
            <w:r w:rsidR="00E434CB" w:rsidRPr="006213C8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6213C8">
              <w:rPr>
                <w:rFonts w:ascii="Times New Roman" w:hAnsi="Times New Roman"/>
                <w:sz w:val="24"/>
              </w:rPr>
              <w:t xml:space="preserve"> </w:t>
            </w:r>
            <w:r w:rsidRPr="004E0083">
              <w:rPr>
                <w:rFonts w:ascii="Times New Roman" w:hAnsi="Times New Roman"/>
                <w:b/>
                <w:sz w:val="24"/>
                <w:u w:val="single"/>
              </w:rPr>
              <w:t xml:space="preserve">do dnia </w:t>
            </w:r>
            <w:r w:rsidR="00B955F7">
              <w:rPr>
                <w:rFonts w:ascii="Times New Roman" w:hAnsi="Times New Roman"/>
                <w:b/>
                <w:sz w:val="24"/>
                <w:u w:val="single"/>
              </w:rPr>
              <w:t>2019-10-29</w:t>
            </w:r>
            <w:r w:rsidRPr="004E0083">
              <w:rPr>
                <w:rFonts w:ascii="Times New Roman" w:hAnsi="Times New Roman"/>
                <w:b/>
                <w:sz w:val="24"/>
                <w:u w:val="single"/>
              </w:rPr>
              <w:t xml:space="preserve"> do godz. </w:t>
            </w:r>
            <w:r w:rsidR="00E434CB" w:rsidRPr="004E0083">
              <w:rPr>
                <w:rFonts w:ascii="Times New Roman" w:hAnsi="Times New Roman"/>
                <w:b/>
                <w:sz w:val="24"/>
                <w:u w:val="single"/>
              </w:rPr>
              <w:t>10:00</w:t>
            </w:r>
            <w:r w:rsidRPr="004E0083">
              <w:rPr>
                <w:rFonts w:ascii="Times New Roman" w:hAnsi="Times New Roman"/>
                <w:b/>
                <w:sz w:val="24"/>
                <w:u w:val="single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E434CB" w:rsidRPr="00E434CB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r w:rsidR="00B955F7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2019-10-29</w:t>
            </w:r>
            <w:r w:rsidRPr="004E0083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 xml:space="preserve"> o godz. </w:t>
            </w:r>
            <w:r w:rsidR="00E434CB" w:rsidRPr="004E0083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E434CB" w:rsidRPr="00E434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E434CB" w:rsidRPr="00E434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393B64" w:rsidRPr="00393B64" w:rsidRDefault="00393B64" w:rsidP="00393B64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 w:rsidRPr="00393B64"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B64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Pr="00393B64">
        <w:rPr>
          <w:rFonts w:ascii="Times New Roman" w:hAnsi="Times New Roman"/>
          <w:b/>
          <w:noProof w:val="0"/>
          <w:sz w:val="24"/>
          <w:szCs w:val="24"/>
        </w:rPr>
        <w:t>:</w:t>
      </w:r>
    </w:p>
    <w:p w:rsidR="004E0083" w:rsidRDefault="004E0083" w:rsidP="004E0083">
      <w:pPr>
        <w:numPr>
          <w:ilvl w:val="0"/>
          <w:numId w:val="26"/>
        </w:numPr>
        <w:spacing w:before="60" w:after="120"/>
        <w:ind w:left="426"/>
        <w:jc w:val="both"/>
        <w:rPr>
          <w:b/>
          <w:bCs/>
        </w:rPr>
      </w:pPr>
      <w:r>
        <w:rPr>
          <w:b/>
          <w:bCs/>
        </w:rPr>
        <w:t>Odpis z właściwego rejestru lub z centralnej ewidencji i informacji o działalności gospodarczej</w:t>
      </w:r>
    </w:p>
    <w:p w:rsidR="004E0083" w:rsidRDefault="004E0083" w:rsidP="004E0083">
      <w:pPr>
        <w:spacing w:before="60" w:after="120"/>
        <w:ind w:left="708"/>
        <w:jc w:val="both"/>
      </w:pPr>
      <w:r>
        <w:lastRenderedPageBreak/>
        <w:t xml:space="preserve">Odpis z właściwego rejestru lub z centralnej ewidencji i informacji o działalności gospodarczej, jeżeli odrębne przepisy wymagają wpisu do rejestru lub ewidencji, </w:t>
      </w:r>
      <w:r w:rsidR="00B955F7">
        <w:br/>
      </w:r>
      <w:r>
        <w:t xml:space="preserve">w celu potwierdzenia braku podstaw wykluczenia na podstawie art. 24 ust. 5 </w:t>
      </w:r>
      <w:proofErr w:type="spellStart"/>
      <w:r>
        <w:t>pkt</w:t>
      </w:r>
      <w:proofErr w:type="spellEnd"/>
      <w:r>
        <w:t xml:space="preserve"> 1 ustawy </w:t>
      </w:r>
      <w:proofErr w:type="spellStart"/>
      <w:r>
        <w:t>Pzp</w:t>
      </w:r>
      <w:proofErr w:type="spellEnd"/>
      <w:r>
        <w:t>.</w:t>
      </w:r>
    </w:p>
    <w:p w:rsidR="004E0083" w:rsidRDefault="004E0083" w:rsidP="004E0083">
      <w:pPr>
        <w:numPr>
          <w:ilvl w:val="0"/>
          <w:numId w:val="26"/>
        </w:numPr>
        <w:spacing w:before="60" w:after="120"/>
        <w:ind w:left="426"/>
        <w:jc w:val="both"/>
        <w:rPr>
          <w:bCs/>
          <w:color w:val="000000"/>
          <w:u w:val="single"/>
        </w:rPr>
      </w:pPr>
      <w:r>
        <w:rPr>
          <w:b/>
          <w:bCs/>
          <w:color w:val="000000"/>
        </w:rPr>
        <w:t xml:space="preserve">Szczegółowa wycena </w:t>
      </w:r>
      <w:r>
        <w:rPr>
          <w:bCs/>
          <w:color w:val="000000"/>
        </w:rPr>
        <w:t xml:space="preserve">zawierająca ceny jednostkowe brutto za poszczególne pozycje składających się na całość zamówienia wraz z informacjami o </w:t>
      </w:r>
      <w:r w:rsidRPr="008A4C0B">
        <w:rPr>
          <w:bCs/>
          <w:color w:val="000000"/>
          <w:u w:val="single"/>
        </w:rPr>
        <w:t xml:space="preserve">nazwie producenta </w:t>
      </w:r>
      <w:r>
        <w:rPr>
          <w:bCs/>
          <w:color w:val="000000"/>
        </w:rPr>
        <w:t>oraz numerami katalogowymi oferowanych produktów</w:t>
      </w:r>
      <w:r>
        <w:rPr>
          <w:bCs/>
          <w:color w:val="000000"/>
          <w:u w:val="single"/>
        </w:rPr>
        <w:t>.</w:t>
      </w:r>
    </w:p>
    <w:p w:rsidR="004E0083" w:rsidRPr="008A4C0B" w:rsidRDefault="004E0083" w:rsidP="004E0083">
      <w:pPr>
        <w:numPr>
          <w:ilvl w:val="0"/>
          <w:numId w:val="26"/>
        </w:numPr>
        <w:spacing w:before="60" w:after="120"/>
        <w:ind w:left="426"/>
        <w:jc w:val="both"/>
        <w:rPr>
          <w:bCs/>
          <w:color w:val="000000"/>
          <w:u w:val="single"/>
        </w:rPr>
      </w:pPr>
      <w:r w:rsidRPr="008A4C0B">
        <w:rPr>
          <w:b/>
          <w:bCs/>
          <w:color w:val="000000"/>
        </w:rPr>
        <w:t>PREZENTACJA OFEROWANYCH PRODUKTÓW</w:t>
      </w:r>
      <w:r w:rsidRPr="008A4C0B">
        <w:rPr>
          <w:bCs/>
          <w:color w:val="000000"/>
        </w:rPr>
        <w:t>, potwierdzająca spełnianie parametr</w:t>
      </w:r>
      <w:r w:rsidR="00717960">
        <w:rPr>
          <w:bCs/>
          <w:color w:val="000000"/>
        </w:rPr>
        <w:t>ów i wymogów określonych przez Z</w:t>
      </w:r>
      <w:r w:rsidRPr="008A4C0B">
        <w:rPr>
          <w:bCs/>
          <w:color w:val="000000"/>
        </w:rPr>
        <w:t>amawiającego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4E0083" w:rsidRDefault="004E0083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4E0083" w:rsidRPr="00182CED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en-US"/>
                </w:rPr>
                <w:t>magdap@prz.edu.pl</w:t>
              </w:r>
            </w:hyperlink>
            <w:r w:rsidR="004E0083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</w:rPr>
              <w:t xml:space="preserve">o którym mowa w </w:t>
            </w:r>
            <w:proofErr w:type="spellStart"/>
            <w:r w:rsidRPr="004F446A">
              <w:rPr>
                <w:rFonts w:ascii="Times New Roman" w:hAnsi="Times New Roman" w:cs="Calibri"/>
                <w:sz w:val="24"/>
                <w:szCs w:val="24"/>
              </w:rPr>
              <w:t>pkt</w:t>
            </w:r>
            <w:proofErr w:type="spellEnd"/>
            <w:r w:rsidRPr="004F446A">
              <w:rPr>
                <w:rFonts w:ascii="Times New Roman" w:hAnsi="Times New Roman" w:cs="Calibri"/>
                <w:sz w:val="24"/>
                <w:szCs w:val="24"/>
              </w:rPr>
              <w:t xml:space="preserve"> 2</w:t>
            </w:r>
            <w:r w:rsidRPr="00693802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9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527D" w:rsidRDefault="00C8527D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527D" w:rsidRDefault="00C8527D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527D" w:rsidRDefault="00C8527D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527D" w:rsidRDefault="00C8527D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527D" w:rsidRDefault="00C8527D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527D" w:rsidRDefault="00C8527D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527D" w:rsidRDefault="00C8527D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527D" w:rsidRDefault="00C8527D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527D" w:rsidRDefault="00C8527D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527D" w:rsidRDefault="00C8527D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8527D" w:rsidRDefault="00C8527D" w:rsidP="001B541E">
      <w:pPr>
        <w:jc w:val="center"/>
        <w:rPr>
          <w:rFonts w:ascii="Arial" w:hAnsi="Arial" w:cs="Arial"/>
          <w:b/>
          <w:sz w:val="28"/>
          <w:szCs w:val="28"/>
        </w:rPr>
        <w:sectPr w:rsidR="00C8527D" w:rsidSect="004E55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8" w:footer="708" w:gutter="0"/>
          <w:cols w:space="708"/>
        </w:sectPr>
      </w:pPr>
    </w:p>
    <w:p w:rsidR="00C8527D" w:rsidRPr="00B955F7" w:rsidRDefault="00B955F7" w:rsidP="00B955F7">
      <w:pPr>
        <w:jc w:val="right"/>
        <w:rPr>
          <w:rFonts w:ascii="Arial" w:hAnsi="Arial" w:cs="Arial"/>
          <w:b/>
          <w:i/>
          <w:sz w:val="22"/>
          <w:szCs w:val="28"/>
        </w:rPr>
      </w:pPr>
      <w:r w:rsidRPr="00B955F7">
        <w:rPr>
          <w:rFonts w:ascii="Arial" w:hAnsi="Arial" w:cs="Arial"/>
          <w:b/>
          <w:i/>
          <w:sz w:val="22"/>
          <w:szCs w:val="28"/>
        </w:rPr>
        <w:lastRenderedPageBreak/>
        <w:t xml:space="preserve">Załącznik nr 1 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E434CB" w:rsidRPr="00E434CB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E434CB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E434CB">
        <w:rPr>
          <w:rFonts w:ascii="Arial" w:hAnsi="Arial" w:cs="Arial"/>
        </w:rPr>
        <w:t>POLITECHNIKA RZESZOWSKA</w:t>
      </w:r>
    </w:p>
    <w:p w:rsidR="001B541E" w:rsidRPr="00A40632" w:rsidRDefault="00E434CB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E434CB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E434CB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E434CB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E434CB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E434CB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="00E434CB" w:rsidRPr="00E434CB">
        <w:rPr>
          <w:rFonts w:ascii="Arial" w:hAnsi="Arial" w:cs="Arial"/>
          <w:vertAlign w:val="superscript"/>
        </w:rPr>
        <w:t xml:space="preserve"> </w:t>
      </w:r>
      <w:r w:rsidR="00E434CB" w:rsidRPr="004E0083">
        <w:rPr>
          <w:rFonts w:ascii="Arial" w:hAnsi="Arial" w:cs="Arial"/>
        </w:rPr>
        <w:t>Magdalena</w:t>
      </w:r>
      <w:r w:rsidRPr="00A40632">
        <w:rPr>
          <w:rFonts w:ascii="Arial" w:hAnsi="Arial" w:cs="Arial"/>
        </w:rPr>
        <w:t xml:space="preserve"> </w:t>
      </w:r>
      <w:r w:rsidR="00E434CB" w:rsidRPr="00E434CB">
        <w:rPr>
          <w:rFonts w:ascii="Arial" w:hAnsi="Arial" w:cs="Arial"/>
        </w:rPr>
        <w:t>Podgórska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E434CB" w:rsidP="001B541E">
      <w:pPr>
        <w:ind w:left="142"/>
        <w:jc w:val="center"/>
        <w:rPr>
          <w:rFonts w:ascii="Arial" w:hAnsi="Arial" w:cs="Arial"/>
        </w:rPr>
      </w:pPr>
      <w:r w:rsidRPr="00E434CB">
        <w:rPr>
          <w:rFonts w:ascii="Arial" w:hAnsi="Arial" w:cs="Arial"/>
          <w:b/>
        </w:rPr>
        <w:t>Materiały (gadżety) reklamowe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AC5882" w:rsidP="001B541E">
      <w:pPr>
        <w:rPr>
          <w:rFonts w:ascii="Arial" w:hAnsi="Arial" w:cs="Arial"/>
          <w:b/>
        </w:rPr>
      </w:pPr>
      <w:r w:rsidRPr="00AC5882">
        <w:rPr>
          <w:rFonts w:ascii="Arial" w:hAnsi="Arial" w:cs="Arial"/>
          <w:noProof/>
        </w:rPr>
        <w:pict>
          <v:rect id="_x0000_s1026" style="position:absolute;margin-left:266.15pt;margin-top:5.35pt;width:189pt;height:90pt;z-index:251657728"/>
        </w:pic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C8527D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>Oferuję wykonanie przedmiotu zamówienia za: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1"/>
      </w:tblGrid>
      <w:tr w:rsidR="00C8527D" w:rsidTr="00C8527D">
        <w:trPr>
          <w:trHeight w:val="361"/>
        </w:trPr>
        <w:tc>
          <w:tcPr>
            <w:tcW w:w="9441" w:type="dxa"/>
            <w:shd w:val="clear" w:color="auto" w:fill="D9D9D9" w:themeFill="background1" w:themeFillShade="D9"/>
            <w:vAlign w:val="center"/>
          </w:tcPr>
          <w:p w:rsidR="00C8527D" w:rsidRPr="00CA0351" w:rsidRDefault="00C852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8527D" w:rsidTr="00C8527D">
        <w:trPr>
          <w:trHeight w:val="3435"/>
        </w:trPr>
        <w:tc>
          <w:tcPr>
            <w:tcW w:w="9441" w:type="dxa"/>
          </w:tcPr>
          <w:p w:rsidR="00C8527D" w:rsidRDefault="00C8527D" w:rsidP="0083646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527D">
              <w:rPr>
                <w:rFonts w:ascii="Arial" w:hAnsi="Arial" w:cs="Arial"/>
                <w:b/>
                <w:sz w:val="22"/>
                <w:szCs w:val="22"/>
              </w:rPr>
              <w:t>Materiały (gadżety) reklamowe</w:t>
            </w:r>
          </w:p>
          <w:p w:rsidR="00C8527D" w:rsidRPr="00C8527D" w:rsidRDefault="00C8527D" w:rsidP="00C8527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8527D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C8527D" w:rsidRPr="00C8527D" w:rsidRDefault="00C8527D" w:rsidP="00C8527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8527D">
              <w:rPr>
                <w:rFonts w:ascii="Arial" w:hAnsi="Arial" w:cs="Arial"/>
                <w:sz w:val="22"/>
                <w:szCs w:val="22"/>
              </w:rPr>
              <w:t>słownie netto: ................................................................................................................zł.</w:t>
            </w:r>
          </w:p>
          <w:p w:rsidR="00C8527D" w:rsidRPr="00C8527D" w:rsidRDefault="00C8527D" w:rsidP="00C8527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8527D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C8527D" w:rsidRPr="00C8527D" w:rsidRDefault="00C8527D" w:rsidP="00C8527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8527D">
              <w:rPr>
                <w:rFonts w:ascii="Arial" w:hAnsi="Arial" w:cs="Arial"/>
                <w:sz w:val="22"/>
                <w:szCs w:val="22"/>
              </w:rPr>
              <w:t>słownie brutto: ...............................................................................................................zł.</w:t>
            </w:r>
          </w:p>
          <w:p w:rsidR="00C8527D" w:rsidRPr="00C8527D" w:rsidRDefault="00C8527D" w:rsidP="00C8527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C8527D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C8527D" w:rsidRDefault="00C8527D" w:rsidP="00C8527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7D">
              <w:rPr>
                <w:rFonts w:cs="Arial"/>
                <w:szCs w:val="22"/>
              </w:rPr>
              <w:t>słownie podatek VAT:....................................................................zł.</w:t>
            </w:r>
          </w:p>
        </w:tc>
      </w:tr>
    </w:tbl>
    <w:p w:rsidR="001B541E" w:rsidRPr="00C8527D" w:rsidRDefault="001B541E" w:rsidP="001B541E">
      <w:pPr>
        <w:spacing w:line="360" w:lineRule="auto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>zgodnie z wypełnionym formularzem cenowym.</w:t>
      </w:r>
    </w:p>
    <w:p w:rsidR="001B541E" w:rsidRPr="00C8527D" w:rsidRDefault="001B541E" w:rsidP="001B541E">
      <w:pPr>
        <w:spacing w:before="120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lastRenderedPageBreak/>
        <w:t>2. Deklaruję ponadto:</w:t>
      </w:r>
    </w:p>
    <w:p w:rsidR="001B541E" w:rsidRPr="00C8527D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 xml:space="preserve">termin wykonania zamówienia: </w:t>
      </w:r>
      <w:r w:rsidR="00E434CB" w:rsidRPr="00C8527D">
        <w:rPr>
          <w:rFonts w:ascii="Arial" w:hAnsi="Arial" w:cs="Arial"/>
          <w:sz w:val="22"/>
        </w:rPr>
        <w:t>14 dni od daty udzielenia zamówienia</w:t>
      </w:r>
      <w:r w:rsidRPr="00C8527D">
        <w:rPr>
          <w:rFonts w:ascii="Arial" w:hAnsi="Arial" w:cs="Arial"/>
          <w:sz w:val="22"/>
        </w:rPr>
        <w:t>,</w:t>
      </w:r>
    </w:p>
    <w:p w:rsidR="001B541E" w:rsidRPr="00C8527D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>warunki płatności :...................................,</w:t>
      </w:r>
    </w:p>
    <w:p w:rsidR="001B541E" w:rsidRPr="00C8527D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>okres gwarancji.............................................................,</w:t>
      </w:r>
    </w:p>
    <w:p w:rsidR="001B541E" w:rsidRPr="00C8527D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>...................................................................,</w:t>
      </w:r>
    </w:p>
    <w:p w:rsidR="001B541E" w:rsidRPr="00C8527D" w:rsidRDefault="001B541E" w:rsidP="001B541E">
      <w:pPr>
        <w:spacing w:before="120"/>
        <w:jc w:val="both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>3. Oświadczam, że:</w:t>
      </w:r>
    </w:p>
    <w:p w:rsidR="001B541E" w:rsidRPr="00C8527D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 xml:space="preserve">zapoznałem się z opisem przedmiotu zamówienia i nie wnoszę do niego zastrzeżeń.  </w:t>
      </w:r>
    </w:p>
    <w:p w:rsidR="001B541E" w:rsidRPr="00C8527D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>zapoznaliśmy się z projektem umowy i nie wnosimy do niego uwag</w:t>
      </w:r>
    </w:p>
    <w:p w:rsidR="001B541E" w:rsidRPr="00C8527D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 xml:space="preserve">związani jesteśmy ofertą do </w:t>
      </w:r>
      <w:r w:rsidR="00E434CB" w:rsidRPr="00C8527D">
        <w:rPr>
          <w:rFonts w:ascii="Arial" w:hAnsi="Arial" w:cs="Arial"/>
          <w:sz w:val="22"/>
        </w:rPr>
        <w:t>30</w:t>
      </w:r>
    </w:p>
    <w:p w:rsidR="001B541E" w:rsidRPr="00C8527D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>w razie wybrania naszej oferty zobowiązujemy się do podpisania umowy na warunkach zawartych w specyfikacji, w miejscu i terminie określonym przez Zamawiającego.</w:t>
      </w:r>
    </w:p>
    <w:p w:rsidR="00FE25FF" w:rsidRPr="00C8527D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C8527D">
        <w:rPr>
          <w:rFonts w:ascii="Arial" w:hAnsi="Arial" w:cs="Arial"/>
          <w:color w:val="000000"/>
          <w:sz w:val="22"/>
        </w:rPr>
        <w:t xml:space="preserve">Oświadczam, że wypełniłem obowiązki informacyjne przewidziane w art. 13 lub art. 14 RODO wobec osób fizycznych, </w:t>
      </w:r>
      <w:r w:rsidRPr="00C8527D">
        <w:rPr>
          <w:rFonts w:ascii="Arial" w:hAnsi="Arial" w:cs="Arial"/>
          <w:sz w:val="22"/>
        </w:rPr>
        <w:t>od których dane osobowe bezpośrednio lub pośrednio pozyskałem</w:t>
      </w:r>
      <w:r w:rsidRPr="00C8527D">
        <w:rPr>
          <w:rFonts w:ascii="Arial" w:hAnsi="Arial" w:cs="Arial"/>
          <w:color w:val="000000"/>
          <w:sz w:val="22"/>
        </w:rPr>
        <w:t xml:space="preserve"> w celu ubiegania się o udzielenie zamówienia publicznego w niniejszym postępowaniu</w:t>
      </w:r>
      <w:r w:rsidRPr="00C8527D">
        <w:rPr>
          <w:rFonts w:ascii="Arial" w:hAnsi="Arial" w:cs="Arial"/>
          <w:sz w:val="22"/>
        </w:rPr>
        <w:t>.*</w:t>
      </w:r>
      <w:r w:rsidRPr="00C8527D">
        <w:rPr>
          <w:rFonts w:ascii="Arial" w:hAnsi="Arial" w:cs="Arial"/>
          <w:i/>
          <w:color w:val="000000"/>
          <w:sz w:val="22"/>
        </w:rPr>
        <w:t xml:space="preserve"> /Jeśli nie dotyczy wykreślić/</w:t>
      </w:r>
    </w:p>
    <w:p w:rsidR="00FE25FF" w:rsidRPr="00FE25FF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FE25FF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C8527D" w:rsidRDefault="001B541E" w:rsidP="001B541E">
      <w:pPr>
        <w:spacing w:before="120"/>
        <w:jc w:val="both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>4. Ofertę niniejszą składam na kolejno ponumerowanych stronach.</w:t>
      </w:r>
    </w:p>
    <w:p w:rsidR="001B541E" w:rsidRPr="00C8527D" w:rsidRDefault="001B541E" w:rsidP="001B541E">
      <w:pPr>
        <w:spacing w:before="240"/>
        <w:jc w:val="both"/>
        <w:rPr>
          <w:rFonts w:ascii="Arial" w:hAnsi="Arial" w:cs="Arial"/>
          <w:sz w:val="22"/>
        </w:rPr>
      </w:pPr>
      <w:r w:rsidRPr="00C8527D">
        <w:rPr>
          <w:rFonts w:ascii="Arial" w:hAnsi="Arial" w:cs="Arial"/>
          <w:sz w:val="22"/>
        </w:rPr>
        <w:t>5. Załącznikami do niniejszego formularza stanowiącymi integralną część oferty są: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84A89" w:rsidRDefault="001B541E" w:rsidP="001B541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jc w:val="right"/>
        <w:rPr>
          <w:rFonts w:ascii="Arial" w:hAnsi="Arial" w:cs="Arial"/>
        </w:rPr>
      </w:pP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C8527D" w:rsidRDefault="001B541E" w:rsidP="001B541E">
      <w:pPr>
        <w:pStyle w:val="Tekstpodstawowywcity"/>
        <w:rPr>
          <w:rFonts w:ascii="Arial" w:hAnsi="Arial" w:cs="Arial"/>
          <w:sz w:val="18"/>
          <w:szCs w:val="20"/>
        </w:rPr>
      </w:pPr>
      <w:r w:rsidRPr="00C8527D">
        <w:rPr>
          <w:rFonts w:ascii="Arial" w:hAnsi="Arial" w:cs="Arial"/>
          <w:sz w:val="18"/>
          <w:szCs w:val="20"/>
        </w:rPr>
        <w:t>podpisy i pieczęcie osób upoważnionych</w:t>
      </w:r>
    </w:p>
    <w:p w:rsidR="001B541E" w:rsidRPr="00C8527D" w:rsidRDefault="001B541E" w:rsidP="001B541E">
      <w:pPr>
        <w:pStyle w:val="Tekstpodstawowywcity"/>
        <w:rPr>
          <w:rFonts w:ascii="Arial" w:hAnsi="Arial" w:cs="Arial"/>
          <w:sz w:val="18"/>
          <w:szCs w:val="20"/>
        </w:rPr>
      </w:pPr>
      <w:r w:rsidRPr="00C8527D">
        <w:rPr>
          <w:rFonts w:ascii="Arial" w:hAnsi="Arial" w:cs="Arial"/>
          <w:sz w:val="18"/>
          <w:szCs w:val="20"/>
        </w:rPr>
        <w:t>do reprezentowania Wykonawcy</w:t>
      </w: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sectPr w:rsidR="001B541E" w:rsidRPr="00A84A89" w:rsidSect="004E5581"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20" w:rsidRDefault="00575220">
      <w:r>
        <w:separator/>
      </w:r>
    </w:p>
  </w:endnote>
  <w:endnote w:type="continuationSeparator" w:id="0">
    <w:p w:rsidR="00575220" w:rsidRDefault="0057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AC58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AC588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C588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C5882">
      <w:rPr>
        <w:rStyle w:val="Numerstrony"/>
        <w:rFonts w:ascii="Arial" w:hAnsi="Arial"/>
        <w:sz w:val="18"/>
        <w:szCs w:val="18"/>
      </w:rPr>
      <w:fldChar w:fldCharType="separate"/>
    </w:r>
    <w:r w:rsidR="004E315A">
      <w:rPr>
        <w:rStyle w:val="Numerstrony"/>
        <w:rFonts w:ascii="Arial" w:hAnsi="Arial"/>
        <w:noProof/>
        <w:sz w:val="18"/>
        <w:szCs w:val="18"/>
      </w:rPr>
      <w:t>3</w:t>
    </w:r>
    <w:r w:rsidR="00AC588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C588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C5882">
      <w:rPr>
        <w:rStyle w:val="Numerstrony"/>
        <w:rFonts w:ascii="Arial" w:hAnsi="Arial"/>
        <w:sz w:val="18"/>
        <w:szCs w:val="18"/>
      </w:rPr>
      <w:fldChar w:fldCharType="separate"/>
    </w:r>
    <w:r w:rsidR="004E315A">
      <w:rPr>
        <w:rStyle w:val="Numerstrony"/>
        <w:rFonts w:ascii="Arial" w:hAnsi="Arial"/>
        <w:noProof/>
        <w:sz w:val="18"/>
        <w:szCs w:val="18"/>
      </w:rPr>
      <w:t>6</w:t>
    </w:r>
    <w:r w:rsidR="00AC5882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AC588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C5882">
      <w:rPr>
        <w:rStyle w:val="Numerstrony"/>
      </w:rPr>
      <w:fldChar w:fldCharType="separate"/>
    </w:r>
    <w:r>
      <w:rPr>
        <w:rStyle w:val="Numerstrony"/>
        <w:noProof/>
      </w:rPr>
      <w:t>1</w:t>
    </w:r>
    <w:r w:rsidR="00AC5882">
      <w:rPr>
        <w:rStyle w:val="Numerstrony"/>
      </w:rPr>
      <w:fldChar w:fldCharType="end"/>
    </w:r>
    <w:r>
      <w:rPr>
        <w:rStyle w:val="Numerstrony"/>
      </w:rPr>
      <w:t>/</w:t>
    </w:r>
    <w:r w:rsidR="00AC588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C5882">
      <w:rPr>
        <w:rStyle w:val="Numerstrony"/>
      </w:rPr>
      <w:fldChar w:fldCharType="separate"/>
    </w:r>
    <w:r w:rsidR="004E315A">
      <w:rPr>
        <w:rStyle w:val="Numerstrony"/>
        <w:noProof/>
      </w:rPr>
      <w:t>6</w:t>
    </w:r>
    <w:r w:rsidR="00AC5882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20" w:rsidRDefault="00575220">
      <w:r>
        <w:separator/>
      </w:r>
    </w:p>
  </w:footnote>
  <w:footnote w:type="continuationSeparator" w:id="0">
    <w:p w:rsidR="00575220" w:rsidRDefault="0057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CB" w:rsidRDefault="00E434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CB" w:rsidRDefault="00E434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CB" w:rsidRDefault="00E434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530A"/>
    <w:multiLevelType w:val="hybridMultilevel"/>
    <w:tmpl w:val="E230C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9331E"/>
    <w:multiLevelType w:val="hybridMultilevel"/>
    <w:tmpl w:val="F95E3DBE"/>
    <w:lvl w:ilvl="0" w:tplc="BA10A8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427D1C"/>
    <w:multiLevelType w:val="hybridMultilevel"/>
    <w:tmpl w:val="AACC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D1714C"/>
    <w:multiLevelType w:val="hybridMultilevel"/>
    <w:tmpl w:val="5E044BAE"/>
    <w:lvl w:ilvl="0" w:tplc="D61A4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3"/>
  </w:num>
  <w:num w:numId="5">
    <w:abstractNumId w:val="6"/>
  </w:num>
  <w:num w:numId="6">
    <w:abstractNumId w:val="12"/>
  </w:num>
  <w:num w:numId="7">
    <w:abstractNumId w:val="22"/>
  </w:num>
  <w:num w:numId="8">
    <w:abstractNumId w:val="1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26"/>
  </w:num>
  <w:num w:numId="13">
    <w:abstractNumId w:val="2"/>
  </w:num>
  <w:num w:numId="14">
    <w:abstractNumId w:val="21"/>
  </w:num>
  <w:num w:numId="15">
    <w:abstractNumId w:val="3"/>
  </w:num>
  <w:num w:numId="16">
    <w:abstractNumId w:va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1"/>
  </w:num>
  <w:num w:numId="21">
    <w:abstractNumId w:val="9"/>
  </w:num>
  <w:num w:numId="22">
    <w:abstractNumId w:val="0"/>
  </w:num>
  <w:num w:numId="23">
    <w:abstractNumId w:val="2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4CB"/>
    <w:rsid w:val="00006B5B"/>
    <w:rsid w:val="00014627"/>
    <w:rsid w:val="000600B5"/>
    <w:rsid w:val="000E2D26"/>
    <w:rsid w:val="00116FC7"/>
    <w:rsid w:val="001306AD"/>
    <w:rsid w:val="00137C9B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E02EF"/>
    <w:rsid w:val="003E6AF4"/>
    <w:rsid w:val="003F4C0E"/>
    <w:rsid w:val="003F5C86"/>
    <w:rsid w:val="004025A9"/>
    <w:rsid w:val="0040294E"/>
    <w:rsid w:val="00414D84"/>
    <w:rsid w:val="004430C5"/>
    <w:rsid w:val="004B616D"/>
    <w:rsid w:val="004C1BCD"/>
    <w:rsid w:val="004E0083"/>
    <w:rsid w:val="004E315A"/>
    <w:rsid w:val="004E5581"/>
    <w:rsid w:val="00523B42"/>
    <w:rsid w:val="00534EBA"/>
    <w:rsid w:val="00575220"/>
    <w:rsid w:val="00577E99"/>
    <w:rsid w:val="00583EF9"/>
    <w:rsid w:val="00587DBF"/>
    <w:rsid w:val="005A1FF4"/>
    <w:rsid w:val="005A476D"/>
    <w:rsid w:val="005D3C55"/>
    <w:rsid w:val="005D78E1"/>
    <w:rsid w:val="005E67CB"/>
    <w:rsid w:val="00607971"/>
    <w:rsid w:val="00611080"/>
    <w:rsid w:val="006213C8"/>
    <w:rsid w:val="0064545E"/>
    <w:rsid w:val="00650B8E"/>
    <w:rsid w:val="00662A54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17960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3214C"/>
    <w:rsid w:val="00945476"/>
    <w:rsid w:val="0095289F"/>
    <w:rsid w:val="00976F8E"/>
    <w:rsid w:val="009B230D"/>
    <w:rsid w:val="009E25D7"/>
    <w:rsid w:val="009F201D"/>
    <w:rsid w:val="00A14853"/>
    <w:rsid w:val="00A4312B"/>
    <w:rsid w:val="00A7581F"/>
    <w:rsid w:val="00A776D8"/>
    <w:rsid w:val="00A82D7E"/>
    <w:rsid w:val="00AC237B"/>
    <w:rsid w:val="00AC5882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955F7"/>
    <w:rsid w:val="00C8527D"/>
    <w:rsid w:val="00C963FE"/>
    <w:rsid w:val="00CA0351"/>
    <w:rsid w:val="00CD2766"/>
    <w:rsid w:val="00D129B6"/>
    <w:rsid w:val="00D13914"/>
    <w:rsid w:val="00D3354F"/>
    <w:rsid w:val="00D63505"/>
    <w:rsid w:val="00D825A8"/>
    <w:rsid w:val="00DB4700"/>
    <w:rsid w:val="00DF2457"/>
    <w:rsid w:val="00DF73C7"/>
    <w:rsid w:val="00E00FE8"/>
    <w:rsid w:val="00E31B55"/>
    <w:rsid w:val="00E434CB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B267B"/>
    <w:rsid w:val="00FC5042"/>
    <w:rsid w:val="00FD06FE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55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4E5581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4E5581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4E5581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4E5581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4E5581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4E558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E5581"/>
  </w:style>
  <w:style w:type="paragraph" w:styleId="Stopka">
    <w:name w:val="footer"/>
    <w:basedOn w:val="Normalny"/>
    <w:rsid w:val="004E5581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p@prz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gdap@prz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gloszenia.propublico.pl/pr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1373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11629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magdap</dc:creator>
  <cp:keywords/>
  <cp:lastModifiedBy>magdap</cp:lastModifiedBy>
  <cp:revision>2</cp:revision>
  <cp:lastPrinted>2019-10-22T09:15:00Z</cp:lastPrinted>
  <dcterms:created xsi:type="dcterms:W3CDTF">2019-10-22T09:15:00Z</dcterms:created>
  <dcterms:modified xsi:type="dcterms:W3CDTF">2019-10-22T09:15:00Z</dcterms:modified>
</cp:coreProperties>
</file>