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583" w:rsidRPr="00530CF4" w:rsidRDefault="000C4583" w:rsidP="000C4583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6" o:spid="_x0000_i1025" type="#_x0000_t75" alt="FE_POWER_poziom_pl-1_rgb" style="width:453.3pt;height:58.25pt;visibility:visible">
            <v:imagedata r:id="rId7" o:title="FE_POWER_poziom_pl-1_rgb"/>
          </v:shape>
        </w:pict>
      </w:r>
    </w:p>
    <w:p w:rsidR="000C4583" w:rsidRPr="00530CF4" w:rsidRDefault="000C4583" w:rsidP="000C4583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 w:rsidRPr="00530CF4">
        <w:rPr>
          <w:rFonts w:ascii="Arial" w:hAnsi="Arial" w:cs="Arial"/>
          <w:sz w:val="16"/>
          <w:szCs w:val="16"/>
        </w:rPr>
        <w:t>Projekt: „Nowa jakość – zintegrowany program rozwoju Politechniki Rzeszowskiej” współfinansowany przez Unię Europejską ze środków Europejskiego Funduszu Społecznego w ramach Programu Operacyjnego Wiedza Edukacja Rozwój</w:t>
      </w:r>
    </w:p>
    <w:p w:rsidR="000C4583" w:rsidRPr="00530CF4" w:rsidRDefault="000C4583" w:rsidP="000C4583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rPr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Łącznik prosty ze strzałką 4" o:spid="_x0000_s1026" type="#_x0000_t32" style="position:absolute;left:0;text-align:left;margin-left:-4.25pt;margin-top:14pt;width:480pt;height:0;z-index:251658240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"/>
        </w:pict>
      </w:r>
      <w:r w:rsidRPr="00530CF4">
        <w:rPr>
          <w:rFonts w:ascii="Arial" w:hAnsi="Arial" w:cs="Arial"/>
          <w:sz w:val="16"/>
          <w:szCs w:val="16"/>
        </w:rPr>
        <w:t>POWR.03.05.00-00-Z209/17</w:t>
      </w:r>
    </w:p>
    <w:p w:rsidR="000C4583" w:rsidRDefault="000C4583" w:rsidP="00CF5BC4">
      <w:pPr>
        <w:pStyle w:val="Nagwek"/>
        <w:tabs>
          <w:tab w:val="clear" w:pos="4536"/>
        </w:tabs>
        <w:jc w:val="right"/>
        <w:rPr>
          <w:sz w:val="24"/>
        </w:rPr>
      </w:pPr>
      <w:bookmarkStart w:id="0" w:name="_GoBack"/>
      <w:bookmarkEnd w:id="0"/>
    </w:p>
    <w:p w:rsidR="000C4583" w:rsidRDefault="000C4583" w:rsidP="00CF5BC4">
      <w:pPr>
        <w:pStyle w:val="Nagwek"/>
        <w:tabs>
          <w:tab w:val="clear" w:pos="4536"/>
        </w:tabs>
        <w:jc w:val="right"/>
        <w:rPr>
          <w:sz w:val="24"/>
        </w:rPr>
      </w:pPr>
    </w:p>
    <w:p w:rsidR="00CF5BC4" w:rsidRDefault="00364BCD" w:rsidP="00CF5BC4">
      <w:pPr>
        <w:pStyle w:val="Nagwek"/>
        <w:tabs>
          <w:tab w:val="clear" w:pos="4536"/>
        </w:tabs>
        <w:jc w:val="right"/>
        <w:rPr>
          <w:sz w:val="24"/>
        </w:rPr>
      </w:pPr>
      <w:r w:rsidRPr="00364BCD">
        <w:rPr>
          <w:sz w:val="24"/>
        </w:rPr>
        <w:t>Rzeszów</w:t>
      </w:r>
      <w:r w:rsidR="00CF5BC4">
        <w:rPr>
          <w:sz w:val="24"/>
        </w:rPr>
        <w:t xml:space="preserve"> dnia: </w:t>
      </w:r>
      <w:r w:rsidRPr="00364BCD">
        <w:rPr>
          <w:sz w:val="24"/>
        </w:rPr>
        <w:t>2019-11-04</w:t>
      </w:r>
    </w:p>
    <w:p w:rsidR="00CF5BC4" w:rsidRDefault="00CF5BC4" w:rsidP="00CF5BC4">
      <w:pPr>
        <w:pStyle w:val="Nagwek"/>
        <w:tabs>
          <w:tab w:val="clear" w:pos="4536"/>
        </w:tabs>
        <w:jc w:val="right"/>
        <w:rPr>
          <w:b/>
          <w:bCs/>
          <w:sz w:val="24"/>
        </w:rPr>
      </w:pPr>
    </w:p>
    <w:p w:rsidR="00CF5BC4" w:rsidRDefault="00CF5BC4" w:rsidP="00CF5BC4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Znak sprawy: </w:t>
      </w:r>
      <w:r w:rsidR="00364BCD" w:rsidRPr="00364BCD">
        <w:rPr>
          <w:b/>
          <w:bCs/>
          <w:sz w:val="24"/>
        </w:rPr>
        <w:t>NA/S/250/2019</w:t>
      </w:r>
      <w:r>
        <w:rPr>
          <w:sz w:val="24"/>
        </w:rPr>
        <w:tab/>
        <w:t xml:space="preserve"> </w:t>
      </w: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pStyle w:val="Zwykytekst"/>
        <w:tabs>
          <w:tab w:val="left" w:pos="142"/>
        </w:tabs>
        <w:jc w:val="center"/>
        <w:rPr>
          <w:rFonts w:ascii="Verdana" w:hAnsi="Verdana"/>
          <w:b/>
          <w:sz w:val="28"/>
          <w:szCs w:val="24"/>
        </w:rPr>
      </w:pPr>
      <w:r>
        <w:rPr>
          <w:rFonts w:ascii="Verdana" w:hAnsi="Verdana"/>
          <w:b/>
          <w:sz w:val="28"/>
          <w:szCs w:val="24"/>
        </w:rPr>
        <w:t xml:space="preserve">OGŁOSZENIE O UDZIELENIU ZAMÓWIENIA </w:t>
      </w:r>
      <w:r>
        <w:rPr>
          <w:rFonts w:ascii="Verdana" w:hAnsi="Verdana"/>
          <w:b/>
          <w:sz w:val="28"/>
          <w:szCs w:val="24"/>
        </w:rPr>
        <w:br/>
        <w:t>Z DZIEDZINY NAUKI</w:t>
      </w: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spacing w:line="360" w:lineRule="auto"/>
        <w:rPr>
          <w:color w:val="000000"/>
          <w:sz w:val="16"/>
          <w:szCs w:val="16"/>
        </w:rPr>
      </w:pPr>
    </w:p>
    <w:p w:rsidR="00364BCD" w:rsidRPr="00364BCD" w:rsidRDefault="00364BCD" w:rsidP="00CF5BC4">
      <w:pPr>
        <w:spacing w:line="360" w:lineRule="auto"/>
        <w:rPr>
          <w:b/>
          <w:bCs/>
          <w:color w:val="000000"/>
          <w:sz w:val="24"/>
        </w:rPr>
      </w:pPr>
      <w:r w:rsidRPr="00364BCD">
        <w:rPr>
          <w:b/>
          <w:bCs/>
          <w:color w:val="000000"/>
          <w:sz w:val="24"/>
        </w:rPr>
        <w:t>Politechnika Rzeszowska</w:t>
      </w:r>
    </w:p>
    <w:p w:rsidR="00CF5BC4" w:rsidRDefault="00364BCD" w:rsidP="00CF5BC4">
      <w:pPr>
        <w:spacing w:line="360" w:lineRule="auto"/>
        <w:rPr>
          <w:b/>
          <w:bCs/>
          <w:color w:val="000000"/>
          <w:sz w:val="24"/>
        </w:rPr>
      </w:pPr>
      <w:r w:rsidRPr="00364BCD">
        <w:rPr>
          <w:b/>
          <w:bCs/>
          <w:color w:val="000000"/>
          <w:sz w:val="24"/>
        </w:rPr>
        <w:t>Dział Logistyki i Zamówień Publicznych</w:t>
      </w:r>
      <w:r w:rsidR="00CF5BC4">
        <w:rPr>
          <w:b/>
          <w:bCs/>
          <w:color w:val="000000"/>
          <w:sz w:val="24"/>
        </w:rPr>
        <w:t>,</w:t>
      </w:r>
    </w:p>
    <w:p w:rsidR="00CF5BC4" w:rsidRDefault="00364BCD" w:rsidP="00CF5BC4">
      <w:pPr>
        <w:spacing w:line="360" w:lineRule="auto"/>
        <w:rPr>
          <w:color w:val="000000"/>
          <w:sz w:val="24"/>
        </w:rPr>
      </w:pPr>
      <w:r w:rsidRPr="00364BCD">
        <w:rPr>
          <w:color w:val="000000"/>
          <w:sz w:val="24"/>
        </w:rPr>
        <w:t>Al. Powstańców Warszawy</w:t>
      </w:r>
      <w:r w:rsidR="00CF5BC4">
        <w:rPr>
          <w:color w:val="000000"/>
          <w:sz w:val="24"/>
        </w:rPr>
        <w:t xml:space="preserve"> </w:t>
      </w:r>
      <w:r w:rsidRPr="00364BCD">
        <w:rPr>
          <w:color w:val="000000"/>
          <w:sz w:val="24"/>
        </w:rPr>
        <w:t>12</w:t>
      </w:r>
      <w:r w:rsidR="00CF5BC4">
        <w:rPr>
          <w:color w:val="000000"/>
          <w:sz w:val="24"/>
        </w:rPr>
        <w:t xml:space="preserve"> ,</w:t>
      </w:r>
    </w:p>
    <w:p w:rsidR="00CF5BC4" w:rsidRDefault="00364BCD" w:rsidP="00CF5BC4">
      <w:pPr>
        <w:spacing w:line="360" w:lineRule="auto"/>
        <w:rPr>
          <w:color w:val="000000"/>
          <w:sz w:val="24"/>
        </w:rPr>
      </w:pPr>
      <w:r w:rsidRPr="00364BCD">
        <w:rPr>
          <w:color w:val="000000"/>
          <w:sz w:val="24"/>
        </w:rPr>
        <w:t>35-959</w:t>
      </w:r>
      <w:r w:rsidR="00CF5BC4">
        <w:rPr>
          <w:color w:val="000000"/>
          <w:sz w:val="24"/>
        </w:rPr>
        <w:t xml:space="preserve"> </w:t>
      </w:r>
      <w:r w:rsidRPr="00364BCD">
        <w:rPr>
          <w:color w:val="000000"/>
          <w:sz w:val="24"/>
        </w:rPr>
        <w:t>Rzeszów</w:t>
      </w:r>
    </w:p>
    <w:p w:rsidR="00CF5BC4" w:rsidRDefault="00CF5BC4" w:rsidP="00CF5BC4">
      <w:pPr>
        <w:spacing w:line="360" w:lineRule="auto"/>
        <w:rPr>
          <w:color w:val="000000"/>
          <w:sz w:val="16"/>
          <w:szCs w:val="16"/>
        </w:rPr>
      </w:pPr>
    </w:p>
    <w:p w:rsidR="00CF5BC4" w:rsidRDefault="00CF5BC4" w:rsidP="00CF5BC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wyniku przeprowadzonego postępowania o udzielenie zamówienia na:</w:t>
      </w:r>
    </w:p>
    <w:p w:rsidR="00CF5BC4" w:rsidRDefault="00364BCD" w:rsidP="00CF5BC4">
      <w:pPr>
        <w:spacing w:line="360" w:lineRule="auto"/>
        <w:jc w:val="both"/>
        <w:rPr>
          <w:b/>
          <w:sz w:val="24"/>
          <w:szCs w:val="24"/>
        </w:rPr>
      </w:pPr>
      <w:r w:rsidRPr="00364BCD">
        <w:rPr>
          <w:b/>
          <w:color w:val="000000"/>
          <w:sz w:val="24"/>
          <w:szCs w:val="24"/>
        </w:rPr>
        <w:t>Usługa polegająca na przeprowadzeniu certyfikowanego szkolenia w zakresie tematyki „Tworzenie receptur, produkcja i wprowadzanie kosmetyków do sprzedaży” w siedzibie zamawiającego.</w:t>
      </w:r>
    </w:p>
    <w:p w:rsidR="00CF5BC4" w:rsidRDefault="00CF5BC4" w:rsidP="00CF5BC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informujemy, że w zakończonym postępowaniu udzielono zamówienia Wykonawcy: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98"/>
      </w:tblGrid>
      <w:tr w:rsidR="00646FF5" w:rsidTr="00646FF5">
        <w:trPr>
          <w:trHeight w:val="407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FF5" w:rsidRDefault="00646FF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Opis</w:t>
            </w:r>
          </w:p>
        </w:tc>
      </w:tr>
      <w:tr w:rsidR="00646FF5" w:rsidTr="00646FF5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FF5" w:rsidRDefault="00646FF5" w:rsidP="007065E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64BCD">
              <w:rPr>
                <w:rFonts w:ascii="Arial" w:hAnsi="Arial" w:cs="Arial"/>
                <w:b/>
                <w:sz w:val="22"/>
                <w:szCs w:val="22"/>
              </w:rPr>
              <w:t>Usługa polegająca na przeprowadzeniu certyfikowanego szkolenia w zakresie tematyki „Tworzenie receptur, produkcja i wprowadzanie kosmetyków do sprzedaży” w siedzibie zamawiającego.</w:t>
            </w:r>
          </w:p>
          <w:p w:rsidR="00646FF5" w:rsidRPr="00364BCD" w:rsidRDefault="00646FF5" w:rsidP="007065E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64BCD">
              <w:rPr>
                <w:rFonts w:ascii="Arial" w:hAnsi="Arial" w:cs="Arial"/>
                <w:sz w:val="22"/>
                <w:szCs w:val="22"/>
              </w:rPr>
              <w:t xml:space="preserve">Przedmiotem zamówienia jest usługa polegająca na przeprowadzeniu certyfikowanego szkolenia w zakresie tematyki "Tworzenie receptur, produkcja i wprowadzanie kosmetyków do sprzedaży" w siedzibie zamawiającego. W projekcie przewidziano realizację 8 godzin lekcyjnych (45 minut), dla dwóch grup po 8 studentów. </w:t>
            </w:r>
          </w:p>
          <w:p w:rsidR="00646FF5" w:rsidRPr="00364BCD" w:rsidRDefault="00646FF5" w:rsidP="007065E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646FF5" w:rsidRPr="00364BCD" w:rsidRDefault="00646FF5" w:rsidP="007065E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64BCD">
              <w:rPr>
                <w:rFonts w:ascii="Arial" w:hAnsi="Arial" w:cs="Arial"/>
                <w:sz w:val="22"/>
                <w:szCs w:val="22"/>
              </w:rPr>
              <w:t xml:space="preserve">Szkolenie ma składać się części teoretycznej i praktycznej Część teoretyczna: Szkolenie ma obejmować następujące zagadnienia: </w:t>
            </w:r>
          </w:p>
          <w:p w:rsidR="00646FF5" w:rsidRPr="00364BCD" w:rsidRDefault="00646FF5" w:rsidP="007065E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64BCD">
              <w:rPr>
                <w:rFonts w:ascii="Arial" w:hAnsi="Arial" w:cs="Arial"/>
                <w:sz w:val="22"/>
                <w:szCs w:val="22"/>
              </w:rPr>
              <w:t>1.</w:t>
            </w:r>
            <w:r w:rsidRPr="00364BCD">
              <w:rPr>
                <w:rFonts w:ascii="Arial" w:hAnsi="Arial" w:cs="Arial"/>
                <w:sz w:val="22"/>
                <w:szCs w:val="22"/>
              </w:rPr>
              <w:tab/>
              <w:t>Recepturowanie produktów myjących (żele pod prysznic, płyny do kąpieli, peelingi), produktów do pielęgnacji skóry twarzy i ciała (emulsje, hydrożele, toniki) - dobór składników bazowych i składników dodatkowych z uwzględnieniem zastosowania produktu, ograniczeń prawnych (zasady doboru kompozycji zapachowej, barwników, konserwantów, składników aktywnych) i preferencji konsumentów (surowce poprawiające odczucia sensoryczne i aplikacyjne).</w:t>
            </w:r>
          </w:p>
          <w:p w:rsidR="00646FF5" w:rsidRPr="00364BCD" w:rsidRDefault="00646FF5" w:rsidP="007065E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64BCD">
              <w:rPr>
                <w:rFonts w:ascii="Arial" w:hAnsi="Arial" w:cs="Arial"/>
                <w:sz w:val="22"/>
                <w:szCs w:val="22"/>
              </w:rPr>
              <w:t>2.</w:t>
            </w:r>
            <w:r w:rsidRPr="00364BCD">
              <w:rPr>
                <w:rFonts w:ascii="Arial" w:hAnsi="Arial" w:cs="Arial"/>
                <w:sz w:val="22"/>
                <w:szCs w:val="22"/>
              </w:rPr>
              <w:tab/>
              <w:t xml:space="preserve">Substancje o działaniu nawilżającym, </w:t>
            </w:r>
            <w:proofErr w:type="spellStart"/>
            <w:r w:rsidRPr="00364BCD">
              <w:rPr>
                <w:rFonts w:ascii="Arial" w:hAnsi="Arial" w:cs="Arial"/>
                <w:sz w:val="22"/>
                <w:szCs w:val="22"/>
              </w:rPr>
              <w:t>emoliencyjnym</w:t>
            </w:r>
            <w:proofErr w:type="spellEnd"/>
            <w:r w:rsidRPr="00364BCD">
              <w:rPr>
                <w:rFonts w:ascii="Arial" w:hAnsi="Arial" w:cs="Arial"/>
                <w:sz w:val="22"/>
                <w:szCs w:val="22"/>
              </w:rPr>
              <w:t xml:space="preserve">, składniki o działaniu </w:t>
            </w:r>
            <w:proofErr w:type="spellStart"/>
            <w:r w:rsidRPr="00364BCD">
              <w:rPr>
                <w:rFonts w:ascii="Arial" w:hAnsi="Arial" w:cs="Arial"/>
                <w:sz w:val="22"/>
                <w:szCs w:val="22"/>
              </w:rPr>
              <w:lastRenderedPageBreak/>
              <w:t>przeciwrodnkowym</w:t>
            </w:r>
            <w:proofErr w:type="spellEnd"/>
            <w:r w:rsidRPr="00364BCD">
              <w:rPr>
                <w:rFonts w:ascii="Arial" w:hAnsi="Arial" w:cs="Arial"/>
                <w:sz w:val="22"/>
                <w:szCs w:val="22"/>
              </w:rPr>
              <w:t xml:space="preserve">, składniki </w:t>
            </w:r>
            <w:proofErr w:type="spellStart"/>
            <w:r w:rsidRPr="00364BCD">
              <w:rPr>
                <w:rFonts w:ascii="Arial" w:hAnsi="Arial" w:cs="Arial"/>
                <w:sz w:val="22"/>
                <w:szCs w:val="22"/>
              </w:rPr>
              <w:t>anti-age</w:t>
            </w:r>
            <w:proofErr w:type="spellEnd"/>
            <w:r w:rsidRPr="00364BCD">
              <w:rPr>
                <w:rFonts w:ascii="Arial" w:hAnsi="Arial" w:cs="Arial"/>
                <w:sz w:val="22"/>
                <w:szCs w:val="22"/>
              </w:rPr>
              <w:t>, surowce roślinne wykorzystywane w produktach kosmetycznych.</w:t>
            </w:r>
          </w:p>
          <w:p w:rsidR="00646FF5" w:rsidRPr="00364BCD" w:rsidRDefault="00646FF5" w:rsidP="007065E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64BCD">
              <w:rPr>
                <w:rFonts w:ascii="Arial" w:hAnsi="Arial" w:cs="Arial"/>
                <w:sz w:val="22"/>
                <w:szCs w:val="22"/>
              </w:rPr>
              <w:t>3.</w:t>
            </w:r>
            <w:r w:rsidRPr="00364BCD">
              <w:rPr>
                <w:rFonts w:ascii="Arial" w:hAnsi="Arial" w:cs="Arial"/>
                <w:sz w:val="22"/>
                <w:szCs w:val="22"/>
              </w:rPr>
              <w:tab/>
              <w:t>Prawne aspekty dotyczące surowców kosmetycznych, ograniczenia w zakresie składu jakościowo ilościowego produktów kosmetycznych (konserwanty, filtry UV, barwnik i inne surowce), obowiązujące ograniczenia, najnowsze zmiany i bieżące prace Komitetu Naukowego SCCS.</w:t>
            </w:r>
          </w:p>
          <w:p w:rsidR="00646FF5" w:rsidRPr="00364BCD" w:rsidRDefault="00646FF5" w:rsidP="007065E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646FF5" w:rsidRPr="00364BCD" w:rsidRDefault="00646FF5" w:rsidP="007065E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64BCD">
              <w:rPr>
                <w:rFonts w:ascii="Arial" w:hAnsi="Arial" w:cs="Arial"/>
                <w:sz w:val="22"/>
                <w:szCs w:val="22"/>
              </w:rPr>
              <w:t>Wykonawca powinien zapewnić oraz wliczyć w koszt zamówienia materiały szkoleniowe o zakresie tematycznym zgodnym z tematyką szkolenia. Szkolenie musi zakończyć się uzyskaniem certyfikatu stwierdzającego, że uczestnik uzyskał określone kwalifikacje. Certyfikat i inne dokumenty potwierdzające uzyskanie kwalifikacji powinny być rozpoznawalne i uznawalne w branży.</w:t>
            </w:r>
          </w:p>
          <w:p w:rsidR="00646FF5" w:rsidRPr="00364BCD" w:rsidRDefault="00646FF5" w:rsidP="007065E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646FF5" w:rsidRDefault="00646FF5" w:rsidP="007065E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64BCD">
              <w:rPr>
                <w:rFonts w:ascii="Arial" w:hAnsi="Arial" w:cs="Arial"/>
                <w:sz w:val="22"/>
                <w:szCs w:val="22"/>
              </w:rPr>
              <w:t>Wykonawca zobowiązany będzie do sporządzenia z należytą starannością dokumentacji dotyczącej wykonywanych działań, a w szczególności dziennika szkolenia, ewidencji obecności uczestników szkolenia (w tym do niezwłocznego informowania o każdej nieobecności lub rezygnacji z uczestnictwa), ankiet ewaluacyjnych. Dokumentacja winna być potwierdzona przez uczestnika własnoręcznym podpisem. Wszelka dokumentacja dotycząca wykonywanych działań ma być oznaczona logotypami zgodnie z obowiązującymi "Wytycznymi dotyczącymi oznaczania projektów w ramach Programu Operacyjnego Wiedza edukacja Rozwój" oraz informacją: "Nowa jakość - zintegrowany program rozwoju Politechniki Rzeszowskiej".</w:t>
            </w:r>
          </w:p>
          <w:p w:rsidR="00646FF5" w:rsidRDefault="00646FF5" w:rsidP="007065EB">
            <w:pPr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CPV: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Pr="00364BCD">
              <w:rPr>
                <w:rFonts w:ascii="Arial" w:hAnsi="Arial" w:cs="Arial"/>
                <w:sz w:val="22"/>
                <w:szCs w:val="22"/>
                <w:lang w:val="en-US"/>
              </w:rPr>
              <w:t xml:space="preserve">80000000-4 - </w:t>
            </w:r>
            <w:proofErr w:type="spellStart"/>
            <w:r w:rsidRPr="00364BCD">
              <w:rPr>
                <w:rFonts w:ascii="Arial" w:hAnsi="Arial" w:cs="Arial"/>
                <w:sz w:val="22"/>
                <w:szCs w:val="22"/>
                <w:lang w:val="en-US"/>
              </w:rPr>
              <w:t>Usługi</w:t>
            </w:r>
            <w:proofErr w:type="spellEnd"/>
            <w:r w:rsidRPr="00364BCD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4BCD">
              <w:rPr>
                <w:rFonts w:ascii="Arial" w:hAnsi="Arial" w:cs="Arial"/>
                <w:sz w:val="22"/>
                <w:szCs w:val="22"/>
                <w:lang w:val="en-US"/>
              </w:rPr>
              <w:t>edukacyjne</w:t>
            </w:r>
            <w:proofErr w:type="spellEnd"/>
            <w:r w:rsidRPr="00364BCD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4BCD">
              <w:rPr>
                <w:rFonts w:ascii="Arial" w:hAnsi="Arial" w:cs="Arial"/>
                <w:sz w:val="22"/>
                <w:szCs w:val="22"/>
                <w:lang w:val="en-US"/>
              </w:rPr>
              <w:t>i</w:t>
            </w:r>
            <w:proofErr w:type="spellEnd"/>
            <w:r w:rsidRPr="00364BCD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4BCD">
              <w:rPr>
                <w:rFonts w:ascii="Arial" w:hAnsi="Arial" w:cs="Arial"/>
                <w:sz w:val="22"/>
                <w:szCs w:val="22"/>
                <w:lang w:val="en-US"/>
              </w:rPr>
              <w:t>szkoleniowe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</w:tbl>
    <w:p w:rsidR="00CF5BC4" w:rsidRDefault="00CF5BC4" w:rsidP="00CF5BC4">
      <w:pPr>
        <w:rPr>
          <w:sz w:val="24"/>
          <w:szCs w:val="24"/>
        </w:rPr>
      </w:pPr>
    </w:p>
    <w:tbl>
      <w:tblPr>
        <w:tblW w:w="935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364BCD" w:rsidTr="007065EB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BCD" w:rsidRDefault="00364BCD" w:rsidP="007065EB">
            <w:pPr>
              <w:spacing w:before="80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color w:val="000000"/>
                <w:spacing w:val="1"/>
                <w:sz w:val="22"/>
                <w:szCs w:val="22"/>
              </w:rPr>
              <w:t>Zadanie nr:</w:t>
            </w:r>
            <w:r>
              <w:rPr>
                <w:b/>
                <w:bCs/>
                <w:iCs/>
                <w:color w:val="000000"/>
                <w:spacing w:val="1"/>
                <w:sz w:val="22"/>
                <w:szCs w:val="22"/>
              </w:rPr>
              <w:t xml:space="preserve"> </w:t>
            </w:r>
            <w:r w:rsidRPr="00364BCD">
              <w:rPr>
                <w:b/>
                <w:bCs/>
                <w:iCs/>
                <w:spacing w:val="1"/>
                <w:sz w:val="22"/>
                <w:szCs w:val="22"/>
              </w:rPr>
              <w:t>1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</w:p>
          <w:p w:rsidR="00364BCD" w:rsidRDefault="00364BCD" w:rsidP="007065EB">
            <w:pPr>
              <w:widowControl w:val="0"/>
              <w:shd w:val="clear" w:color="auto" w:fill="FFFFFF"/>
              <w:snapToGrid w:val="0"/>
              <w:spacing w:before="120" w:after="120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Wybrano ofertę:</w:t>
            </w:r>
          </w:p>
          <w:p w:rsidR="00364BCD" w:rsidRDefault="00364BCD" w:rsidP="007065EB">
            <w:pPr>
              <w:spacing w:after="60"/>
              <w:rPr>
                <w:b/>
                <w:iCs/>
                <w:sz w:val="22"/>
                <w:szCs w:val="22"/>
              </w:rPr>
            </w:pPr>
            <w:r w:rsidRPr="00364BCD">
              <w:rPr>
                <w:b/>
                <w:iCs/>
                <w:sz w:val="22"/>
                <w:szCs w:val="22"/>
              </w:rPr>
              <w:t>Lab-Ekspert Karolina Musialik</w:t>
            </w:r>
          </w:p>
          <w:p w:rsidR="00364BCD" w:rsidRDefault="00364BCD" w:rsidP="007065EB">
            <w:pPr>
              <w:spacing w:after="60"/>
              <w:rPr>
                <w:iCs/>
                <w:sz w:val="22"/>
                <w:szCs w:val="22"/>
              </w:rPr>
            </w:pPr>
            <w:r w:rsidRPr="00364BCD">
              <w:rPr>
                <w:bCs/>
                <w:iCs/>
                <w:sz w:val="22"/>
                <w:szCs w:val="22"/>
              </w:rPr>
              <w:t>Gliwicka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364BCD">
              <w:rPr>
                <w:bCs/>
                <w:iCs/>
                <w:sz w:val="22"/>
                <w:szCs w:val="22"/>
              </w:rPr>
              <w:t>48b</w:t>
            </w:r>
          </w:p>
          <w:p w:rsidR="00364BCD" w:rsidRDefault="00364BCD" w:rsidP="007065EB">
            <w:pPr>
              <w:spacing w:after="120"/>
              <w:rPr>
                <w:bCs/>
                <w:iCs/>
                <w:sz w:val="22"/>
                <w:szCs w:val="22"/>
              </w:rPr>
            </w:pPr>
            <w:r w:rsidRPr="00364BCD">
              <w:rPr>
                <w:bCs/>
                <w:iCs/>
                <w:sz w:val="22"/>
                <w:szCs w:val="22"/>
              </w:rPr>
              <w:t>43-190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364BCD">
              <w:rPr>
                <w:bCs/>
                <w:iCs/>
                <w:sz w:val="22"/>
                <w:szCs w:val="22"/>
              </w:rPr>
              <w:t>Mikołów</w:t>
            </w:r>
          </w:p>
          <w:p w:rsidR="00364BCD" w:rsidRDefault="00364BCD" w:rsidP="007065EB">
            <w:pPr>
              <w:spacing w:after="80"/>
              <w:rPr>
                <w:bCs/>
                <w:iCs/>
                <w:szCs w:val="24"/>
              </w:rPr>
            </w:pPr>
            <w:r>
              <w:rPr>
                <w:bCs/>
                <w:iCs/>
                <w:sz w:val="22"/>
                <w:szCs w:val="22"/>
              </w:rPr>
              <w:t xml:space="preserve">Cena oferty: </w:t>
            </w:r>
            <w:r w:rsidRPr="00364BCD">
              <w:rPr>
                <w:b/>
                <w:bCs/>
                <w:iCs/>
                <w:sz w:val="22"/>
                <w:szCs w:val="22"/>
              </w:rPr>
              <w:t>11 800.00 zł</w:t>
            </w:r>
          </w:p>
        </w:tc>
      </w:tr>
    </w:tbl>
    <w:p w:rsidR="00CF5BC4" w:rsidRDefault="00CF5BC4" w:rsidP="00CF5BC4">
      <w:pPr>
        <w:rPr>
          <w:sz w:val="24"/>
          <w:szCs w:val="24"/>
        </w:rPr>
      </w:pPr>
    </w:p>
    <w:tbl>
      <w:tblPr>
        <w:tblW w:w="93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60"/>
      </w:tblGrid>
      <w:tr w:rsidR="00364BCD" w:rsidTr="007065EB">
        <w:trPr>
          <w:trHeight w:val="9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BCD" w:rsidRDefault="00364BCD" w:rsidP="007065EB">
            <w:pPr>
              <w:ind w:right="110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 xml:space="preserve">Udzielenie zamówienia </w:t>
            </w:r>
          </w:p>
          <w:p w:rsidR="00364BCD" w:rsidRDefault="00364BCD" w:rsidP="007065EB">
            <w:p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364BCD" w:rsidRDefault="00364BCD" w:rsidP="007065EB">
            <w:pPr>
              <w:ind w:left="290" w:right="110" w:hanging="29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 Umowa została zawarta w dniu </w:t>
            </w:r>
            <w:r w:rsidRPr="00364BCD">
              <w:rPr>
                <w:rFonts w:ascii="Arial" w:hAnsi="Arial" w:cs="Arial"/>
                <w:sz w:val="18"/>
                <w:szCs w:val="18"/>
              </w:rPr>
              <w:t>2019-09-11</w:t>
            </w:r>
            <w:r>
              <w:rPr>
                <w:rFonts w:ascii="Arial" w:hAnsi="Arial" w:cs="Arial"/>
                <w:sz w:val="18"/>
                <w:szCs w:val="18"/>
              </w:rPr>
              <w:t xml:space="preserve"> r., z </w:t>
            </w:r>
            <w:r w:rsidRPr="00364BCD">
              <w:rPr>
                <w:rFonts w:ascii="Arial" w:hAnsi="Arial" w:cs="Arial"/>
                <w:sz w:val="18"/>
                <w:szCs w:val="18"/>
              </w:rPr>
              <w:t>Lab-Ekspert Karolina Musialik, Gliwicka 48b, 43-190 Mikołów</w:t>
            </w:r>
          </w:p>
        </w:tc>
      </w:tr>
    </w:tbl>
    <w:p w:rsidR="00CF5BC4" w:rsidRDefault="00CF5BC4" w:rsidP="00CF5BC4">
      <w:pPr>
        <w:spacing w:line="360" w:lineRule="auto"/>
      </w:pPr>
    </w:p>
    <w:p w:rsidR="00CF5BC4" w:rsidRDefault="00CF5BC4" w:rsidP="00CF5BC4"/>
    <w:p w:rsidR="00C85A89" w:rsidRPr="00CF5BC4" w:rsidRDefault="00C85A89" w:rsidP="00CF5BC4"/>
    <w:sectPr w:rsidR="00C85A89" w:rsidRPr="00CF5B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553D" w:rsidRDefault="0020553D">
      <w:r>
        <w:separator/>
      </w:r>
    </w:p>
  </w:endnote>
  <w:endnote w:type="continuationSeparator" w:id="0">
    <w:p w:rsidR="0020553D" w:rsidRDefault="002055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BCD" w:rsidRDefault="00364BC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0C458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C4583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C4583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BCD" w:rsidRDefault="00364BC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553D" w:rsidRDefault="0020553D">
      <w:r>
        <w:separator/>
      </w:r>
    </w:p>
  </w:footnote>
  <w:footnote w:type="continuationSeparator" w:id="0">
    <w:p w:rsidR="0020553D" w:rsidRDefault="002055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BCD" w:rsidRDefault="00364BC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BCD" w:rsidRDefault="00364BC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BCD" w:rsidRDefault="00364BC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5F3F54"/>
    <w:multiLevelType w:val="hybridMultilevel"/>
    <w:tmpl w:val="57EED60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30C43D4">
      <w:start w:val="1"/>
      <w:numFmt w:val="bullet"/>
      <w:lvlText w:val="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  <w:szCs w:val="18"/>
      </w:rPr>
    </w:lvl>
    <w:lvl w:ilvl="2" w:tplc="14DCA06A">
      <w:start w:val="1"/>
      <w:numFmt w:val="bullet"/>
      <w:lvlText w:val="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553D"/>
    <w:rsid w:val="00032EA3"/>
    <w:rsid w:val="000C4583"/>
    <w:rsid w:val="000F2293"/>
    <w:rsid w:val="00140696"/>
    <w:rsid w:val="0020553D"/>
    <w:rsid w:val="0021612D"/>
    <w:rsid w:val="00253031"/>
    <w:rsid w:val="002E09EA"/>
    <w:rsid w:val="0032269F"/>
    <w:rsid w:val="00334D14"/>
    <w:rsid w:val="00364BCD"/>
    <w:rsid w:val="00377700"/>
    <w:rsid w:val="004412FD"/>
    <w:rsid w:val="005B5EED"/>
    <w:rsid w:val="005C147E"/>
    <w:rsid w:val="005C4069"/>
    <w:rsid w:val="005F22C9"/>
    <w:rsid w:val="00636978"/>
    <w:rsid w:val="00646FF5"/>
    <w:rsid w:val="007118AF"/>
    <w:rsid w:val="007124E4"/>
    <w:rsid w:val="00745012"/>
    <w:rsid w:val="00856ED0"/>
    <w:rsid w:val="00865BD8"/>
    <w:rsid w:val="0087722C"/>
    <w:rsid w:val="008A670B"/>
    <w:rsid w:val="00987B78"/>
    <w:rsid w:val="00987E41"/>
    <w:rsid w:val="00A17DF4"/>
    <w:rsid w:val="00A440D6"/>
    <w:rsid w:val="00AD5815"/>
    <w:rsid w:val="00BC1C6F"/>
    <w:rsid w:val="00BC4F0A"/>
    <w:rsid w:val="00BF31BC"/>
    <w:rsid w:val="00C30668"/>
    <w:rsid w:val="00C63DA0"/>
    <w:rsid w:val="00C85A89"/>
    <w:rsid w:val="00CD4C5E"/>
    <w:rsid w:val="00CF5BC4"/>
    <w:rsid w:val="00D5444F"/>
    <w:rsid w:val="00D81E0B"/>
    <w:rsid w:val="00D83D25"/>
    <w:rsid w:val="00DA5BFE"/>
    <w:rsid w:val="00E0346F"/>
    <w:rsid w:val="00E51E1F"/>
    <w:rsid w:val="00E54A0B"/>
    <w:rsid w:val="00EB6535"/>
    <w:rsid w:val="00EC66D9"/>
    <w:rsid w:val="00EE416D"/>
    <w:rsid w:val="00F165A3"/>
    <w:rsid w:val="00F17524"/>
    <w:rsid w:val="00F26135"/>
    <w:rsid w:val="00F505A2"/>
    <w:rsid w:val="00F71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Łącznik prosty ze strzałką 4"/>
      </o:rules>
    </o:shapelayout>
  </w:shapeDefaults>
  <w:decimalSymbol w:val=","/>
  <w:listSeparator w:val=";"/>
  <w15:chartTrackingRefBased/>
  <w15:docId w15:val="{972C8CA1-9D74-4327-8195-215D6ABA3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uiPriority w:val="99"/>
    <w:rsid w:val="00DA5BFE"/>
  </w:style>
  <w:style w:type="character" w:customStyle="1" w:styleId="ZwykytekstZnak">
    <w:name w:val="Zwykły tekst Znak"/>
    <w:basedOn w:val="Domylnaczcionkaakapitu"/>
    <w:link w:val="Zwykytekst"/>
    <w:rsid w:val="00DA5BFE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nhideWhenUsed/>
    <w:rsid w:val="00DA5BFE"/>
    <w:pPr>
      <w:spacing w:after="120"/>
    </w:pPr>
    <w:rPr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A5BFE"/>
    <w:rPr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136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423</Words>
  <Characters>3231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3647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Katarzyna Kaczorowska</dc:creator>
  <cp:keywords/>
  <cp:lastModifiedBy>Katarzyna Kaczorowska</cp:lastModifiedBy>
  <cp:revision>4</cp:revision>
  <cp:lastPrinted>1899-12-31T23:00:00Z</cp:lastPrinted>
  <dcterms:created xsi:type="dcterms:W3CDTF">2019-11-04T12:48:00Z</dcterms:created>
  <dcterms:modified xsi:type="dcterms:W3CDTF">2019-11-04T12:49:00Z</dcterms:modified>
</cp:coreProperties>
</file>