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07108">
        <w:rPr>
          <w:rFonts w:ascii="Verdana" w:hAnsi="Verdana"/>
          <w:sz w:val="16"/>
          <w:szCs w:val="16"/>
        </w:rPr>
        <w:t>KC-</w:t>
      </w:r>
      <w:proofErr w:type="spellStart"/>
      <w:r w:rsidR="00507108">
        <w:rPr>
          <w:rFonts w:ascii="Verdana" w:hAnsi="Verdana"/>
          <w:sz w:val="16"/>
          <w:szCs w:val="16"/>
        </w:rPr>
        <w:t>zp</w:t>
      </w:r>
      <w:proofErr w:type="spellEnd"/>
      <w:r w:rsidR="00507108">
        <w:rPr>
          <w:rFonts w:ascii="Verdana" w:hAnsi="Verdana"/>
          <w:sz w:val="16"/>
          <w:szCs w:val="16"/>
        </w:rPr>
        <w:t>. 272-600/19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07108"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</w:t>
      </w:r>
      <w:r w:rsidR="00013BD5" w:rsidRPr="00013BD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13BD5" w:rsidRPr="00013BD5">
        <w:rPr>
          <w:rFonts w:ascii="Verdana" w:hAnsi="Verdana"/>
          <w:sz w:val="16"/>
          <w:szCs w:val="16"/>
        </w:rPr>
        <w:t>2019-11-05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07108">
        <w:rPr>
          <w:rFonts w:ascii="Verdana" w:hAnsi="Verdana"/>
          <w:sz w:val="20"/>
        </w:rPr>
        <w:t xml:space="preserve"> i ZIMANA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>U</w:t>
      </w:r>
      <w:r w:rsidR="00752B3A">
        <w:rPr>
          <w:rFonts w:ascii="Verdana" w:hAnsi="Verdana"/>
          <w:sz w:val="20"/>
        </w:rPr>
        <w:t>przejmie informujemy, że w dniach</w:t>
      </w:r>
      <w:r w:rsidRPr="00A17896">
        <w:rPr>
          <w:rFonts w:ascii="Verdana" w:hAnsi="Verdana"/>
          <w:sz w:val="20"/>
        </w:rPr>
        <w:t xml:space="preserve"> </w:t>
      </w:r>
      <w:r w:rsidR="00752B3A">
        <w:rPr>
          <w:rFonts w:ascii="Verdana" w:hAnsi="Verdana"/>
          <w:b/>
          <w:sz w:val="20"/>
        </w:rPr>
        <w:t>14-30.10.2019 r.</w:t>
      </w:r>
      <w:r w:rsidR="00507108">
        <w:rPr>
          <w:rFonts w:ascii="Verdana" w:hAnsi="Verdana"/>
          <w:sz w:val="20"/>
        </w:rPr>
        <w:t xml:space="preserve"> wpłynęły</w:t>
      </w:r>
      <w:r w:rsidRPr="00A17896">
        <w:rPr>
          <w:rFonts w:ascii="Verdana" w:hAnsi="Verdana"/>
          <w:sz w:val="20"/>
        </w:rPr>
        <w:t xml:space="preserve"> prośb</w:t>
      </w:r>
      <w:r w:rsidR="00507108">
        <w:rPr>
          <w:rFonts w:ascii="Verdana" w:hAnsi="Verdana"/>
          <w:sz w:val="20"/>
        </w:rPr>
        <w:t>y</w:t>
      </w:r>
      <w:r w:rsidRPr="00A17896">
        <w:rPr>
          <w:rFonts w:ascii="Verdana" w:hAnsi="Verdana"/>
          <w:sz w:val="20"/>
        </w:rPr>
        <w:t xml:space="preserve"> </w:t>
      </w:r>
      <w:r w:rsidR="00507108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507108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13BD5" w:rsidRPr="00013BD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A64860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013BD5" w:rsidRPr="00013BD5">
        <w:rPr>
          <w:rFonts w:ascii="Verdana" w:hAnsi="Verdana"/>
          <w:b/>
          <w:sz w:val="20"/>
        </w:rPr>
        <w:t>sukcesywna dostawa niszczarek dla potrzeb AGH - KC-</w:t>
      </w:r>
      <w:proofErr w:type="spellStart"/>
      <w:r w:rsidR="00013BD5" w:rsidRPr="00013BD5">
        <w:rPr>
          <w:rFonts w:ascii="Verdana" w:hAnsi="Verdana"/>
          <w:b/>
          <w:sz w:val="20"/>
        </w:rPr>
        <w:t>zp</w:t>
      </w:r>
      <w:proofErr w:type="spellEnd"/>
      <w:r w:rsidR="00013BD5" w:rsidRPr="00013BD5">
        <w:rPr>
          <w:rFonts w:ascii="Verdana" w:hAnsi="Verdana"/>
          <w:b/>
          <w:sz w:val="20"/>
        </w:rPr>
        <w:t>. 272-600/19</w:t>
      </w:r>
      <w:r w:rsidRPr="00A17896">
        <w:rPr>
          <w:rFonts w:ascii="Verdana" w:hAnsi="Verdana"/>
          <w:b/>
          <w:sz w:val="20"/>
        </w:rPr>
        <w:t>.</w:t>
      </w:r>
    </w:p>
    <w:p w:rsidR="0021206B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4F4429" w:rsidRDefault="004F4429" w:rsidP="004F442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</w:t>
      </w:r>
      <w:r>
        <w:rPr>
          <w:rFonts w:ascii="Verdana" w:hAnsi="Verdana"/>
          <w:b/>
          <w:sz w:val="20"/>
          <w:u w:val="single"/>
        </w:rPr>
        <w:t xml:space="preserve">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810369" w:rsidRPr="00315D72" w:rsidRDefault="00810369" w:rsidP="004F442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810369" w:rsidRPr="00810369" w:rsidRDefault="00810369" w:rsidP="004F4429">
      <w:pPr>
        <w:spacing w:after="202" w:line="269" w:lineRule="auto"/>
        <w:ind w:left="5" w:right="906" w:hanging="10"/>
        <w:jc w:val="both"/>
        <w:rPr>
          <w:rFonts w:ascii="Verdana" w:hAnsi="Verdana"/>
          <w:b/>
          <w:color w:val="FF0000"/>
          <w:u w:val="single"/>
        </w:rPr>
      </w:pPr>
      <w:r w:rsidRPr="00810369">
        <w:rPr>
          <w:rFonts w:ascii="Verdana" w:hAnsi="Verdana"/>
          <w:b/>
          <w:color w:val="FF0000"/>
          <w:u w:val="single"/>
        </w:rPr>
        <w:t>Pytanie nr 1</w:t>
      </w:r>
    </w:p>
    <w:p w:rsidR="004F4429" w:rsidRPr="002436C2" w:rsidRDefault="004F4429" w:rsidP="004F4429">
      <w:pPr>
        <w:spacing w:after="202" w:line="269" w:lineRule="auto"/>
        <w:ind w:left="5" w:right="906" w:hanging="10"/>
        <w:jc w:val="both"/>
        <w:rPr>
          <w:rFonts w:ascii="Verdana" w:hAnsi="Verdana"/>
        </w:rPr>
      </w:pPr>
      <w:r w:rsidRPr="002436C2">
        <w:rPr>
          <w:rFonts w:ascii="Verdana" w:hAnsi="Verdana"/>
        </w:rPr>
        <w:t xml:space="preserve">Zamawiający w SIWZ wskazuje dwie marki niszczarek pasujące do podanych wymagań technicznych, modele HSM oraz IDEAL przy czym analizując ceny katalogowe wytypowanych producentów już na pierwszy rzut oka widać, </w:t>
      </w:r>
      <w:r>
        <w:rPr>
          <w:rFonts w:ascii="Verdana" w:hAnsi="Verdana"/>
        </w:rPr>
        <w:br/>
      </w:r>
      <w:r w:rsidRPr="002436C2">
        <w:rPr>
          <w:rFonts w:ascii="Verdana" w:hAnsi="Verdana"/>
        </w:rPr>
        <w:t>że oferta HSM jest znacząco tańsza od oferty IDEAL.</w:t>
      </w:r>
    </w:p>
    <w:p w:rsidR="004F4429" w:rsidRPr="002436C2" w:rsidRDefault="004F4429" w:rsidP="004F4429">
      <w:pPr>
        <w:spacing w:after="244" w:line="269" w:lineRule="auto"/>
        <w:ind w:left="5" w:right="906" w:hanging="10"/>
        <w:jc w:val="both"/>
        <w:rPr>
          <w:rFonts w:ascii="Verdana" w:hAnsi="Verdana"/>
        </w:rPr>
      </w:pPr>
      <w:r w:rsidRPr="002436C2">
        <w:rPr>
          <w:rFonts w:ascii="Verdana" w:hAnsi="Verdana"/>
        </w:rPr>
        <w:t>Co za tym idzie w naszej opinii jest to wskazaniem do realizacji tego postepowania przez konkretnego producenta niszczarek czyli HSM a zarazem ograniczeniem możliwości uczciwej konkurencji dla innych producentów niszczarek.</w:t>
      </w:r>
    </w:p>
    <w:p w:rsidR="004F4429" w:rsidRDefault="004F4429" w:rsidP="004F4429">
      <w:pPr>
        <w:spacing w:line="269" w:lineRule="auto"/>
        <w:ind w:left="5" w:right="907" w:hanging="11"/>
        <w:jc w:val="both"/>
        <w:rPr>
          <w:rFonts w:ascii="Verdana" w:hAnsi="Verdana"/>
        </w:rPr>
      </w:pPr>
      <w:r w:rsidRPr="002436C2">
        <w:rPr>
          <w:rFonts w:ascii="Verdana" w:hAnsi="Verdana"/>
        </w:rPr>
        <w:t xml:space="preserve">W związku z powyższym wnosimy o unieważnienie ogłoszonego postępowania, ponowne rozeznanie rynku niszczarek </w:t>
      </w:r>
      <w:r>
        <w:rPr>
          <w:rFonts w:ascii="Verdana" w:hAnsi="Verdana"/>
        </w:rPr>
        <w:br/>
      </w:r>
      <w:r w:rsidRPr="002436C2">
        <w:rPr>
          <w:rFonts w:ascii="Verdana" w:hAnsi="Verdana"/>
        </w:rPr>
        <w:t xml:space="preserve">i ogłoszenie nowego postępowania oraz wymaganych </w:t>
      </w:r>
      <w:r>
        <w:rPr>
          <w:rFonts w:ascii="Verdana" w:hAnsi="Verdana"/>
        </w:rPr>
        <w:br/>
      </w:r>
      <w:r w:rsidRPr="002436C2">
        <w:rPr>
          <w:rFonts w:ascii="Verdana" w:hAnsi="Verdana"/>
        </w:rPr>
        <w:t xml:space="preserve">dla </w:t>
      </w:r>
      <w:r w:rsidR="000D410A" w:rsidRPr="002436C2">
        <w:rPr>
          <w:rFonts w:ascii="Verdana" w:hAnsi="Verdana"/>
        </w:rPr>
        <w:t>urządzeń</w:t>
      </w:r>
      <w:r w:rsidRPr="002436C2">
        <w:rPr>
          <w:rFonts w:ascii="Verdana" w:hAnsi="Verdana"/>
        </w:rPr>
        <w:t xml:space="preserve"> parametrów technicznych w SIWZ w taki sposób, który dopuści do ofertowania szersze grono producentów niszczarek dając tym samym Zamawiającemu korzyści </w:t>
      </w:r>
      <w:r>
        <w:rPr>
          <w:rFonts w:ascii="Verdana" w:hAnsi="Verdana"/>
        </w:rPr>
        <w:br/>
      </w:r>
      <w:r w:rsidRPr="002436C2">
        <w:rPr>
          <w:rFonts w:ascii="Verdana" w:hAnsi="Verdana"/>
        </w:rPr>
        <w:lastRenderedPageBreak/>
        <w:t xml:space="preserve">w postaci większych możliwości co do wyboru najlepszej </w:t>
      </w:r>
      <w:r>
        <w:rPr>
          <w:rFonts w:ascii="Verdana" w:hAnsi="Verdana"/>
        </w:rPr>
        <w:br/>
      </w:r>
      <w:r w:rsidRPr="002436C2">
        <w:rPr>
          <w:rFonts w:ascii="Verdana" w:hAnsi="Verdana"/>
        </w:rPr>
        <w:t>dla Niego oferty</w:t>
      </w:r>
      <w:r>
        <w:rPr>
          <w:rFonts w:ascii="Verdana" w:hAnsi="Verdana"/>
        </w:rPr>
        <w:t>.</w:t>
      </w:r>
    </w:p>
    <w:p w:rsidR="00B13ED1" w:rsidRDefault="00B13ED1" w:rsidP="004F4429">
      <w:pPr>
        <w:spacing w:line="269" w:lineRule="auto"/>
        <w:ind w:left="5" w:right="907" w:hanging="11"/>
        <w:jc w:val="both"/>
        <w:rPr>
          <w:rFonts w:ascii="Verdana" w:hAnsi="Verdana"/>
        </w:rPr>
      </w:pPr>
    </w:p>
    <w:p w:rsidR="00B13ED1" w:rsidRPr="00810369" w:rsidRDefault="00B13ED1" w:rsidP="00B13ED1">
      <w:pPr>
        <w:spacing w:after="202" w:line="269" w:lineRule="auto"/>
        <w:ind w:left="5" w:right="906" w:hanging="10"/>
        <w:jc w:val="both"/>
        <w:rPr>
          <w:rFonts w:ascii="Verdana" w:hAnsi="Verdana"/>
          <w:b/>
          <w:color w:val="FF0000"/>
          <w:u w:val="single"/>
        </w:rPr>
      </w:pPr>
      <w:r>
        <w:rPr>
          <w:rFonts w:ascii="Verdana" w:hAnsi="Verdana"/>
          <w:b/>
          <w:color w:val="FF0000"/>
          <w:u w:val="single"/>
        </w:rPr>
        <w:t>Pytanie nr 2</w:t>
      </w:r>
    </w:p>
    <w:p w:rsidR="00B13ED1" w:rsidRPr="00B13ED1" w:rsidRDefault="00B13ED1" w:rsidP="00B13ED1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B13ED1">
        <w:rPr>
          <w:rFonts w:ascii="Calibri" w:hAnsi="Calibri"/>
          <w:iCs/>
          <w:color w:val="000000"/>
          <w:sz w:val="22"/>
          <w:szCs w:val="22"/>
        </w:rPr>
        <w:t>Po analizie postanowień SIWZ, w szczególności Opisu Przedmiotu Zamówienia stwierdzić należy, iż przedmiot zamówienia został opisany w sposób naruszający zasady uczciwej konkurencji i równego traktowania wykonawców.</w:t>
      </w:r>
    </w:p>
    <w:p w:rsidR="00B13ED1" w:rsidRPr="00B13ED1" w:rsidRDefault="00B13ED1" w:rsidP="00B13ED1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B13ED1">
        <w:rPr>
          <w:rFonts w:ascii="Calibri" w:hAnsi="Calibri"/>
          <w:iCs/>
          <w:color w:val="000000"/>
          <w:sz w:val="22"/>
          <w:szCs w:val="22"/>
        </w:rPr>
        <w:t> Zamawiający w sposób nieuzasadniony żadnymi konkretnymi powodami i potrzebami dokonał ograniczenia zasady uczciwej konkurencji i równego traktowania wykonawców poprzez ograniczenie kręgów wykonawców zdolnych do wykonania przedmiotu zamówienia, dopuszczając do realizacji zamówienia praktycznie tylko jednego producenta – firmę HSM.</w:t>
      </w:r>
    </w:p>
    <w:p w:rsidR="00B13ED1" w:rsidRPr="00B13ED1" w:rsidRDefault="00B13ED1" w:rsidP="00B13ED1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</w:rPr>
      </w:pPr>
      <w:r w:rsidRPr="00B13ED1">
        <w:rPr>
          <w:rFonts w:ascii="Calibri" w:hAnsi="Calibri"/>
          <w:iCs/>
          <w:color w:val="000000"/>
          <w:sz w:val="22"/>
          <w:szCs w:val="22"/>
        </w:rPr>
        <w:t> Opis przedmiotu zamówienia musi być podyktowany uzasadnionymi potrzebami Zamawiającego. W tym postępowaniu, wszystkie parametry urządzeń zamieszczone w SIWZ zostały tak określone, aby wykluczyć urządzenia innych producentów, w tym urządzeń marki Kobra. Nie można prowadzić do nieuzasadnionego faworyzowania jednych wykonawców kosztem innych, w sytuacji gdy na rynku istnieje wielu producentów niszczarek dokumentów.</w:t>
      </w:r>
    </w:p>
    <w:p w:rsidR="00B13ED1" w:rsidRPr="00CB1BDF" w:rsidRDefault="00B13ED1" w:rsidP="00B13ED1">
      <w:pPr>
        <w:shd w:val="clear" w:color="auto" w:fill="FFFFFF"/>
        <w:jc w:val="both"/>
        <w:rPr>
          <w:rFonts w:ascii="Calibri" w:hAnsi="Calibri"/>
          <w:color w:val="000000"/>
          <w:sz w:val="22"/>
          <w:szCs w:val="22"/>
          <w:u w:val="single"/>
        </w:rPr>
      </w:pPr>
      <w:r w:rsidRPr="00CB1BDF">
        <w:rPr>
          <w:rFonts w:ascii="Calibri" w:hAnsi="Calibri"/>
          <w:iCs/>
          <w:color w:val="000000"/>
          <w:sz w:val="22"/>
          <w:szCs w:val="22"/>
          <w:u w:val="single"/>
        </w:rPr>
        <w:t> W związku z powyższym wnosimy o unieważnienie ogłoszonego postepowania i ogłoszenie nowego, który umożliwi nam złożenie konkurencyjnej oferty przy jednoczesnym zachowaniu zasad uczciwej konkurencji.</w:t>
      </w:r>
    </w:p>
    <w:p w:rsidR="00B13ED1" w:rsidRPr="00CB1BDF" w:rsidRDefault="00B13ED1" w:rsidP="004F4429">
      <w:pPr>
        <w:spacing w:line="269" w:lineRule="auto"/>
        <w:ind w:left="5" w:right="907" w:hanging="11"/>
        <w:jc w:val="both"/>
        <w:rPr>
          <w:rFonts w:ascii="Verdana" w:hAnsi="Verdana"/>
          <w:u w:val="single"/>
        </w:rPr>
      </w:pPr>
    </w:p>
    <w:p w:rsidR="004F4429" w:rsidRDefault="004F4429" w:rsidP="004F4429">
      <w:pPr>
        <w:spacing w:line="269" w:lineRule="auto"/>
        <w:ind w:left="5" w:right="907" w:hanging="11"/>
        <w:jc w:val="both"/>
        <w:rPr>
          <w:rFonts w:ascii="Verdana" w:hAnsi="Verdana"/>
        </w:rPr>
      </w:pPr>
    </w:p>
    <w:p w:rsidR="004F4429" w:rsidRDefault="004F4429" w:rsidP="000D410A">
      <w:pPr>
        <w:spacing w:after="120"/>
        <w:ind w:left="5" w:right="906" w:hanging="10"/>
        <w:jc w:val="both"/>
        <w:rPr>
          <w:rFonts w:ascii="Verdana" w:hAnsi="Verdana" w:cs="Courier New"/>
          <w:b/>
          <w:color w:val="000000"/>
          <w:shd w:val="clear" w:color="auto" w:fill="FFFFFF"/>
        </w:rPr>
      </w:pPr>
      <w:r>
        <w:rPr>
          <w:rFonts w:ascii="Verdana" w:hAnsi="Verdana"/>
          <w:b/>
        </w:rPr>
        <w:t xml:space="preserve">Odp. </w:t>
      </w:r>
      <w:r w:rsidRPr="001A0567">
        <w:rPr>
          <w:rFonts w:ascii="Verdana" w:hAnsi="Verdana" w:cs="Courier New"/>
          <w:b/>
          <w:color w:val="000000"/>
          <w:shd w:val="clear" w:color="auto" w:fill="FFFFFF"/>
        </w:rPr>
        <w:t xml:space="preserve">Zamawiający </w:t>
      </w:r>
      <w:r w:rsidR="000D410A">
        <w:rPr>
          <w:rFonts w:ascii="Verdana" w:hAnsi="Verdana" w:cs="Courier New"/>
          <w:b/>
          <w:color w:val="000000"/>
          <w:shd w:val="clear" w:color="auto" w:fill="FFFFFF"/>
        </w:rPr>
        <w:t>zmienia opis przedmiotu zamówienia w pkt. 3.1 SIWZ na następujący:</w:t>
      </w:r>
    </w:p>
    <w:p w:rsidR="000D410A" w:rsidRDefault="000D410A" w:rsidP="000D410A"/>
    <w:tbl>
      <w:tblPr>
        <w:tblW w:w="8820" w:type="dxa"/>
        <w:tblInd w:w="-1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0D410A" w:rsidRPr="000D410A" w:rsidTr="000D410A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10A" w:rsidRDefault="000D410A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Kod i nazwa zamówienia według Wspólnego Słownika Zamówień (CPV):  </w:t>
            </w:r>
          </w:p>
          <w:p w:rsidR="000D410A" w:rsidRDefault="000D410A">
            <w:pPr>
              <w:spacing w:after="120" w:line="256" w:lineRule="auto"/>
              <w:ind w:left="-46" w:hanging="1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30123000-7 – Maszyny biurowe i przemysłowe</w:t>
            </w:r>
          </w:p>
          <w:p w:rsidR="000D410A" w:rsidRDefault="000D410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Rodzaj zamówienia: dostawa</w:t>
            </w:r>
          </w:p>
          <w:p w:rsidR="000D410A" w:rsidRDefault="000D410A">
            <w:pPr>
              <w:spacing w:line="256" w:lineRule="auto"/>
              <w:rPr>
                <w:b/>
                <w:color w:val="FF0000"/>
                <w:sz w:val="32"/>
                <w:szCs w:val="32"/>
                <w:u w:val="single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1: mała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10 sztuk</w:t>
            </w:r>
          </w:p>
          <w:p w:rsidR="000D410A" w:rsidRDefault="000D410A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C14  lub IDEAL 2245,</w:t>
            </w:r>
            <w:r w:rsidRPr="00507108">
              <w:rPr>
                <w:rStyle w:val="Nagwek5Znak"/>
                <w:rFonts w:cs="Calibri"/>
                <w:color w:val="FF0000"/>
                <w:sz w:val="19"/>
                <w:szCs w:val="19"/>
              </w:rPr>
              <w:t xml:space="preserve"> </w:t>
            </w:r>
            <w:r>
              <w:rPr>
                <w:i/>
                <w:lang w:eastAsia="en-US"/>
              </w:rPr>
              <w:t>Kobra +1ss4es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0D410A" w:rsidRPr="000D410A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 jeśli występuje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min. P-2 / T-2 / E-2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pasek  max. do 4mm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220 mm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min. 20 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10 kartek A4 70 g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 xml:space="preserve">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 xml:space="preserve">papier, karta kredytowa, zszywki,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>spinacze do papieru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Moc silnika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150 W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Działanie ochronne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Zużycie energii w trybie czuwania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max. do 0,1 W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58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max. 70 </w:t>
                  </w:r>
                  <w:proofErr w:type="spellStart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proofErr w:type="spellStart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-to-</w:t>
                  </w:r>
                  <w:proofErr w:type="spellStart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0D410A" w:rsidRPr="000D410A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0D410A" w:rsidRPr="000D410A" w:rsidRDefault="000D410A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aktualnej oferty producenta  ( weryfikacja oferowanych parametrów na  podstawie katalogu lub strony   internetowej producenta)</w:t>
                  </w:r>
                </w:p>
              </w:tc>
            </w:tr>
            <w:tr w:rsidR="000D410A" w:rsidRPr="000D410A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0D410A" w:rsidRDefault="000D410A">
            <w:pPr>
              <w:pStyle w:val="Tekstpodstawowy"/>
              <w:spacing w:line="256" w:lineRule="auto"/>
              <w:ind w:left="-46" w:hanging="14"/>
              <w:rPr>
                <w:szCs w:val="24"/>
                <w:lang w:eastAsia="en-US"/>
              </w:rPr>
            </w:pPr>
          </w:p>
          <w:p w:rsidR="000D410A" w:rsidRDefault="000D410A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2: niszczarka typ 1 – średnia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10 sztuk</w:t>
            </w:r>
          </w:p>
          <w:p w:rsidR="000D410A" w:rsidRDefault="000D410A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B24 / 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2465/EBA 1824S</w:t>
            </w:r>
          </w:p>
          <w:tbl>
            <w:tblPr>
              <w:tblOverlap w:val="never"/>
              <w:tblW w:w="465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72"/>
              <w:gridCol w:w="1556"/>
              <w:gridCol w:w="3035"/>
              <w:gridCol w:w="3035"/>
            </w:tblGrid>
            <w:tr w:rsidR="000D410A" w:rsidRPr="000D410A" w:rsidTr="00114D20">
              <w:trPr>
                <w:gridAfter w:val="1"/>
                <w:wAfter w:w="3035" w:type="dxa"/>
                <w:trHeight w:val="527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  <w:lang w:val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val="en-US" w:eastAsia="en-US"/>
                    </w:rPr>
                    <w:t>L.P.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111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3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50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45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5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114D20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P-2 </w:t>
                  </w:r>
                  <w:r w:rsidR="000D410A"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/T-2 / E-2 /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7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pasek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 4 mm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7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240 mm</w:t>
                  </w:r>
                </w:p>
              </w:tc>
            </w:tr>
            <w:tr w:rsidR="00114D20" w:rsidRPr="000D410A" w:rsidTr="00114D20">
              <w:trPr>
                <w:gridAfter w:val="1"/>
                <w:wAfter w:w="3035" w:type="dxa"/>
                <w:trHeight w:val="269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114D20" w:rsidRPr="000D410A" w:rsidRDefault="00114D20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114D20" w:rsidRPr="000D410A" w:rsidRDefault="00114D20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114D20" w:rsidRDefault="00114D20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min. 30 L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9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114D20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114D20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15 kartek A4 7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0 g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5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papier, karta kredytowa, zszywki, spinacze do papieru, 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5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Moc silnika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350 W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Zabezpieczenie silnika przed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>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>Wymagane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5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11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9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Działanie ochronne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9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CB1BDF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kryterium oceny ofert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9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Głośność( bieg jałowy)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 xml:space="preserve">max. 56 </w:t>
                  </w:r>
                  <w:proofErr w:type="spellStart"/>
                  <w:r w:rsidRPr="000D410A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 w:rsidTr="00114D20">
              <w:trPr>
                <w:gridAfter w:val="1"/>
                <w:wAfter w:w="3035" w:type="dxa"/>
                <w:trHeight w:val="269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proofErr w:type="spellStart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-to-</w:t>
                  </w:r>
                  <w:proofErr w:type="spellStart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0D410A" w:rsidRPr="000D410A" w:rsidTr="00114D20">
              <w:trPr>
                <w:trHeight w:val="974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0D410A" w:rsidRPr="000D410A" w:rsidRDefault="000D410A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- pochodzi z aktualnej oferty producenta  ( weryfikacja oferowanych parametrów na  </w:t>
                  </w:r>
                  <w:r w:rsidR="00114D20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podstawie katalogu lub strony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internetowej producenta)</w:t>
                  </w:r>
                </w:p>
              </w:tc>
            </w:tr>
            <w:tr w:rsidR="000D410A" w:rsidRPr="000D410A" w:rsidTr="00114D20">
              <w:trPr>
                <w:trHeight w:val="605"/>
              </w:trPr>
              <w:tc>
                <w:tcPr>
                  <w:tcW w:w="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 w:rsidP="000D410A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0D410A" w:rsidRDefault="000D410A">
            <w:pPr>
              <w:spacing w:line="256" w:lineRule="auto"/>
              <w:rPr>
                <w:rFonts w:ascii="Cambria" w:hAnsi="Cambria" w:cs="Cambria"/>
                <w:sz w:val="32"/>
                <w:szCs w:val="32"/>
                <w:lang w:eastAsia="en-US"/>
              </w:rPr>
            </w:pPr>
          </w:p>
          <w:p w:rsidR="000D410A" w:rsidRDefault="000D410A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2: niszczarka typ 2 – średnia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10 sztuk</w:t>
            </w:r>
          </w:p>
          <w:p w:rsidR="000D410A" w:rsidRDefault="000D410A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B24 P5 /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2465cc/EBA 2127C/2x15mm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0D410A" w:rsidRPr="000D410A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Wymagane parametry techniczne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2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P-4 /T-4 / E-3 /F-1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 4,5x40 ścinki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240</w:t>
                  </w:r>
                  <w:r w:rsidR="000A76F9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mm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 w:rsidP="000A76F9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min. 30</w:t>
                  </w:r>
                  <w:r w:rsidR="000A76F9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 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lastRenderedPageBreak/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10 kartek A4 70 g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Moc silnika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350 W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Automatyczne cofanie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CB1BDF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kryterium oceny ofert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Szczelina wejściowa z zabezpieczeniem przed przeciążeniem eliminuje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max. 65dB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</w:t>
                  </w:r>
                  <w:r w:rsidR="000A76F9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proofErr w:type="spellStart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-to-</w:t>
                  </w:r>
                  <w:proofErr w:type="spellStart"/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0D410A" w:rsidRPr="000D410A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0D410A" w:rsidRPr="000D410A" w:rsidRDefault="000D410A" w:rsidP="000A76F9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- pochodzi z aktualnej oferty producenta (weryfikacja oferowanych parametrów na </w:t>
                  </w:r>
                  <w:r w:rsidR="000A76F9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podstawie katalogu lub strony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internetowej producenta)</w:t>
                  </w:r>
                </w:p>
              </w:tc>
            </w:tr>
            <w:tr w:rsidR="000D410A" w:rsidRPr="000D410A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9"/>
                      <w:rFonts w:ascii="Calibri" w:hAnsi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0D410A" w:rsidRDefault="000D410A">
            <w:pPr>
              <w:spacing w:line="256" w:lineRule="auto"/>
              <w:rPr>
                <w:rFonts w:ascii="Cambria" w:hAnsi="Cambria" w:cs="Cambria"/>
                <w:sz w:val="36"/>
                <w:szCs w:val="36"/>
                <w:lang w:eastAsia="en-US"/>
              </w:rPr>
            </w:pPr>
          </w:p>
          <w:p w:rsidR="000D410A" w:rsidRDefault="000D410A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3: niszczarka typ 1 –duża  grupa robocza-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5 sztuk</w:t>
            </w:r>
          </w:p>
          <w:p w:rsidR="000D410A" w:rsidRDefault="000D410A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B32/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2503 /EBA 2127 S 4mm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0D410A" w:rsidRPr="000D410A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  <w:lang w:val="en-US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val="en-US"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Wymagane parametry techniczne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/>
                      <w:lang w:eastAsia="en-US"/>
                    </w:rPr>
                    <w:t>2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lastRenderedPageBreak/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P-2 / O-2/T-2 / E-2 /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 4mm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260 mm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Pojemnik  na ścinki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 pojemność min. 60 L ,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before="100" w:beforeAutospacing="1" w:after="100" w:afterAutospacing="1" w:line="256" w:lineRule="auto"/>
                    <w:jc w:val="both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Obudowa niszczarki wykonana z płyty meblowej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18 kartek A4 80 g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papieru, płyty CD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Moc silnika: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500 W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termiczne i napięciowe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Automatyczne cofanie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CB1BDF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kryterium oceny ofert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max. 65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TAK/ NIE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 w okresie gwarancyjnym na miejscu użytkowania/eksploatacji</w:t>
                  </w:r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------------------------------------------------------------</w:t>
                  </w:r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</w:p>
              </w:tc>
              <w:tc>
                <w:tcPr>
                  <w:tcW w:w="49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  <w:tc>
                <w:tcPr>
                  <w:tcW w:w="60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0D410A" w:rsidRPr="000D410A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0D410A" w:rsidRPr="000D410A" w:rsidRDefault="000D410A" w:rsidP="00AA4FD3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</w:t>
                  </w:r>
                  <w:r w:rsidR="00AA4FD3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aktualnej oferty producenta (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weryfikacja oferowanych parametrów na </w:t>
                  </w:r>
                  <w:r w:rsidR="00AA4FD3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podstawie katalogu lub strony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internetowej producenta)</w:t>
                  </w:r>
                </w:p>
              </w:tc>
            </w:tr>
            <w:tr w:rsidR="000D410A" w:rsidRPr="000D410A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 xml:space="preserve">Urządzenia wyprodukowane są przez producenta, u którego wdrożono normę PN-EN ISO 9001 lub równoważną, w zakresie co najmniej produkcji </w:t>
                  </w:r>
                  <w:r w:rsidRPr="000D410A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lastRenderedPageBreak/>
                    <w:t>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0D410A" w:rsidRDefault="000D410A">
            <w:pPr>
              <w:spacing w:line="256" w:lineRule="auto"/>
              <w:rPr>
                <w:sz w:val="36"/>
                <w:szCs w:val="36"/>
                <w:lang w:eastAsia="en-US"/>
              </w:rPr>
            </w:pPr>
          </w:p>
          <w:p w:rsidR="000D410A" w:rsidRDefault="000D410A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3: niszczarka typ 2 –duża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5 sztuk</w:t>
            </w:r>
          </w:p>
          <w:p w:rsidR="000D410A" w:rsidRDefault="000D410A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B34 pasek, 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3104/EBA 2331 S4mm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0D410A" w:rsidRPr="000D410A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3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P-2 / O-2/T-2 / E-2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4mm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min.310mm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Worek na ścinki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 xml:space="preserve"> pojemność min. 100 L - max. 120 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70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spacing w:before="100" w:beforeAutospacing="1" w:after="100" w:afterAutospacing="1"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Podstawa wykonana z płyty meblowej </w:t>
                  </w:r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24 kartki A4 70 g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papieru, płyty CD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Moc silnika: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590 W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automatyczne cofanie w przypadku zacięcia papieru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CB1BDF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kryterium oceny ofert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553025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</w:t>
                  </w:r>
                  <w:r w:rsidR="000D410A"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553025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max. 65 </w:t>
                  </w:r>
                  <w:proofErr w:type="spellStart"/>
                  <w:r w:rsidR="000D410A"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TAK/ NIE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17</w:t>
                  </w:r>
                </w:p>
              </w:tc>
              <w:tc>
                <w:tcPr>
                  <w:tcW w:w="18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 w okresie gwarancyjnym na miejscu użytkowania/eksploatacji</w:t>
                  </w:r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---------------------------------------------------</w:t>
                  </w:r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</w:p>
              </w:tc>
              <w:tc>
                <w:tcPr>
                  <w:tcW w:w="49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  <w:tc>
                <w:tcPr>
                  <w:tcW w:w="60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0D410A" w:rsidRPr="000D410A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0D410A" w:rsidRPr="000D410A" w:rsidRDefault="000D410A" w:rsidP="00553025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</w:t>
                  </w:r>
                  <w:r w:rsidR="00553025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aktualnej oferty producenta (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weryfikacja oferowanych parametrów na  </w:t>
                  </w:r>
                  <w:r w:rsidR="00553025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podstawie katalogu lub strony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internetowej producenta)</w:t>
                  </w:r>
                </w:p>
              </w:tc>
            </w:tr>
            <w:tr w:rsidR="000D410A" w:rsidRPr="000D410A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0D410A" w:rsidRDefault="000D410A">
            <w:pPr>
              <w:spacing w:line="256" w:lineRule="auto"/>
              <w:rPr>
                <w:rFonts w:ascii="Cambria" w:hAnsi="Cambria" w:cs="Cambria"/>
                <w:sz w:val="36"/>
                <w:szCs w:val="36"/>
                <w:lang w:eastAsia="en-US"/>
              </w:rPr>
            </w:pPr>
          </w:p>
          <w:p w:rsidR="000D410A" w:rsidRDefault="000D410A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4: niszczarka typ 1 – duża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4 sztuki</w:t>
            </w:r>
          </w:p>
          <w:p w:rsidR="000D410A" w:rsidRDefault="000D410A">
            <w:pPr>
              <w:spacing w:line="256" w:lineRule="auto"/>
              <w:rPr>
                <w:b/>
                <w:sz w:val="24"/>
                <w:szCs w:val="24"/>
                <w:u w:val="single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P44i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u w:val="single"/>
                <w:lang w:eastAsia="en-US"/>
              </w:rPr>
              <w:t xml:space="preserve"> 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2012"/>
              <w:gridCol w:w="3035"/>
              <w:gridCol w:w="3035"/>
            </w:tblGrid>
            <w:tr w:rsidR="000D410A" w:rsidRPr="000D410A">
              <w:trPr>
                <w:gridAfter w:val="1"/>
                <w:wAfter w:w="3035" w:type="dxa"/>
                <w:trHeight w:val="52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L.P.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111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"/>
                      <w:rFonts w:ascii="Calibri" w:hAnsi="Calibri" w:cs="Calibri"/>
                      <w:lang w:eastAsia="en-US"/>
                    </w:rPr>
                    <w:t>3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0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5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5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P-2 / O-2/T-2 / E-2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6 mm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7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390 mm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 w:rsidP="00553025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Kosz-pojemnik lub worek na ścinki na stelażu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553025" w:rsidP="00553025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 xml:space="preserve"> pojemność min. 190 l</w:t>
                  </w:r>
                  <w:r w:rsidR="000D410A"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 xml:space="preserve"> - max. 210 </w:t>
                  </w:r>
                  <w:r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l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570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 w:rsidP="00553025">
                  <w:pPr>
                    <w:spacing w:before="100" w:beforeAutospacing="1" w:after="100" w:afterAutospacing="1"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Podstawa wykonana </w:t>
                  </w:r>
                  <w:r w:rsidR="00553025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 płyty meblowej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50 kartek A4 80 g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papieru, płyty CD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Moc silnika: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1900 W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5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</w:t>
                  </w:r>
                  <w:r w:rsidR="00286F5C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y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553025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</w:t>
                  </w:r>
                  <w:r w:rsidR="000D410A"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utomatyczne cofanie </w:t>
                  </w:r>
                  <w: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</w:r>
                  <w:r w:rsidR="000D410A"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 przypadku zacięcia papieru</w:t>
                  </w:r>
                  <w:r w:rsidR="000D410A"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 xml:space="preserve">z przodu urządzenia 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>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CB1BDF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lastRenderedPageBreak/>
                    <w:t>kryterium oceny ofert</w:t>
                  </w:r>
                  <w:bookmarkStart w:id="0" w:name="_GoBack"/>
                  <w:bookmarkEnd w:id="0"/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15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Zużycie energii w trybie czuwania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max. do 0,1 W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Szczelina wejściowa z zabezpieczeniem przed przeciążeniem eliminuje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</w:t>
                  </w:r>
                  <w:r w:rsidR="00553025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553025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</w:t>
                  </w:r>
                  <w:r w:rsidR="000D410A"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max. 65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Sygnalizacja zacięcia, przegrzania, pełnego kosza, zacięcie, wyjęty kosz, trybu gotowości przez diody LED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</w:t>
                  </w:r>
                  <w:r w:rsidR="00286F5C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a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Niszczarka przystosowana do pracy ciągłej 24h/dobę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</w:t>
                  </w:r>
                  <w:r w:rsidR="00286F5C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a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20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TAK/ NIE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21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Wałki tnące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wykonane z jednego elementu stali, hartowane, odporne na zszywki i spinacze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921"/>
              </w:trPr>
              <w:tc>
                <w:tcPr>
                  <w:tcW w:w="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22</w:t>
                  </w:r>
                </w:p>
              </w:tc>
              <w:tc>
                <w:tcPr>
                  <w:tcW w:w="201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 w okresie gwarancyjnym na miejscu użytkowania/eksploatacji</w:t>
                  </w:r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------------------------------------------------------------</w:t>
                  </w:r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0D410A" w:rsidRPr="000D410A">
              <w:trPr>
                <w:gridAfter w:val="1"/>
                <w:wAfter w:w="3035" w:type="dxa"/>
                <w:trHeight w:val="921"/>
              </w:trPr>
              <w:tc>
                <w:tcPr>
                  <w:tcW w:w="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</w:p>
              </w:tc>
              <w:tc>
                <w:tcPr>
                  <w:tcW w:w="50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  <w:tc>
                <w:tcPr>
                  <w:tcW w:w="60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D410A" w:rsidRPr="000D410A" w:rsidRDefault="000D410A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0D410A" w:rsidRPr="000D410A">
              <w:trPr>
                <w:trHeight w:val="97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23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Inne wymagania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0D410A" w:rsidRPr="000D410A" w:rsidRDefault="000D410A" w:rsidP="00553025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- pochodzi z aktualnej oferty producenta (weryfikacja oferowanych parametrów na </w:t>
                  </w:r>
                  <w:r w:rsidR="00553025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podstawie katalogu lub strony</w:t>
                  </w:r>
                  <w:r w:rsidRPr="000D410A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internetowej producenta)</w:t>
                  </w:r>
                </w:p>
              </w:tc>
            </w:tr>
            <w:tr w:rsidR="000D410A" w:rsidRPr="000D410A">
              <w:trPr>
                <w:trHeight w:val="605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0D410A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24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0D410A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0D410A" w:rsidRPr="000D410A" w:rsidRDefault="000D410A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0D410A" w:rsidRPr="000D410A" w:rsidRDefault="000D410A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0D410A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informatycznych, Urządzenia wyprodukowane są przez producenta, zgodnie z normą PN-EN ISO 14001 lub równoważną.</w:t>
                  </w:r>
                </w:p>
              </w:tc>
            </w:tr>
          </w:tbl>
          <w:p w:rsidR="000D410A" w:rsidRPr="000D410A" w:rsidRDefault="000D410A">
            <w:pPr>
              <w:spacing w:line="256" w:lineRule="auto"/>
              <w:rPr>
                <w:lang w:eastAsia="en-US"/>
              </w:rPr>
            </w:pPr>
          </w:p>
          <w:p w:rsidR="000D410A" w:rsidRPr="000D410A" w:rsidRDefault="000D410A">
            <w:pPr>
              <w:pStyle w:val="Tekstpodstawowy"/>
              <w:spacing w:line="256" w:lineRule="auto"/>
              <w:ind w:left="-46" w:hanging="14"/>
              <w:rPr>
                <w:sz w:val="20"/>
                <w:lang w:eastAsia="en-US"/>
              </w:rPr>
            </w:pPr>
            <w:r w:rsidRPr="000D410A">
              <w:rPr>
                <w:sz w:val="20"/>
                <w:lang w:eastAsia="en-US"/>
              </w:rPr>
              <w:t xml:space="preserve">Zamawiający zastrzega sobie możliwość ograniczenia zakresu przedmiotu zamówienia </w:t>
            </w:r>
            <w:r w:rsidRPr="000D410A">
              <w:rPr>
                <w:sz w:val="20"/>
                <w:lang w:eastAsia="en-US"/>
              </w:rPr>
              <w:br/>
              <w:t>o maksymalnie 30% w stosunku do wartości całej umowy.</w:t>
            </w:r>
          </w:p>
          <w:p w:rsidR="000D410A" w:rsidRPr="000D410A" w:rsidRDefault="000D410A">
            <w:pPr>
              <w:pStyle w:val="Tekstpodstawowy"/>
              <w:spacing w:line="256" w:lineRule="auto"/>
              <w:ind w:left="-46" w:hanging="14"/>
              <w:rPr>
                <w:sz w:val="20"/>
                <w:lang w:eastAsia="en-US"/>
              </w:rPr>
            </w:pPr>
            <w:r w:rsidRPr="000D410A">
              <w:rPr>
                <w:sz w:val="20"/>
                <w:lang w:eastAsia="en-US"/>
              </w:rPr>
              <w:t>Wykonawca musi zapewnić bezpłatną dostawę do poszczególnych odbiorców Zamawiającego.</w:t>
            </w:r>
          </w:p>
          <w:p w:rsidR="000D410A" w:rsidRPr="000D410A" w:rsidRDefault="000D410A">
            <w:pPr>
              <w:pStyle w:val="Tekstpodstawowy"/>
              <w:spacing w:line="256" w:lineRule="auto"/>
              <w:ind w:left="-46" w:hanging="14"/>
              <w:rPr>
                <w:b/>
                <w:sz w:val="20"/>
                <w:lang w:eastAsia="en-US"/>
              </w:rPr>
            </w:pPr>
            <w:r w:rsidRPr="000D410A">
              <w:rPr>
                <w:b/>
                <w:sz w:val="20"/>
                <w:lang w:eastAsia="en-US"/>
              </w:rPr>
              <w:t>Warunki realizacji zamówienia:</w:t>
            </w:r>
          </w:p>
          <w:p w:rsidR="000D410A" w:rsidRPr="000D410A" w:rsidRDefault="000D410A">
            <w:pPr>
              <w:pStyle w:val="Tekstpodstawowy"/>
              <w:spacing w:line="256" w:lineRule="auto"/>
              <w:ind w:left="-46" w:hanging="14"/>
              <w:rPr>
                <w:sz w:val="20"/>
                <w:lang w:eastAsia="en-US"/>
              </w:rPr>
            </w:pPr>
            <w:r w:rsidRPr="000D410A">
              <w:rPr>
                <w:sz w:val="20"/>
                <w:lang w:eastAsia="en-US"/>
              </w:rPr>
              <w:t xml:space="preserve">Zamówienia i realizacja dostaw będzie następować częściami w okresie obowiązywania umowy. Wielkości </w:t>
            </w:r>
            <w:r w:rsidRPr="000D410A">
              <w:rPr>
                <w:sz w:val="20"/>
                <w:lang w:eastAsia="en-US"/>
              </w:rPr>
              <w:lastRenderedPageBreak/>
              <w:t xml:space="preserve">poszczególnych zamówień częściowych określone będą przez Zamawiającego poprzez złożenie zamówienia częściowego w formie pisemnej. </w:t>
            </w:r>
          </w:p>
          <w:p w:rsidR="000D410A" w:rsidRPr="000D410A" w:rsidRDefault="000D410A">
            <w:pPr>
              <w:pStyle w:val="Tekstpodstawowy"/>
              <w:spacing w:line="256" w:lineRule="auto"/>
              <w:rPr>
                <w:sz w:val="20"/>
                <w:lang w:eastAsia="en-US"/>
              </w:rPr>
            </w:pPr>
            <w:r w:rsidRPr="000D410A">
              <w:rPr>
                <w:sz w:val="20"/>
                <w:lang w:eastAsia="en-US"/>
              </w:rPr>
              <w:t xml:space="preserve">W zamówieniu częściowym zamawiający określi urządzenia wraz z podaniem ilości tych urządzeń. </w:t>
            </w:r>
          </w:p>
          <w:p w:rsidR="000D410A" w:rsidRPr="000D410A" w:rsidRDefault="000D410A">
            <w:pPr>
              <w:pStyle w:val="Tekstpodstawowy"/>
              <w:spacing w:line="256" w:lineRule="auto"/>
              <w:ind w:left="-46"/>
              <w:rPr>
                <w:sz w:val="20"/>
                <w:lang w:eastAsia="en-US"/>
              </w:rPr>
            </w:pPr>
            <w:r w:rsidRPr="000D410A">
              <w:rPr>
                <w:sz w:val="20"/>
                <w:lang w:eastAsia="en-US"/>
              </w:rPr>
              <w:t xml:space="preserve">Wykonawca zobowiązuje się do dostarczania do wskazanego przez Zamawiającego miejsca zamówionego urządzenia. </w:t>
            </w:r>
          </w:p>
          <w:p w:rsidR="000D410A" w:rsidRPr="000D410A" w:rsidRDefault="000D410A">
            <w:pPr>
              <w:pStyle w:val="Tekstpodstawowy"/>
              <w:spacing w:line="256" w:lineRule="auto"/>
              <w:ind w:left="-46"/>
              <w:rPr>
                <w:sz w:val="20"/>
                <w:lang w:eastAsia="en-US"/>
              </w:rPr>
            </w:pPr>
            <w:r w:rsidRPr="000D410A">
              <w:rPr>
                <w:sz w:val="20"/>
                <w:lang w:eastAsia="en-US"/>
              </w:rPr>
              <w:t>Zamawiający wymaga, by dostarczone urządzenia drukujące były złożone z fabrycznie nowych i nieużywanych elementów składowych.</w:t>
            </w:r>
          </w:p>
          <w:p w:rsidR="000D410A" w:rsidRPr="000D410A" w:rsidRDefault="000D410A">
            <w:pPr>
              <w:pStyle w:val="Tekstpodstawowy"/>
              <w:spacing w:line="256" w:lineRule="auto"/>
              <w:ind w:left="-46"/>
              <w:rPr>
                <w:b/>
                <w:bCs/>
                <w:iCs/>
                <w:sz w:val="20"/>
                <w:lang w:eastAsia="en-US"/>
              </w:rPr>
            </w:pPr>
          </w:p>
          <w:p w:rsidR="000D410A" w:rsidRPr="000D410A" w:rsidRDefault="000D410A">
            <w:pPr>
              <w:pStyle w:val="Tekstpodstawowy"/>
              <w:spacing w:line="256" w:lineRule="auto"/>
              <w:ind w:left="-46"/>
              <w:rPr>
                <w:b/>
                <w:sz w:val="20"/>
                <w:lang w:eastAsia="zh-CN"/>
              </w:rPr>
            </w:pPr>
            <w:r w:rsidRPr="000D410A">
              <w:rPr>
                <w:b/>
                <w:bCs/>
                <w:iCs/>
                <w:sz w:val="20"/>
                <w:lang w:eastAsia="en-US"/>
              </w:rPr>
              <w:t>Realizacja każdego zamówienia częściowego</w:t>
            </w:r>
            <w:r w:rsidRPr="000D410A">
              <w:rPr>
                <w:bCs/>
                <w:iCs/>
                <w:sz w:val="20"/>
                <w:lang w:eastAsia="en-US"/>
              </w:rPr>
              <w:t xml:space="preserve"> nastąpi w nieprzekraczalnym terminie </w:t>
            </w:r>
            <w:r w:rsidRPr="000D410A">
              <w:rPr>
                <w:bCs/>
                <w:iCs/>
                <w:sz w:val="20"/>
                <w:lang w:eastAsia="en-US"/>
              </w:rPr>
              <w:br/>
              <w:t xml:space="preserve">do 5 dni roboczych licząc od dnia złożenia przez zamawiającego zamówienia </w:t>
            </w:r>
            <w:r w:rsidRPr="000D410A">
              <w:rPr>
                <w:bCs/>
                <w:iCs/>
                <w:sz w:val="20"/>
                <w:highlight w:val="yellow"/>
                <w:lang w:eastAsia="en-US"/>
              </w:rPr>
              <w:t>(</w:t>
            </w:r>
            <w:r w:rsidRPr="000D410A">
              <w:rPr>
                <w:sz w:val="20"/>
                <w:highlight w:val="yellow"/>
                <w:lang w:eastAsia="zh-CN"/>
              </w:rPr>
              <w:t>kryterium oceny ofert)</w:t>
            </w:r>
            <w:r w:rsidRPr="000D410A">
              <w:rPr>
                <w:sz w:val="20"/>
                <w:lang w:eastAsia="zh-CN"/>
              </w:rPr>
              <w:t>.</w:t>
            </w:r>
          </w:p>
          <w:p w:rsidR="000D410A" w:rsidRPr="000D410A" w:rsidRDefault="000D410A">
            <w:pPr>
              <w:pStyle w:val="Tekstpodstawowy"/>
              <w:spacing w:line="256" w:lineRule="auto"/>
              <w:ind w:left="-46"/>
              <w:rPr>
                <w:sz w:val="20"/>
                <w:lang w:eastAsia="zh-CN"/>
              </w:rPr>
            </w:pPr>
            <w:r w:rsidRPr="000D410A">
              <w:rPr>
                <w:sz w:val="20"/>
                <w:lang w:eastAsia="en-US"/>
              </w:rPr>
              <w:t xml:space="preserve">Maksymalny czas reakcji na zgłoszoną usterkę wynosi 72 godziny </w:t>
            </w:r>
            <w:r w:rsidRPr="000D410A">
              <w:rPr>
                <w:sz w:val="20"/>
                <w:highlight w:val="yellow"/>
                <w:lang w:eastAsia="en-US"/>
              </w:rPr>
              <w:t>(</w:t>
            </w:r>
            <w:r w:rsidRPr="000D410A">
              <w:rPr>
                <w:sz w:val="20"/>
                <w:highlight w:val="yellow"/>
                <w:lang w:eastAsia="zh-CN"/>
              </w:rPr>
              <w:t>kryterium oceny ofert)</w:t>
            </w:r>
            <w:r w:rsidRPr="000D410A">
              <w:rPr>
                <w:sz w:val="20"/>
                <w:lang w:eastAsia="zh-CN"/>
              </w:rPr>
              <w:t>.</w:t>
            </w:r>
          </w:p>
          <w:p w:rsidR="000D410A" w:rsidRPr="000D410A" w:rsidRDefault="000D410A" w:rsidP="000D410A">
            <w:pPr>
              <w:pStyle w:val="Nagwek2"/>
              <w:tabs>
                <w:tab w:val="left" w:pos="708"/>
              </w:tabs>
              <w:spacing w:line="256" w:lineRule="auto"/>
              <w:jc w:val="left"/>
              <w:rPr>
                <w:i w:val="0"/>
              </w:rPr>
            </w:pPr>
            <w:r w:rsidRPr="000D410A">
              <w:rPr>
                <w:rFonts w:ascii="Times New Roman" w:hAnsi="Times New Roman"/>
                <w:i w:val="0"/>
                <w:sz w:val="20"/>
              </w:rPr>
              <w:t xml:space="preserve">Zamawiający wymaga </w:t>
            </w:r>
            <w:r w:rsidRPr="000D410A">
              <w:rPr>
                <w:rFonts w:ascii="Times New Roman" w:hAnsi="Times New Roman"/>
                <w:b/>
                <w:i w:val="0"/>
                <w:sz w:val="20"/>
              </w:rPr>
              <w:t>minimum  24 miesięcznej gwarancji</w:t>
            </w:r>
            <w:r w:rsidRPr="000D410A">
              <w:rPr>
                <w:rFonts w:ascii="Times New Roman" w:hAnsi="Times New Roman"/>
                <w:i w:val="0"/>
                <w:sz w:val="20"/>
              </w:rPr>
              <w:t xml:space="preserve"> na urządzenia drukujące </w:t>
            </w:r>
            <w:r w:rsidRPr="000D410A">
              <w:rPr>
                <w:rFonts w:ascii="Times New Roman" w:hAnsi="Times New Roman"/>
                <w:i w:val="0"/>
                <w:sz w:val="20"/>
                <w:highlight w:val="yellow"/>
              </w:rPr>
              <w:t>(</w:t>
            </w:r>
            <w:r w:rsidRPr="000D410A">
              <w:rPr>
                <w:rFonts w:ascii="Times New Roman" w:hAnsi="Times New Roman"/>
                <w:i w:val="0"/>
                <w:sz w:val="20"/>
                <w:highlight w:val="yellow"/>
                <w:lang w:eastAsia="zh-CN"/>
              </w:rPr>
              <w:t>kryterium oceny ofert)</w:t>
            </w:r>
            <w:r w:rsidRPr="000D410A">
              <w:rPr>
                <w:rFonts w:ascii="Times New Roman" w:hAnsi="Times New Roman"/>
                <w:i w:val="0"/>
                <w:sz w:val="20"/>
              </w:rPr>
              <w:t xml:space="preserve"> i dożywotniej gwarancji na noże tnące.</w:t>
            </w:r>
          </w:p>
        </w:tc>
      </w:tr>
    </w:tbl>
    <w:p w:rsidR="000D410A" w:rsidRDefault="000D410A" w:rsidP="000D410A"/>
    <w:p w:rsidR="000D410A" w:rsidRDefault="000D410A" w:rsidP="0046096A">
      <w:pPr>
        <w:spacing w:after="120"/>
        <w:ind w:right="906"/>
        <w:jc w:val="both"/>
        <w:rPr>
          <w:rFonts w:ascii="Verdana" w:hAnsi="Verdana" w:cs="Courier New"/>
          <w:b/>
          <w:color w:val="000000"/>
          <w:shd w:val="clear" w:color="auto" w:fill="FFFFFF"/>
        </w:rPr>
      </w:pPr>
    </w:p>
    <w:p w:rsidR="00810369" w:rsidRPr="00810369" w:rsidRDefault="00810369" w:rsidP="00810369">
      <w:pPr>
        <w:spacing w:after="202" w:line="269" w:lineRule="auto"/>
        <w:ind w:left="5" w:right="906" w:hanging="10"/>
        <w:jc w:val="both"/>
        <w:rPr>
          <w:rFonts w:ascii="Verdana" w:hAnsi="Verdana"/>
          <w:b/>
          <w:color w:val="FF0000"/>
          <w:u w:val="single"/>
        </w:rPr>
      </w:pPr>
      <w:r w:rsidRPr="00810369">
        <w:rPr>
          <w:rFonts w:ascii="Verdana" w:hAnsi="Verdana"/>
          <w:b/>
          <w:color w:val="FF0000"/>
          <w:u w:val="single"/>
        </w:rPr>
        <w:t>Pytanie nr 2</w:t>
      </w:r>
    </w:p>
    <w:p w:rsidR="004F4429" w:rsidRDefault="004F4429" w:rsidP="004F4429">
      <w:pPr>
        <w:spacing w:after="120"/>
        <w:ind w:left="-6" w:right="907"/>
        <w:jc w:val="both"/>
        <w:rPr>
          <w:rFonts w:ascii="Verdana" w:hAnsi="Verdana"/>
          <w:color w:val="000000"/>
        </w:rPr>
      </w:pPr>
      <w:r w:rsidRPr="002436C2">
        <w:rPr>
          <w:rFonts w:ascii="Verdana" w:hAnsi="Verdana"/>
          <w:color w:val="000000"/>
        </w:rPr>
        <w:t>W związku z zapytaniem ofertowym na sukcesywną dostawa niszczarek dla potrzeb AGH - KC-</w:t>
      </w:r>
      <w:proofErr w:type="spellStart"/>
      <w:r w:rsidRPr="002436C2">
        <w:rPr>
          <w:rFonts w:ascii="Verdana" w:hAnsi="Verdana"/>
          <w:color w:val="000000"/>
        </w:rPr>
        <w:t>zp</w:t>
      </w:r>
      <w:proofErr w:type="spellEnd"/>
      <w:r w:rsidRPr="002436C2">
        <w:rPr>
          <w:rFonts w:ascii="Verdana" w:hAnsi="Verdana"/>
          <w:color w:val="000000"/>
        </w:rPr>
        <w:t xml:space="preserve">. 272-600/19 proszę </w:t>
      </w:r>
      <w:r>
        <w:rPr>
          <w:rFonts w:ascii="Verdana" w:hAnsi="Verdana"/>
          <w:color w:val="000000"/>
        </w:rPr>
        <w:br/>
      </w:r>
      <w:r w:rsidRPr="002436C2">
        <w:rPr>
          <w:rFonts w:ascii="Verdana" w:hAnsi="Verdana"/>
          <w:color w:val="000000"/>
        </w:rPr>
        <w:t>o informację dotycząca gwarancji sprzętu.</w:t>
      </w:r>
      <w:r w:rsidRPr="002436C2">
        <w:rPr>
          <w:rFonts w:ascii="Verdana" w:hAnsi="Verdana"/>
          <w:color w:val="000000"/>
        </w:rPr>
        <w:br/>
        <w:t>Podaliście Państwo, ze specyfikację sprzętu spełniają niszczarki HSM. Co nie jest zgodne z prawdą, ponieważ w specyfikacji jest napisane, że niszczarki muszą mieć co najmniej 24 miesiące</w:t>
      </w:r>
      <w:r w:rsidR="00BA5966">
        <w:rPr>
          <w:rFonts w:ascii="Verdana" w:hAnsi="Verdana"/>
          <w:color w:val="000000"/>
        </w:rPr>
        <w:t xml:space="preserve"> gwarancji a niszczarki HSM mają</w:t>
      </w:r>
      <w:r w:rsidRPr="002436C2">
        <w:rPr>
          <w:rFonts w:ascii="Verdana" w:hAnsi="Verdana"/>
          <w:color w:val="000000"/>
        </w:rPr>
        <w:t xml:space="preserve"> tylko 12 miesięczną gwarancję producenta i nie ma możliwości jej przedłużenia.</w:t>
      </w:r>
      <w:r>
        <w:rPr>
          <w:rFonts w:ascii="Verdana" w:hAnsi="Verdana"/>
          <w:b/>
        </w:rPr>
        <w:t xml:space="preserve"> </w:t>
      </w:r>
      <w:r w:rsidRPr="002436C2">
        <w:rPr>
          <w:rFonts w:ascii="Verdana" w:hAnsi="Verdana"/>
          <w:color w:val="000000"/>
        </w:rPr>
        <w:t xml:space="preserve">Proszę </w:t>
      </w:r>
      <w:r>
        <w:rPr>
          <w:rFonts w:ascii="Verdana" w:hAnsi="Verdana"/>
          <w:color w:val="000000"/>
        </w:rPr>
        <w:br/>
      </w:r>
      <w:r w:rsidRPr="002436C2">
        <w:rPr>
          <w:rFonts w:ascii="Verdana" w:hAnsi="Verdana"/>
          <w:color w:val="000000"/>
        </w:rPr>
        <w:t>o informację czy w takim wypadku dopuszczacie Państwo Niszczarki HSM z 12 miesięczną gwarancją?</w:t>
      </w:r>
    </w:p>
    <w:p w:rsidR="004F4429" w:rsidRPr="00616019" w:rsidRDefault="004F4429" w:rsidP="0061601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16019">
        <w:rPr>
          <w:rFonts w:ascii="Verdana" w:hAnsi="Verdana"/>
          <w:b/>
          <w:sz w:val="20"/>
        </w:rPr>
        <w:t xml:space="preserve">Odp. </w:t>
      </w:r>
      <w:r w:rsidR="00CB1BDF">
        <w:rPr>
          <w:rFonts w:ascii="Verdana" w:hAnsi="Verdana"/>
          <w:b/>
          <w:sz w:val="20"/>
        </w:rPr>
        <w:t xml:space="preserve">Zamawiający nie wymaga gwarancji producenta, gwarancji winien udzielić dostawca. Wobec czego </w:t>
      </w:r>
      <w:r w:rsidRPr="00616019">
        <w:rPr>
          <w:rFonts w:ascii="Verdana" w:hAnsi="Verdana"/>
          <w:b/>
          <w:sz w:val="20"/>
        </w:rPr>
        <w:t>Zamawiający nie dopuszcza 12-miesięcznej gwarancji. Podtrzymuje</w:t>
      </w:r>
      <w:r w:rsidR="00CB1BDF">
        <w:rPr>
          <w:rFonts w:ascii="Verdana" w:hAnsi="Verdana"/>
          <w:b/>
          <w:sz w:val="20"/>
        </w:rPr>
        <w:t xml:space="preserve"> się</w:t>
      </w:r>
      <w:r w:rsidRPr="00616019">
        <w:rPr>
          <w:rFonts w:ascii="Verdana" w:hAnsi="Verdana"/>
          <w:b/>
          <w:sz w:val="20"/>
        </w:rPr>
        <w:t xml:space="preserve"> dotychczasowe zapisy SIWZ i wymaga 24-miesięcznej gwarancji dostawcy urządzenia.</w:t>
      </w:r>
    </w:p>
    <w:p w:rsidR="00B501BB" w:rsidRDefault="00B501BB" w:rsidP="004F4429">
      <w:pPr>
        <w:pStyle w:val="Tekstpodstawowywcity3"/>
        <w:spacing w:line="240" w:lineRule="auto"/>
        <w:ind w:firstLine="284"/>
        <w:rPr>
          <w:rFonts w:ascii="Verdana" w:hAnsi="Verdana"/>
          <w:b/>
        </w:rPr>
      </w:pPr>
    </w:p>
    <w:p w:rsidR="00B501BB" w:rsidRPr="00616019" w:rsidRDefault="00810369" w:rsidP="00810369">
      <w:pPr>
        <w:spacing w:after="202" w:line="269" w:lineRule="auto"/>
        <w:ind w:left="5" w:right="906" w:hanging="10"/>
        <w:jc w:val="both"/>
        <w:rPr>
          <w:rFonts w:ascii="Verdana" w:hAnsi="Verdana"/>
          <w:b/>
          <w:color w:val="FF0000"/>
          <w:u w:val="single"/>
        </w:rPr>
      </w:pPr>
      <w:r w:rsidRPr="00616019">
        <w:rPr>
          <w:rFonts w:ascii="Verdana" w:hAnsi="Verdana"/>
          <w:b/>
          <w:color w:val="FF0000"/>
          <w:u w:val="single"/>
        </w:rPr>
        <w:t>Pytanie nr 3</w:t>
      </w:r>
    </w:p>
    <w:p w:rsidR="00B501BB" w:rsidRPr="00616019" w:rsidRDefault="00B501BB" w:rsidP="00B501BB">
      <w:pPr>
        <w:rPr>
          <w:rFonts w:ascii="Verdana" w:hAnsi="Verdana"/>
        </w:rPr>
      </w:pPr>
      <w:r w:rsidRPr="00616019">
        <w:rPr>
          <w:rFonts w:ascii="Verdana" w:hAnsi="Verdana" w:cs="Arial"/>
          <w:b/>
          <w:bCs/>
        </w:rPr>
        <w:t>I. Grupa 2: niszczarka typ 2</w:t>
      </w:r>
    </w:p>
    <w:p w:rsidR="002A6509" w:rsidRPr="00616019" w:rsidRDefault="00B501BB" w:rsidP="002A6509">
      <w:pPr>
        <w:spacing w:before="100" w:beforeAutospacing="1" w:after="100" w:afterAutospacing="1"/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 xml:space="preserve">Zamawiający w opisie przedmiotu zamówienia wymaga rozmiar cięcia </w:t>
      </w:r>
      <w:r w:rsidR="00BA5966">
        <w:rPr>
          <w:rFonts w:ascii="Verdana" w:hAnsi="Verdana" w:cs="Arial"/>
        </w:rPr>
        <w:br/>
        <w:t>w mm. max. do 4,5x40 ścinki</w:t>
      </w:r>
      <w:r w:rsidRPr="00616019">
        <w:rPr>
          <w:rFonts w:ascii="Verdana" w:hAnsi="Verdana" w:cs="Arial"/>
        </w:rPr>
        <w:t>. Taki rozmiar ścinka jest dla stopnia tajności P-4//T-4/E-3/F-1. Przy stopniu tajności P4 jednorazowo jest możliwe niszczenie do 16 kartek A4 80 g</w:t>
      </w:r>
      <w:r w:rsidR="002A6509" w:rsidRPr="00616019">
        <w:rPr>
          <w:rFonts w:ascii="Verdana" w:hAnsi="Verdana" w:cs="Arial"/>
        </w:rPr>
        <w:t xml:space="preserve">. </w:t>
      </w:r>
      <w:r w:rsidRPr="00616019">
        <w:rPr>
          <w:rFonts w:ascii="Verdana" w:hAnsi="Verdana" w:cs="Arial"/>
        </w:rPr>
        <w:t xml:space="preserve">Przy podanym przez </w:t>
      </w:r>
      <w:r w:rsidR="002A6509" w:rsidRPr="00616019">
        <w:rPr>
          <w:rFonts w:ascii="Verdana" w:hAnsi="Verdana" w:cs="Arial"/>
        </w:rPr>
        <w:t>Zamawiającego</w:t>
      </w:r>
      <w:r w:rsidRPr="00616019">
        <w:rPr>
          <w:rFonts w:ascii="Verdana" w:hAnsi="Verdana" w:cs="Arial"/>
        </w:rPr>
        <w:t xml:space="preserve"> stopniu tajności P-5 właściwym rozmiarem ścinka jest 1,9x15mm. stopień dla innych nośników jest: T-5/E4/F2.</w:t>
      </w:r>
      <w:r w:rsidR="002A6509" w:rsidRPr="00616019">
        <w:rPr>
          <w:rFonts w:ascii="Verdana" w:hAnsi="Verdana" w:cs="Arial"/>
        </w:rPr>
        <w:t xml:space="preserve"> </w:t>
      </w:r>
    </w:p>
    <w:p w:rsidR="00B501BB" w:rsidRPr="00616019" w:rsidRDefault="002A6509" w:rsidP="002A6509">
      <w:pPr>
        <w:spacing w:before="100" w:beforeAutospacing="1" w:after="100" w:afterAutospacing="1"/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>Pytanie</w:t>
      </w:r>
      <w:r w:rsidR="00B501BB" w:rsidRPr="00616019">
        <w:rPr>
          <w:rFonts w:ascii="Verdana" w:hAnsi="Verdana" w:cs="Arial"/>
        </w:rPr>
        <w:t>:</w:t>
      </w:r>
    </w:p>
    <w:p w:rsidR="00B501BB" w:rsidRPr="00616019" w:rsidRDefault="00B501BB" w:rsidP="00B501BB">
      <w:pPr>
        <w:pStyle w:val="Akapitzlist"/>
        <w:numPr>
          <w:ilvl w:val="0"/>
          <w:numId w:val="3"/>
        </w:numPr>
        <w:spacing w:before="100" w:beforeAutospacing="1" w:after="100" w:afterAutospacing="1"/>
        <w:rPr>
          <w:rFonts w:ascii="Verdana" w:hAnsi="Verdana" w:cs="Arial"/>
        </w:rPr>
      </w:pPr>
      <w:r w:rsidRPr="00616019">
        <w:rPr>
          <w:rFonts w:ascii="Verdana" w:hAnsi="Verdana" w:cs="Arial"/>
        </w:rPr>
        <w:t xml:space="preserve"> Czy </w:t>
      </w:r>
      <w:r w:rsidR="002A6509" w:rsidRPr="00616019">
        <w:rPr>
          <w:rFonts w:ascii="Verdana" w:hAnsi="Verdana" w:cs="Arial"/>
        </w:rPr>
        <w:t>Zamawiający</w:t>
      </w:r>
      <w:r w:rsidRPr="00616019">
        <w:rPr>
          <w:rFonts w:ascii="Verdana" w:hAnsi="Verdana" w:cs="Arial"/>
        </w:rPr>
        <w:t xml:space="preserve"> wymaga stopień tajności P-4//T-4/E-3/F-1. rozmiar cięcia w mm. max. do 4,5x40 ścinki ?</w:t>
      </w:r>
    </w:p>
    <w:p w:rsidR="00B501BB" w:rsidRPr="00616019" w:rsidRDefault="00B501BB" w:rsidP="00B501BB">
      <w:pPr>
        <w:pStyle w:val="Akapitzlist"/>
        <w:numPr>
          <w:ilvl w:val="0"/>
          <w:numId w:val="3"/>
        </w:numPr>
        <w:spacing w:before="100" w:beforeAutospacing="1" w:after="100" w:afterAutospacing="1"/>
        <w:rPr>
          <w:rFonts w:ascii="Verdana" w:hAnsi="Verdana" w:cs="Arial"/>
        </w:rPr>
      </w:pPr>
      <w:r w:rsidRPr="00616019">
        <w:rPr>
          <w:rFonts w:ascii="Verdana" w:hAnsi="Verdana" w:cs="Arial"/>
        </w:rPr>
        <w:lastRenderedPageBreak/>
        <w:t xml:space="preserve">Czy </w:t>
      </w:r>
      <w:r w:rsidR="002A6509" w:rsidRPr="00616019">
        <w:rPr>
          <w:rFonts w:ascii="Verdana" w:hAnsi="Verdana" w:cs="Arial"/>
        </w:rPr>
        <w:t>Zamawiający</w:t>
      </w:r>
      <w:r w:rsidRPr="00616019">
        <w:rPr>
          <w:rFonts w:ascii="Verdana" w:hAnsi="Verdana" w:cs="Arial"/>
        </w:rPr>
        <w:t xml:space="preserve"> wymaga stopień tajności P-5//T-5/E-4/F-2. rozmiar cięcia w mm. max. do 1,9x15</w:t>
      </w:r>
      <w:r w:rsidR="002A6509" w:rsidRPr="00616019">
        <w:rPr>
          <w:rFonts w:ascii="Verdana" w:hAnsi="Verdana" w:cs="Arial"/>
        </w:rPr>
        <w:t xml:space="preserve"> ścinki</w:t>
      </w:r>
      <w:r w:rsidRPr="00616019">
        <w:rPr>
          <w:rFonts w:ascii="Verdana" w:hAnsi="Verdana" w:cs="Arial"/>
        </w:rPr>
        <w:t>?</w:t>
      </w:r>
    </w:p>
    <w:p w:rsidR="00B501BB" w:rsidRPr="00616019" w:rsidRDefault="002A6509" w:rsidP="00B501BB">
      <w:pPr>
        <w:rPr>
          <w:rFonts w:ascii="Verdana" w:hAnsi="Verdana" w:cs="Arial"/>
          <w:b/>
        </w:rPr>
      </w:pPr>
      <w:r w:rsidRPr="00616019">
        <w:rPr>
          <w:rFonts w:ascii="Verdana" w:hAnsi="Verdana" w:cs="Arial"/>
          <w:b/>
        </w:rPr>
        <w:t xml:space="preserve">Odp. Zamawiający </w:t>
      </w:r>
      <w:r w:rsidR="00CB1BDF">
        <w:rPr>
          <w:rFonts w:ascii="Verdana" w:hAnsi="Verdana" w:cs="Arial"/>
          <w:b/>
        </w:rPr>
        <w:t xml:space="preserve">dokonuje zmiany </w:t>
      </w:r>
      <w:r w:rsidRPr="00616019">
        <w:rPr>
          <w:rFonts w:ascii="Verdana" w:hAnsi="Verdana" w:cs="Arial"/>
          <w:b/>
        </w:rPr>
        <w:t>opis</w:t>
      </w:r>
      <w:r w:rsidR="00CB1BDF">
        <w:rPr>
          <w:rFonts w:ascii="Verdana" w:hAnsi="Verdana" w:cs="Arial"/>
          <w:b/>
        </w:rPr>
        <w:t>u</w:t>
      </w:r>
      <w:r w:rsidRPr="00616019">
        <w:rPr>
          <w:rFonts w:ascii="Verdana" w:hAnsi="Verdana" w:cs="Arial"/>
          <w:b/>
        </w:rPr>
        <w:t xml:space="preserve"> przedmiotu zamówienia i wymaga stopnia tajności P-4//T-4/E-3/F-1.</w:t>
      </w:r>
    </w:p>
    <w:p w:rsidR="00810369" w:rsidRPr="00616019" w:rsidRDefault="00810369" w:rsidP="00B501BB">
      <w:pPr>
        <w:rPr>
          <w:rFonts w:ascii="Verdana" w:hAnsi="Verdana" w:cs="Arial"/>
          <w:b/>
        </w:rPr>
      </w:pPr>
    </w:p>
    <w:p w:rsidR="00810369" w:rsidRPr="00616019" w:rsidRDefault="00810369" w:rsidP="00810369">
      <w:pPr>
        <w:spacing w:after="202" w:line="269" w:lineRule="auto"/>
        <w:ind w:left="5" w:right="906" w:hanging="10"/>
        <w:jc w:val="both"/>
        <w:rPr>
          <w:rFonts w:ascii="Verdana" w:hAnsi="Verdana"/>
          <w:b/>
          <w:color w:val="FF0000"/>
          <w:u w:val="single"/>
        </w:rPr>
      </w:pPr>
      <w:r w:rsidRPr="00616019">
        <w:rPr>
          <w:rFonts w:ascii="Verdana" w:hAnsi="Verdana"/>
          <w:b/>
          <w:color w:val="FF0000"/>
          <w:u w:val="single"/>
        </w:rPr>
        <w:t>Pytanie nr 4</w:t>
      </w:r>
    </w:p>
    <w:p w:rsidR="00B501BB" w:rsidRPr="00616019" w:rsidRDefault="00B501BB" w:rsidP="00B501BB">
      <w:pPr>
        <w:rPr>
          <w:rFonts w:ascii="Verdana" w:hAnsi="Verdana" w:cs="Arial"/>
          <w:b/>
        </w:rPr>
      </w:pPr>
      <w:r w:rsidRPr="00616019">
        <w:rPr>
          <w:rFonts w:ascii="Verdana" w:hAnsi="Verdana" w:cs="Arial"/>
          <w:b/>
        </w:rPr>
        <w:t>II. Grupa 1, 2 typ 1 i 2</w:t>
      </w:r>
    </w:p>
    <w:p w:rsidR="00B501BB" w:rsidRPr="00616019" w:rsidRDefault="00B501BB" w:rsidP="00B501BB">
      <w:pPr>
        <w:rPr>
          <w:rFonts w:ascii="Verdana" w:hAnsi="Verdana" w:cs="Arial"/>
          <w:b/>
        </w:rPr>
      </w:pPr>
      <w:r w:rsidRPr="00616019">
        <w:rPr>
          <w:rFonts w:ascii="Verdana" w:hAnsi="Verdana" w:cs="Arial"/>
          <w:b/>
        </w:rPr>
        <w:t>Umowa § 8, pkt 3</w:t>
      </w:r>
    </w:p>
    <w:p w:rsidR="00B501BB" w:rsidRPr="00616019" w:rsidRDefault="00B501BB" w:rsidP="00B501BB">
      <w:pPr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 xml:space="preserve">Warunki które zostały opisane przez Zamawiającego nie są gwarantowane przez  producentów i autoryzowany serwis niszczarek.  </w:t>
      </w:r>
      <w:r w:rsidR="00BA5966">
        <w:rPr>
          <w:rFonts w:ascii="Verdana" w:hAnsi="Verdana" w:cs="Arial"/>
        </w:rPr>
        <w:br/>
      </w:r>
      <w:r w:rsidRPr="00616019">
        <w:rPr>
          <w:rFonts w:ascii="Verdana" w:hAnsi="Verdana" w:cs="Arial"/>
        </w:rPr>
        <w:t>W tej grupie niszczarek gwarantowane są naprawy w siedzibie serwisu, koszt transportu</w:t>
      </w:r>
      <w:r w:rsidR="002A6509" w:rsidRPr="00616019">
        <w:rPr>
          <w:rFonts w:ascii="Verdana" w:hAnsi="Verdana" w:cs="Arial"/>
        </w:rPr>
        <w:t xml:space="preserve"> po stronie Oferenta</w:t>
      </w:r>
      <w:r w:rsidRPr="00616019">
        <w:rPr>
          <w:rFonts w:ascii="Verdana" w:hAnsi="Verdana" w:cs="Arial"/>
        </w:rPr>
        <w:t xml:space="preserve">. Niszczarka powinna zostać </w:t>
      </w:r>
      <w:r w:rsidR="002A6509" w:rsidRPr="00616019">
        <w:rPr>
          <w:rFonts w:ascii="Verdana" w:hAnsi="Verdana" w:cs="Arial"/>
        </w:rPr>
        <w:t>przygotowana</w:t>
      </w:r>
      <w:r w:rsidRPr="00616019">
        <w:rPr>
          <w:rFonts w:ascii="Verdana" w:hAnsi="Verdana" w:cs="Arial"/>
        </w:rPr>
        <w:t xml:space="preserve"> przez </w:t>
      </w:r>
      <w:r w:rsidR="002A6509" w:rsidRPr="00616019">
        <w:rPr>
          <w:rFonts w:ascii="Verdana" w:hAnsi="Verdana" w:cs="Arial"/>
        </w:rPr>
        <w:t>Zamawiającego</w:t>
      </w:r>
      <w:r w:rsidRPr="00616019">
        <w:rPr>
          <w:rFonts w:ascii="Verdana" w:hAnsi="Verdana" w:cs="Arial"/>
        </w:rPr>
        <w:t xml:space="preserve">/Użytkownika do transportu </w:t>
      </w:r>
      <w:r w:rsidR="00BA5966">
        <w:rPr>
          <w:rFonts w:ascii="Verdana" w:hAnsi="Verdana" w:cs="Arial"/>
        </w:rPr>
        <w:br/>
      </w:r>
      <w:r w:rsidRPr="00616019">
        <w:rPr>
          <w:rFonts w:ascii="Verdana" w:hAnsi="Verdana" w:cs="Arial"/>
        </w:rPr>
        <w:t xml:space="preserve">w odpowiednim opakowaniu. Zalecane jest opakowanie oryginalne. </w:t>
      </w:r>
    </w:p>
    <w:p w:rsidR="00B501BB" w:rsidRPr="00616019" w:rsidRDefault="00B501BB" w:rsidP="002A6509">
      <w:pPr>
        <w:pStyle w:val="Akapitzlist"/>
        <w:ind w:left="0"/>
        <w:rPr>
          <w:rFonts w:ascii="Verdana" w:hAnsi="Verdana" w:cs="Arial"/>
        </w:rPr>
      </w:pPr>
      <w:r w:rsidRPr="00616019">
        <w:rPr>
          <w:rFonts w:ascii="Verdana" w:hAnsi="Verdana" w:cs="Arial"/>
        </w:rPr>
        <w:t xml:space="preserve">Wnosimy o </w:t>
      </w:r>
      <w:r w:rsidR="002A6509" w:rsidRPr="00616019">
        <w:rPr>
          <w:rFonts w:ascii="Verdana" w:hAnsi="Verdana" w:cs="Arial"/>
        </w:rPr>
        <w:t>akceptację</w:t>
      </w:r>
      <w:r w:rsidRPr="00616019">
        <w:rPr>
          <w:rFonts w:ascii="Verdana" w:hAnsi="Verdana" w:cs="Arial"/>
        </w:rPr>
        <w:t xml:space="preserve"> przez Zamawiającego opisanych  powyższych  warunków napraw gwarancyjnych.</w:t>
      </w:r>
    </w:p>
    <w:p w:rsidR="00B501BB" w:rsidRPr="00616019" w:rsidRDefault="00B501BB" w:rsidP="00B501BB">
      <w:pPr>
        <w:pStyle w:val="Akapitzlist"/>
        <w:rPr>
          <w:rFonts w:ascii="Verdana" w:hAnsi="Verdana" w:cs="Arial"/>
        </w:rPr>
      </w:pPr>
    </w:p>
    <w:p w:rsidR="00B501BB" w:rsidRPr="00616019" w:rsidRDefault="00B501BB" w:rsidP="00B501BB">
      <w:pPr>
        <w:rPr>
          <w:rFonts w:ascii="Verdana" w:hAnsi="Verdana" w:cs="Arial"/>
          <w:b/>
        </w:rPr>
      </w:pPr>
      <w:r w:rsidRPr="00616019">
        <w:rPr>
          <w:rFonts w:ascii="Verdana" w:hAnsi="Verdana" w:cs="Arial"/>
          <w:b/>
        </w:rPr>
        <w:t>III. Umowa § 8, pkt 5,8,10,11</w:t>
      </w:r>
    </w:p>
    <w:p w:rsidR="00B501BB" w:rsidRPr="00616019" w:rsidRDefault="00B501BB" w:rsidP="00B501BB">
      <w:pPr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>Warunki które zostały opisane przez Zamawiającego nie są gwarantowane przez  producentów i  autoryzowany serwis  niszczarek. Są bardzo trudne do spełnienia, jednocześnie znacznie podnoszą cenę oferty. Oferent składając ofertę musi opierać się na warunkach opisanych na kartach  gwarancyjnych autoryzowanych serwisów.</w:t>
      </w:r>
    </w:p>
    <w:p w:rsidR="00B501BB" w:rsidRPr="00616019" w:rsidRDefault="00E33B15" w:rsidP="00B501BB">
      <w:pPr>
        <w:rPr>
          <w:rFonts w:ascii="Verdana" w:hAnsi="Verdana" w:cs="Arial"/>
        </w:rPr>
      </w:pPr>
      <w:r w:rsidRPr="00616019">
        <w:rPr>
          <w:rFonts w:ascii="Verdana" w:hAnsi="Verdana" w:cs="Arial"/>
        </w:rPr>
        <w:t>Uzasadnienie</w:t>
      </w:r>
      <w:r w:rsidR="00B501BB" w:rsidRPr="00616019">
        <w:rPr>
          <w:rFonts w:ascii="Verdana" w:hAnsi="Verdana" w:cs="Arial"/>
        </w:rPr>
        <w:t>:</w:t>
      </w:r>
    </w:p>
    <w:p w:rsidR="00B501BB" w:rsidRPr="00616019" w:rsidRDefault="00B501BB" w:rsidP="00B501BB">
      <w:pPr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>Standardowe procedury gwaranc</w:t>
      </w:r>
      <w:r w:rsidR="00E33B15" w:rsidRPr="00616019">
        <w:rPr>
          <w:rFonts w:ascii="Verdana" w:hAnsi="Verdana" w:cs="Arial"/>
        </w:rPr>
        <w:t>yjne producentów/ dystrybutorów</w:t>
      </w:r>
      <w:r w:rsidRPr="00616019">
        <w:rPr>
          <w:rFonts w:ascii="Verdana" w:hAnsi="Verdana" w:cs="Arial"/>
        </w:rPr>
        <w:t xml:space="preserve">/ autoryzowanych serwisów niszczarek odnoszące się do zapisów  Umowy wyżej wymienionych pkt. </w:t>
      </w:r>
      <w:r w:rsidR="00E33B15" w:rsidRPr="00616019">
        <w:rPr>
          <w:rFonts w:ascii="Verdana" w:hAnsi="Verdana" w:cs="Arial"/>
        </w:rPr>
        <w:t>zapewniają</w:t>
      </w:r>
      <w:r w:rsidRPr="00616019">
        <w:rPr>
          <w:rFonts w:ascii="Verdana" w:hAnsi="Verdana" w:cs="Arial"/>
        </w:rPr>
        <w:t>:</w:t>
      </w:r>
    </w:p>
    <w:p w:rsidR="00B501BB" w:rsidRPr="00616019" w:rsidRDefault="00B501BB" w:rsidP="00B501B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>Usunięcie wady urządzenia do 14 dni o</w:t>
      </w:r>
      <w:r w:rsidR="00810369" w:rsidRPr="00616019">
        <w:rPr>
          <w:rFonts w:ascii="Verdana" w:hAnsi="Verdana" w:cs="Arial"/>
        </w:rPr>
        <w:t xml:space="preserve">d dnia dostarczenie urządzenia </w:t>
      </w:r>
      <w:r w:rsidRPr="00616019">
        <w:rPr>
          <w:rFonts w:ascii="Verdana" w:hAnsi="Verdana" w:cs="Arial"/>
        </w:rPr>
        <w:t>do Autoryzowanego Zakładu Serwisowego.</w:t>
      </w:r>
    </w:p>
    <w:p w:rsidR="00B501BB" w:rsidRPr="00616019" w:rsidRDefault="00B501BB" w:rsidP="00B501B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>W okresie gwarancyjnym wadliwa cześć jest wymieniona na nową już po pierwszym wykryciu wady.</w:t>
      </w:r>
    </w:p>
    <w:p w:rsidR="00B501BB" w:rsidRPr="00616019" w:rsidRDefault="00B501BB" w:rsidP="00B501B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</w:rPr>
      </w:pPr>
      <w:r w:rsidRPr="00616019">
        <w:rPr>
          <w:rFonts w:ascii="Verdana" w:hAnsi="Verdana" w:cs="Arial"/>
        </w:rPr>
        <w:t xml:space="preserve">W przypadku dokonania trzech napraw gwarancyjnych tego samego elementu urządzenia i ujawnienia się kolejnej wady uniemożliwiającej używanie urządzenia zgodnie z jego przeznaczeniem lub stwierdzenia przez autoryzowany zakład serwisowy w książce gwarancyjnej dalszych wad w działaniu, </w:t>
      </w:r>
      <w:r w:rsidR="00E33B15" w:rsidRPr="00616019">
        <w:rPr>
          <w:rFonts w:ascii="Verdana" w:hAnsi="Verdana" w:cs="Arial"/>
        </w:rPr>
        <w:t>Zamawiający</w:t>
      </w:r>
      <w:r w:rsidRPr="00616019">
        <w:rPr>
          <w:rFonts w:ascii="Verdana" w:hAnsi="Verdana" w:cs="Arial"/>
        </w:rPr>
        <w:t xml:space="preserve"> ma prawo żądać dostarczenia nowego urządzenia wolnego od wad.</w:t>
      </w:r>
    </w:p>
    <w:p w:rsidR="00B501BB" w:rsidRPr="00616019" w:rsidRDefault="00B501BB" w:rsidP="00B501BB">
      <w:pPr>
        <w:pStyle w:val="Akapitzlist"/>
        <w:numPr>
          <w:ilvl w:val="0"/>
          <w:numId w:val="2"/>
        </w:numPr>
        <w:jc w:val="both"/>
        <w:rPr>
          <w:rFonts w:ascii="Verdana" w:hAnsi="Verdana" w:cs="Arial"/>
          <w:bCs/>
        </w:rPr>
      </w:pPr>
      <w:r w:rsidRPr="00616019">
        <w:rPr>
          <w:rFonts w:ascii="Verdana" w:hAnsi="Verdana" w:cs="Arial"/>
          <w:bCs/>
        </w:rPr>
        <w:t>Autoryzowany serwis  nie  przedłuża  czasu gwarancji o czas naprawy niszczarki.</w:t>
      </w:r>
    </w:p>
    <w:p w:rsidR="00B501BB" w:rsidRPr="00616019" w:rsidRDefault="00B501BB" w:rsidP="00E33B15">
      <w:pPr>
        <w:ind w:left="360"/>
        <w:jc w:val="both"/>
        <w:rPr>
          <w:rFonts w:ascii="Verdana" w:hAnsi="Verdana" w:cs="Arial"/>
          <w:bCs/>
        </w:rPr>
      </w:pPr>
      <w:r w:rsidRPr="00616019">
        <w:rPr>
          <w:rFonts w:ascii="Verdana" w:hAnsi="Verdana" w:cs="Arial"/>
          <w:bCs/>
        </w:rPr>
        <w:t>Wnosimy o zamianę zapisu  Umowy § 8, w pkt 5,</w:t>
      </w:r>
      <w:r w:rsidR="00E33B15" w:rsidRPr="00616019">
        <w:rPr>
          <w:rFonts w:ascii="Verdana" w:hAnsi="Verdana" w:cs="Arial"/>
          <w:bCs/>
        </w:rPr>
        <w:t xml:space="preserve"> </w:t>
      </w:r>
      <w:r w:rsidRPr="00616019">
        <w:rPr>
          <w:rFonts w:ascii="Verdana" w:hAnsi="Verdana" w:cs="Arial"/>
          <w:bCs/>
        </w:rPr>
        <w:t>8,</w:t>
      </w:r>
      <w:r w:rsidR="00E33B15" w:rsidRPr="00616019">
        <w:rPr>
          <w:rFonts w:ascii="Verdana" w:hAnsi="Verdana" w:cs="Arial"/>
          <w:bCs/>
        </w:rPr>
        <w:t xml:space="preserve"> </w:t>
      </w:r>
      <w:r w:rsidRPr="00616019">
        <w:rPr>
          <w:rFonts w:ascii="Verdana" w:hAnsi="Verdana" w:cs="Arial"/>
          <w:bCs/>
        </w:rPr>
        <w:t>10,</w:t>
      </w:r>
      <w:r w:rsidR="00E33B15" w:rsidRPr="00616019">
        <w:rPr>
          <w:rFonts w:ascii="Verdana" w:hAnsi="Verdana" w:cs="Arial"/>
          <w:bCs/>
        </w:rPr>
        <w:t xml:space="preserve"> </w:t>
      </w:r>
      <w:r w:rsidRPr="00616019">
        <w:rPr>
          <w:rFonts w:ascii="Verdana" w:hAnsi="Verdana" w:cs="Arial"/>
          <w:bCs/>
        </w:rPr>
        <w:t xml:space="preserve">11 zgodnie </w:t>
      </w:r>
      <w:r w:rsidR="00E33B15" w:rsidRPr="00616019">
        <w:rPr>
          <w:rFonts w:ascii="Verdana" w:hAnsi="Verdana" w:cs="Arial"/>
          <w:bCs/>
        </w:rPr>
        <w:br/>
      </w:r>
      <w:r w:rsidRPr="00616019">
        <w:rPr>
          <w:rFonts w:ascii="Verdana" w:hAnsi="Verdana" w:cs="Arial"/>
          <w:bCs/>
        </w:rPr>
        <w:t>z powyższymi warunkami.</w:t>
      </w:r>
    </w:p>
    <w:p w:rsidR="00810369" w:rsidRPr="00616019" w:rsidRDefault="00810369" w:rsidP="00E33B15">
      <w:pPr>
        <w:ind w:left="360"/>
        <w:jc w:val="both"/>
        <w:rPr>
          <w:rFonts w:ascii="Verdana" w:hAnsi="Verdana" w:cs="Arial"/>
          <w:bCs/>
        </w:rPr>
      </w:pPr>
    </w:p>
    <w:p w:rsidR="00810369" w:rsidRPr="00616019" w:rsidRDefault="00810369" w:rsidP="00810369">
      <w:pPr>
        <w:jc w:val="both"/>
        <w:rPr>
          <w:rFonts w:ascii="Verdana" w:hAnsi="Verdana" w:cs="Arial"/>
          <w:b/>
          <w:bCs/>
        </w:rPr>
      </w:pPr>
      <w:r w:rsidRPr="00616019">
        <w:rPr>
          <w:rFonts w:ascii="Verdana" w:hAnsi="Verdana" w:cs="Arial"/>
          <w:b/>
          <w:bCs/>
        </w:rPr>
        <w:t xml:space="preserve">Odp. Zamawiający nie zgadza się na zmianę warunków Umowy </w:t>
      </w:r>
      <w:r w:rsidRPr="00616019">
        <w:rPr>
          <w:rFonts w:ascii="Verdana" w:hAnsi="Verdana" w:cs="Arial"/>
          <w:b/>
          <w:bCs/>
        </w:rPr>
        <w:br/>
        <w:t xml:space="preserve">i podtrzymuje dotychczasowe jej zapisy. </w:t>
      </w:r>
    </w:p>
    <w:p w:rsidR="00F72B71" w:rsidRPr="00866E5A" w:rsidRDefault="00866E5A" w:rsidP="00866E5A">
      <w:pPr>
        <w:pStyle w:val="Nagwek2"/>
        <w:jc w:val="left"/>
        <w:rPr>
          <w:rFonts w:ascii="Verdana" w:hAnsi="Verdana"/>
          <w:b/>
          <w:i w:val="0"/>
          <w:color w:val="FF0000"/>
          <w:sz w:val="20"/>
          <w:u w:val="single"/>
        </w:rPr>
      </w:pPr>
      <w:r w:rsidRPr="00866E5A">
        <w:rPr>
          <w:rFonts w:ascii="Verdana" w:hAnsi="Verdana"/>
          <w:b/>
          <w:i w:val="0"/>
          <w:color w:val="FF0000"/>
          <w:sz w:val="20"/>
          <w:u w:val="single"/>
        </w:rPr>
        <w:t>Pytanie nr 5</w:t>
      </w:r>
    </w:p>
    <w:p w:rsidR="00866E5A" w:rsidRPr="00866E5A" w:rsidRDefault="00866E5A" w:rsidP="00866E5A">
      <w:pPr>
        <w:spacing w:after="240"/>
        <w:rPr>
          <w:rFonts w:ascii="Verdana" w:hAnsi="Verdana"/>
          <w:iCs/>
          <w:u w:val="single"/>
        </w:rPr>
      </w:pPr>
      <w:r w:rsidRPr="00866E5A">
        <w:rPr>
          <w:rFonts w:ascii="Verdana" w:hAnsi="Verdana"/>
          <w:iCs/>
          <w:u w:val="single"/>
        </w:rPr>
        <w:t xml:space="preserve">Grupa 1 – mała grupa robocza </w:t>
      </w:r>
    </w:p>
    <w:p w:rsidR="00866E5A" w:rsidRPr="00866E5A" w:rsidRDefault="00866E5A" w:rsidP="003325F5">
      <w:pPr>
        <w:jc w:val="both"/>
        <w:rPr>
          <w:rFonts w:ascii="Verdana" w:hAnsi="Verdana"/>
        </w:rPr>
      </w:pPr>
      <w:r w:rsidRPr="00866E5A">
        <w:rPr>
          <w:rFonts w:ascii="Verdana" w:hAnsi="Verdana"/>
        </w:rPr>
        <w:lastRenderedPageBreak/>
        <w:t>Pkt.</w:t>
      </w:r>
      <w:r w:rsidR="003325F5">
        <w:rPr>
          <w:rFonts w:ascii="Verdana" w:hAnsi="Verdana"/>
        </w:rPr>
        <w:t xml:space="preserve"> </w:t>
      </w:r>
      <w:r w:rsidRPr="00866E5A">
        <w:rPr>
          <w:rFonts w:ascii="Verdana" w:hAnsi="Verdana"/>
        </w:rPr>
        <w:t xml:space="preserve">3 i 4 – Czy Zamawiający dopuszcza wycenę niszczarek o wyższym stopniu tajności. Jest to parametr, który zapewnia większą ochronę danych. W związku z tym czy Zamawiający dopuszcza niszczenie </w:t>
      </w:r>
      <w:r w:rsidR="00BA5966">
        <w:rPr>
          <w:rFonts w:ascii="Verdana" w:hAnsi="Verdana"/>
        </w:rPr>
        <w:br/>
      </w:r>
      <w:r w:rsidRPr="00866E5A">
        <w:rPr>
          <w:rFonts w:ascii="Verdana" w:hAnsi="Verdana"/>
        </w:rPr>
        <w:t xml:space="preserve">w ścinki, ponieważ niszczarki o wyższym poziomie tajności niszczą dokumenty w ścinki.  </w:t>
      </w:r>
    </w:p>
    <w:p w:rsidR="00866E5A" w:rsidRPr="00866E5A" w:rsidRDefault="00866E5A" w:rsidP="003325F5">
      <w:pPr>
        <w:spacing w:after="212"/>
        <w:ind w:left="14" w:right="252"/>
        <w:jc w:val="both"/>
        <w:rPr>
          <w:rFonts w:ascii="Verdana" w:hAnsi="Verdana"/>
          <w:b/>
        </w:rPr>
      </w:pPr>
      <w:r w:rsidRPr="00866E5A">
        <w:rPr>
          <w:rFonts w:ascii="Verdana" w:hAnsi="Verdana"/>
          <w:b/>
        </w:rPr>
        <w:t>Odp. Zamawiający dopuszcza niszczarki o wyższym stopniu tajności i tym samym niszczenie dokumentów w ścinki.</w:t>
      </w:r>
    </w:p>
    <w:p w:rsidR="00866E5A" w:rsidRPr="00866E5A" w:rsidRDefault="00866E5A" w:rsidP="003325F5">
      <w:pPr>
        <w:jc w:val="both"/>
        <w:rPr>
          <w:rFonts w:ascii="Verdana" w:hAnsi="Verdana"/>
        </w:rPr>
      </w:pPr>
      <w:r w:rsidRPr="00866E5A">
        <w:rPr>
          <w:rFonts w:ascii="Verdana" w:hAnsi="Verdana"/>
        </w:rPr>
        <w:t>Pkt.</w:t>
      </w:r>
      <w:r w:rsidR="003325F5">
        <w:rPr>
          <w:rFonts w:ascii="Verdana" w:hAnsi="Verdana"/>
        </w:rPr>
        <w:t xml:space="preserve"> </w:t>
      </w:r>
      <w:r w:rsidRPr="00866E5A">
        <w:rPr>
          <w:rFonts w:ascii="Verdana" w:hAnsi="Verdana"/>
        </w:rPr>
        <w:t>7 – Czy Zamawiający dopuszcza wycenę niszczarki niszczącej 10 kartek 70g?</w:t>
      </w:r>
    </w:p>
    <w:p w:rsidR="00866E5A" w:rsidRPr="00866E5A" w:rsidRDefault="00866E5A" w:rsidP="003325F5">
      <w:pPr>
        <w:spacing w:after="184"/>
        <w:ind w:left="14" w:right="108"/>
        <w:jc w:val="both"/>
        <w:rPr>
          <w:rFonts w:ascii="Verdana" w:hAnsi="Verdana"/>
          <w:b/>
        </w:rPr>
      </w:pPr>
      <w:r w:rsidRPr="00866E5A">
        <w:rPr>
          <w:rFonts w:ascii="Verdana" w:hAnsi="Verdana"/>
          <w:b/>
        </w:rPr>
        <w:t>Odp. Zamawiający po zmianie opisu przedmiotu zamówienia dopuszcza niszczarki niszczące 10 kartek A4 70 g.</w:t>
      </w:r>
    </w:p>
    <w:p w:rsidR="00616019" w:rsidRPr="00866E5A" w:rsidRDefault="003325F5" w:rsidP="003325F5">
      <w:pPr>
        <w:pStyle w:val="Tekstpodstawowywcity3"/>
        <w:spacing w:line="240" w:lineRule="auto"/>
        <w:ind w:firstLine="0"/>
        <w:rPr>
          <w:rFonts w:ascii="Verdana" w:hAnsi="Verdana"/>
          <w:sz w:val="20"/>
          <w:shd w:val="clear" w:color="auto" w:fill="FFFFFF"/>
        </w:rPr>
      </w:pPr>
      <w:r>
        <w:rPr>
          <w:rFonts w:ascii="Verdana" w:hAnsi="Verdana"/>
          <w:sz w:val="20"/>
        </w:rPr>
        <w:t xml:space="preserve">Pkt. </w:t>
      </w:r>
      <w:r w:rsidR="00866E5A" w:rsidRPr="00866E5A">
        <w:rPr>
          <w:rFonts w:ascii="Verdana" w:hAnsi="Verdana"/>
          <w:sz w:val="20"/>
        </w:rPr>
        <w:t xml:space="preserve">15 - Czy </w:t>
      </w:r>
      <w:r w:rsidR="00866E5A" w:rsidRPr="00866E5A">
        <w:rPr>
          <w:rFonts w:ascii="Verdana" w:hAnsi="Verdana"/>
          <w:sz w:val="20"/>
          <w:lang w:eastAsia="en-US"/>
        </w:rPr>
        <w:t xml:space="preserve">Zamawiający dopuści możliwość zaoferowania niszczarek </w:t>
      </w:r>
      <w:r w:rsidR="00BA5966">
        <w:rPr>
          <w:rFonts w:ascii="Verdana" w:hAnsi="Verdana"/>
          <w:sz w:val="20"/>
          <w:lang w:eastAsia="en-US"/>
        </w:rPr>
        <w:br/>
      </w:r>
      <w:r w:rsidR="00866E5A" w:rsidRPr="00866E5A">
        <w:rPr>
          <w:rFonts w:ascii="Verdana" w:hAnsi="Verdana"/>
          <w:sz w:val="20"/>
          <w:lang w:eastAsia="en-US"/>
        </w:rPr>
        <w:t>z poziomem głośności 65-70db?</w:t>
      </w:r>
      <w:r w:rsidR="00866E5A" w:rsidRPr="00866E5A">
        <w:rPr>
          <w:rFonts w:ascii="Verdana" w:hAnsi="Verdana"/>
          <w:sz w:val="20"/>
        </w:rPr>
        <w:t xml:space="preserve"> Według </w:t>
      </w:r>
      <w:r w:rsidR="00866E5A" w:rsidRPr="00866E5A">
        <w:rPr>
          <w:rFonts w:ascii="Verdana" w:hAnsi="Verdana"/>
          <w:sz w:val="20"/>
          <w:shd w:val="clear" w:color="auto" w:fill="FFFFFF"/>
        </w:rPr>
        <w:t>Polskiej Normy: PN-N-01307: 1994 "Hałas. Dopuszczalne wartości parametrów hałasu w środowisku pracy. Wymagania dotyczące wykonywania pomiarów", mieści się on jako dopuszczalny równoważny poziom dźwięku w czasie pobytu pracownika na stanowisku pracy biurowej?</w:t>
      </w:r>
    </w:p>
    <w:p w:rsidR="00866E5A" w:rsidRPr="00866E5A" w:rsidRDefault="00866E5A" w:rsidP="003325F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866E5A">
        <w:rPr>
          <w:rFonts w:ascii="Verdana" w:hAnsi="Verdana"/>
          <w:b/>
          <w:sz w:val="20"/>
        </w:rPr>
        <w:t xml:space="preserve">Odp. Zamawiający po zmianie opisu przedmiotu zamówienia dopuszcza niszczarki o głośności max. 70 </w:t>
      </w:r>
      <w:proofErr w:type="spellStart"/>
      <w:r w:rsidRPr="00866E5A">
        <w:rPr>
          <w:rFonts w:ascii="Verdana" w:hAnsi="Verdana"/>
          <w:b/>
          <w:sz w:val="20"/>
        </w:rPr>
        <w:t>db</w:t>
      </w:r>
      <w:proofErr w:type="spellEnd"/>
      <w:r w:rsidRPr="00866E5A">
        <w:rPr>
          <w:rFonts w:ascii="Verdana" w:hAnsi="Verdana"/>
          <w:b/>
          <w:sz w:val="20"/>
        </w:rPr>
        <w:t>.</w:t>
      </w:r>
    </w:p>
    <w:p w:rsidR="003325F5" w:rsidRDefault="003325F5" w:rsidP="003325F5">
      <w:pPr>
        <w:pStyle w:val="Tekstpodstawowywcity3"/>
        <w:spacing w:line="240" w:lineRule="auto"/>
        <w:ind w:firstLine="0"/>
        <w:rPr>
          <w:rFonts w:ascii="Verdana" w:hAnsi="Verdana"/>
          <w:b/>
        </w:rPr>
      </w:pPr>
    </w:p>
    <w:p w:rsidR="003325F5" w:rsidRPr="00866E5A" w:rsidRDefault="003325F5" w:rsidP="003325F5">
      <w:pPr>
        <w:pStyle w:val="Nagwek2"/>
        <w:jc w:val="left"/>
        <w:rPr>
          <w:rFonts w:ascii="Verdana" w:hAnsi="Verdana"/>
          <w:b/>
          <w:i w:val="0"/>
          <w:color w:val="FF0000"/>
          <w:sz w:val="20"/>
          <w:u w:val="single"/>
        </w:rPr>
      </w:pPr>
      <w:r w:rsidRPr="00866E5A">
        <w:rPr>
          <w:rFonts w:ascii="Verdana" w:hAnsi="Verdana"/>
          <w:b/>
          <w:i w:val="0"/>
          <w:color w:val="FF0000"/>
          <w:sz w:val="20"/>
          <w:u w:val="single"/>
        </w:rPr>
        <w:t>Pytanie nr 5</w:t>
      </w:r>
    </w:p>
    <w:p w:rsidR="003325F5" w:rsidRPr="003325F5" w:rsidRDefault="003325F5" w:rsidP="003325F5">
      <w:pPr>
        <w:rPr>
          <w:rFonts w:ascii="Verdana" w:hAnsi="Verdana"/>
          <w:u w:val="single"/>
        </w:rPr>
      </w:pPr>
      <w:r w:rsidRPr="003325F5">
        <w:rPr>
          <w:rFonts w:ascii="Verdana" w:hAnsi="Verdana"/>
          <w:u w:val="single"/>
        </w:rPr>
        <w:t>Grupa 2 – niszczarka typ 1, średnia grupa robocza</w:t>
      </w:r>
    </w:p>
    <w:p w:rsidR="003325F5" w:rsidRPr="003325F5" w:rsidRDefault="003325F5" w:rsidP="003325F5">
      <w:pPr>
        <w:rPr>
          <w:rFonts w:ascii="Verdana" w:hAnsi="Verdana"/>
          <w:u w:val="single"/>
        </w:rPr>
      </w:pPr>
    </w:p>
    <w:p w:rsidR="003325F5" w:rsidRDefault="003325F5" w:rsidP="003325F5">
      <w:pPr>
        <w:rPr>
          <w:rFonts w:ascii="Verdana" w:hAnsi="Verdana"/>
        </w:rPr>
      </w:pPr>
      <w:r w:rsidRPr="003325F5">
        <w:rPr>
          <w:rFonts w:ascii="Verdana" w:hAnsi="Verdana"/>
        </w:rPr>
        <w:t>Pkt.3 - Czy Zamawiający dopuszcza niszczarkę spełniającą poziom P-2/E2/T-2 oraz wszystkie wymagane przez Zamawiającego parametry z wyłączeniem niszczenie płyt CD?</w:t>
      </w:r>
    </w:p>
    <w:p w:rsidR="00DC217B" w:rsidRPr="00DC217B" w:rsidRDefault="00DC217B" w:rsidP="003325F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 niszczarki</w:t>
      </w:r>
      <w:r>
        <w:rPr>
          <w:rFonts w:ascii="Verdana" w:hAnsi="Verdana"/>
          <w:b/>
        </w:rPr>
        <w:t xml:space="preserve"> o poziomie tajności P-2/T-2/E</w:t>
      </w:r>
      <w:r w:rsidRPr="00DC217B">
        <w:rPr>
          <w:rFonts w:ascii="Verdana" w:hAnsi="Verdana"/>
          <w:b/>
        </w:rPr>
        <w:t>-2.</w:t>
      </w:r>
    </w:p>
    <w:p w:rsidR="003325F5" w:rsidRPr="003325F5" w:rsidRDefault="003325F5" w:rsidP="003325F5">
      <w:pPr>
        <w:rPr>
          <w:rFonts w:ascii="Verdana" w:hAnsi="Verdana"/>
        </w:rPr>
      </w:pPr>
    </w:p>
    <w:p w:rsidR="003325F5" w:rsidRDefault="003325F5" w:rsidP="003325F5">
      <w:pPr>
        <w:rPr>
          <w:rFonts w:ascii="Verdana" w:hAnsi="Verdana"/>
        </w:rPr>
      </w:pPr>
      <w:r w:rsidRPr="003325F5">
        <w:rPr>
          <w:rFonts w:ascii="Verdana" w:hAnsi="Verdana"/>
        </w:rPr>
        <w:t>Pkt.6 - Czy Zamawiają</w:t>
      </w:r>
      <w:r w:rsidR="00DC217B">
        <w:rPr>
          <w:rFonts w:ascii="Verdana" w:hAnsi="Verdana"/>
        </w:rPr>
        <w:t>cy dopuszcza kosz min.30 litrów</w:t>
      </w:r>
      <w:r w:rsidRPr="003325F5">
        <w:rPr>
          <w:rFonts w:ascii="Verdana" w:hAnsi="Verdana"/>
        </w:rPr>
        <w:t>?</w:t>
      </w:r>
    </w:p>
    <w:p w:rsidR="00DC217B" w:rsidRPr="003325F5" w:rsidRDefault="00DC217B" w:rsidP="003325F5">
      <w:pPr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kosz o pojemności min. 30 litrów.</w:t>
      </w:r>
    </w:p>
    <w:p w:rsidR="003325F5" w:rsidRPr="003325F5" w:rsidRDefault="003325F5" w:rsidP="003325F5">
      <w:pPr>
        <w:rPr>
          <w:rFonts w:ascii="Verdana" w:hAnsi="Verdana"/>
        </w:rPr>
      </w:pPr>
    </w:p>
    <w:p w:rsidR="003325F5" w:rsidRPr="003325F5" w:rsidRDefault="003325F5" w:rsidP="003325F5">
      <w:pPr>
        <w:rPr>
          <w:rFonts w:ascii="Verdana" w:hAnsi="Verdana"/>
        </w:rPr>
      </w:pPr>
      <w:r w:rsidRPr="003325F5">
        <w:rPr>
          <w:rFonts w:ascii="Verdana" w:hAnsi="Verdana"/>
        </w:rPr>
        <w:t>Pkt.7 - Czy Zamawiający dopuszcza niszczarkę niszczącą 15 kartek 70g ?</w:t>
      </w:r>
    </w:p>
    <w:p w:rsidR="003325F5" w:rsidRDefault="00DC217B" w:rsidP="003325F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niszczarkę niszczącą jednorazowo min. 15 kartek A4 70 g.</w:t>
      </w:r>
    </w:p>
    <w:p w:rsidR="00DC217B" w:rsidRPr="003325F5" w:rsidRDefault="00DC217B" w:rsidP="003325F5">
      <w:pPr>
        <w:rPr>
          <w:rFonts w:ascii="Verdana" w:hAnsi="Verdana"/>
        </w:rPr>
      </w:pPr>
    </w:p>
    <w:p w:rsidR="003325F5" w:rsidRPr="003325F5" w:rsidRDefault="003325F5" w:rsidP="003325F5">
      <w:pPr>
        <w:rPr>
          <w:rFonts w:ascii="Verdana" w:hAnsi="Verdana"/>
        </w:rPr>
      </w:pPr>
      <w:r w:rsidRPr="003325F5">
        <w:rPr>
          <w:rFonts w:ascii="Verdana" w:hAnsi="Verdana"/>
        </w:rPr>
        <w:t>Pkt.9 - Czy Zamawiający dopuszcza urządzenie posiadające moc silnika 350W,co wpływa korzystnie na środowisko oraz zużycie prądu?</w:t>
      </w:r>
    </w:p>
    <w:p w:rsidR="003325F5" w:rsidRDefault="00DC217B" w:rsidP="003325F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niszczarkę o mocy silnika 350 W.</w:t>
      </w:r>
    </w:p>
    <w:p w:rsidR="00DC217B" w:rsidRPr="003325F5" w:rsidRDefault="00DC217B" w:rsidP="003325F5">
      <w:pPr>
        <w:rPr>
          <w:rFonts w:ascii="Verdana" w:hAnsi="Verdana"/>
        </w:rPr>
      </w:pPr>
    </w:p>
    <w:p w:rsidR="003325F5" w:rsidRDefault="003325F5" w:rsidP="003325F5">
      <w:pPr>
        <w:rPr>
          <w:rFonts w:ascii="Verdana" w:hAnsi="Verdana"/>
        </w:rPr>
      </w:pPr>
      <w:r w:rsidRPr="003325F5">
        <w:rPr>
          <w:rFonts w:ascii="Verdana" w:hAnsi="Verdana"/>
        </w:rPr>
        <w:t>Pkt.13 -  Okienko rewizyjne z przodu urządzenia ułatwiające kontrolę zapełnienia kosza - Czy Zamawiający d</w:t>
      </w:r>
      <w:r w:rsidR="00DC217B">
        <w:rPr>
          <w:rFonts w:ascii="Verdana" w:hAnsi="Verdana"/>
        </w:rPr>
        <w:t>opuszcza niszczarkę bez okienka</w:t>
      </w:r>
      <w:r w:rsidRPr="003325F5">
        <w:rPr>
          <w:rFonts w:ascii="Verdana" w:hAnsi="Verdana"/>
        </w:rPr>
        <w:t xml:space="preserve">, ale posiadającą diodę </w:t>
      </w:r>
      <w:r w:rsidR="00DC217B">
        <w:rPr>
          <w:rFonts w:ascii="Verdana" w:hAnsi="Verdana"/>
        </w:rPr>
        <w:t>informującą o zapełnieniu kosza</w:t>
      </w:r>
      <w:r w:rsidRPr="003325F5">
        <w:rPr>
          <w:rFonts w:ascii="Verdana" w:hAnsi="Verdana"/>
        </w:rPr>
        <w:t>?</w:t>
      </w:r>
    </w:p>
    <w:p w:rsidR="00DC217B" w:rsidRPr="003325F5" w:rsidRDefault="00DC217B" w:rsidP="003325F5">
      <w:pPr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również </w:t>
      </w:r>
      <w:r w:rsidRPr="00DC217B">
        <w:rPr>
          <w:rFonts w:ascii="Verdana" w:hAnsi="Verdana"/>
          <w:b/>
        </w:rPr>
        <w:t>diodę informującą o zapełnieniu kosza.</w:t>
      </w:r>
    </w:p>
    <w:p w:rsidR="003325F5" w:rsidRDefault="003325F5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3325F5">
        <w:rPr>
          <w:rFonts w:ascii="Verdana" w:hAnsi="Verdana" w:cs="Arial"/>
          <w:sz w:val="20"/>
          <w:szCs w:val="20"/>
        </w:rPr>
        <w:lastRenderedPageBreak/>
        <w:t xml:space="preserve">Pkt.16 - Czy Zamawiający w grupie 1 dopuszcza niszczarki z prędkością cięcia 0,025 m/sek.? </w:t>
      </w:r>
    </w:p>
    <w:p w:rsidR="00DC217B" w:rsidRPr="00DC217B" w:rsidRDefault="00DC217B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DC217B">
        <w:rPr>
          <w:rFonts w:ascii="Verdana" w:hAnsi="Verdana"/>
          <w:b/>
          <w:sz w:val="20"/>
          <w:szCs w:val="20"/>
        </w:rPr>
        <w:t xml:space="preserve">Odp. </w:t>
      </w:r>
      <w:r w:rsidR="000D5757">
        <w:rPr>
          <w:rFonts w:ascii="Verdana" w:hAnsi="Verdana"/>
          <w:b/>
          <w:sz w:val="20"/>
          <w:szCs w:val="20"/>
        </w:rPr>
        <w:t xml:space="preserve">Brak wymagań Zamawiającego w tym zakresie po zmianie opisu </w:t>
      </w:r>
      <w:r w:rsidR="00BA5966">
        <w:rPr>
          <w:rFonts w:ascii="Verdana" w:hAnsi="Verdana"/>
          <w:b/>
          <w:sz w:val="20"/>
          <w:szCs w:val="20"/>
        </w:rPr>
        <w:t xml:space="preserve">przedmiotu </w:t>
      </w:r>
      <w:r w:rsidR="000D5757">
        <w:rPr>
          <w:rFonts w:ascii="Verdana" w:hAnsi="Verdana"/>
          <w:b/>
          <w:sz w:val="20"/>
          <w:szCs w:val="20"/>
        </w:rPr>
        <w:t>zamówienia.</w:t>
      </w:r>
    </w:p>
    <w:p w:rsidR="003325F5" w:rsidRDefault="003325F5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3325F5">
        <w:rPr>
          <w:rFonts w:ascii="Verdana" w:hAnsi="Verdana" w:cs="Arial"/>
          <w:sz w:val="20"/>
          <w:szCs w:val="20"/>
        </w:rPr>
        <w:t xml:space="preserve">Pkt.19 - Czy Zamawiający dopuszcza niszczarkę niszcząca w trybie pracy ciągłej przez określoną ilość czasu z zabezpieczeniem termicznym </w:t>
      </w:r>
      <w:r w:rsidR="000D5757">
        <w:rPr>
          <w:rFonts w:ascii="Verdana" w:hAnsi="Verdana" w:cs="Arial"/>
          <w:sz w:val="20"/>
          <w:szCs w:val="20"/>
        </w:rPr>
        <w:t>przed przegrzaniem</w:t>
      </w:r>
      <w:r w:rsidRPr="003325F5">
        <w:rPr>
          <w:rFonts w:ascii="Verdana" w:hAnsi="Verdana" w:cs="Arial"/>
          <w:sz w:val="20"/>
          <w:szCs w:val="20"/>
        </w:rPr>
        <w:t>, aby ur</w:t>
      </w:r>
      <w:r w:rsidR="000D5757">
        <w:rPr>
          <w:rFonts w:ascii="Verdana" w:hAnsi="Verdana" w:cs="Arial"/>
          <w:sz w:val="20"/>
          <w:szCs w:val="20"/>
        </w:rPr>
        <w:t>ządzenie nie uległo uszkodzeniu</w:t>
      </w:r>
      <w:r w:rsidRPr="003325F5">
        <w:rPr>
          <w:rFonts w:ascii="Verdana" w:hAnsi="Verdana" w:cs="Arial"/>
          <w:sz w:val="20"/>
          <w:szCs w:val="20"/>
        </w:rPr>
        <w:t>?</w:t>
      </w:r>
      <w:r w:rsidR="000D5757">
        <w:rPr>
          <w:rFonts w:ascii="Verdana" w:hAnsi="Verdana" w:cs="Arial"/>
          <w:sz w:val="20"/>
          <w:szCs w:val="20"/>
        </w:rPr>
        <w:t xml:space="preserve"> Naturalne jest</w:t>
      </w:r>
      <w:r w:rsidRPr="003325F5">
        <w:rPr>
          <w:rFonts w:ascii="Verdana" w:hAnsi="Verdana" w:cs="Arial"/>
          <w:sz w:val="20"/>
          <w:szCs w:val="20"/>
        </w:rPr>
        <w:t>, że prawdopodobnie nikt nie będzie niszczył no</w:t>
      </w:r>
      <w:r w:rsidR="00AB44A0">
        <w:rPr>
          <w:rFonts w:ascii="Verdana" w:hAnsi="Verdana" w:cs="Arial"/>
          <w:sz w:val="20"/>
          <w:szCs w:val="20"/>
        </w:rPr>
        <w:t>n stop 24 h</w:t>
      </w:r>
      <w:r w:rsidRPr="003325F5">
        <w:rPr>
          <w:rFonts w:ascii="Verdana" w:hAnsi="Verdana" w:cs="Arial"/>
          <w:sz w:val="20"/>
          <w:szCs w:val="20"/>
        </w:rPr>
        <w:t xml:space="preserve"> na dobę, choćby </w:t>
      </w:r>
      <w:r w:rsidR="003C4FA2">
        <w:rPr>
          <w:rFonts w:ascii="Verdana" w:hAnsi="Verdana" w:cs="Arial"/>
          <w:sz w:val="20"/>
          <w:szCs w:val="20"/>
        </w:rPr>
        <w:br/>
      </w:r>
      <w:r w:rsidRPr="003325F5">
        <w:rPr>
          <w:rFonts w:ascii="Verdana" w:hAnsi="Verdana" w:cs="Arial"/>
          <w:sz w:val="20"/>
          <w:szCs w:val="20"/>
        </w:rPr>
        <w:t xml:space="preserve">w związku z koniecznością opróżnienia kosza co jakiś czas. Niszczarki </w:t>
      </w:r>
      <w:r w:rsidR="003C4FA2">
        <w:rPr>
          <w:rFonts w:ascii="Verdana" w:hAnsi="Verdana" w:cs="Arial"/>
          <w:sz w:val="20"/>
          <w:szCs w:val="20"/>
        </w:rPr>
        <w:br/>
      </w:r>
      <w:r w:rsidRPr="003325F5">
        <w:rPr>
          <w:rFonts w:ascii="Verdana" w:hAnsi="Verdana" w:cs="Arial"/>
          <w:sz w:val="20"/>
          <w:szCs w:val="20"/>
        </w:rPr>
        <w:t xml:space="preserve">w cięciu paskowym opróżniamy około 4-5 razy częściej niż </w:t>
      </w:r>
      <w:r w:rsidR="003C4FA2">
        <w:rPr>
          <w:rFonts w:ascii="Verdana" w:hAnsi="Verdana" w:cs="Arial"/>
          <w:sz w:val="20"/>
          <w:szCs w:val="20"/>
        </w:rPr>
        <w:br/>
      </w:r>
      <w:r w:rsidRPr="003325F5">
        <w:rPr>
          <w:rFonts w:ascii="Verdana" w:hAnsi="Verdana" w:cs="Arial"/>
          <w:sz w:val="20"/>
          <w:szCs w:val="20"/>
        </w:rPr>
        <w:t>w „</w:t>
      </w:r>
      <w:proofErr w:type="spellStart"/>
      <w:r w:rsidRPr="003325F5">
        <w:rPr>
          <w:rFonts w:ascii="Verdana" w:hAnsi="Verdana" w:cs="Arial"/>
          <w:sz w:val="20"/>
          <w:szCs w:val="20"/>
        </w:rPr>
        <w:t>ścinkowych</w:t>
      </w:r>
      <w:proofErr w:type="spellEnd"/>
      <w:r w:rsidRPr="003325F5">
        <w:rPr>
          <w:rFonts w:ascii="Verdana" w:hAnsi="Verdana" w:cs="Arial"/>
          <w:sz w:val="20"/>
          <w:szCs w:val="20"/>
        </w:rPr>
        <w:t>”, ze względu na duże wolne przestrzenie podczas zwijania w koszu.</w:t>
      </w:r>
    </w:p>
    <w:p w:rsidR="000D5757" w:rsidRPr="000D5757" w:rsidRDefault="000D5757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0D5757">
        <w:rPr>
          <w:rFonts w:ascii="Verdana" w:hAnsi="Verdana"/>
          <w:b/>
          <w:sz w:val="20"/>
          <w:szCs w:val="20"/>
        </w:rPr>
        <w:t>Odp. Zamawiający dopuszcza niszczarkę niszczącą w trybie pracy ciągłej.</w:t>
      </w:r>
    </w:p>
    <w:p w:rsidR="00507108" w:rsidRPr="00866E5A" w:rsidRDefault="00507108" w:rsidP="00507108">
      <w:pPr>
        <w:pStyle w:val="Nagwek2"/>
        <w:jc w:val="left"/>
        <w:rPr>
          <w:rFonts w:ascii="Verdana" w:hAnsi="Verdana"/>
          <w:b/>
          <w:i w:val="0"/>
          <w:color w:val="FF0000"/>
          <w:sz w:val="20"/>
          <w:u w:val="single"/>
        </w:rPr>
      </w:pPr>
      <w:r>
        <w:rPr>
          <w:rFonts w:ascii="Verdana" w:hAnsi="Verdana"/>
          <w:b/>
          <w:i w:val="0"/>
          <w:color w:val="FF0000"/>
          <w:sz w:val="20"/>
          <w:u w:val="single"/>
        </w:rPr>
        <w:t>Pytanie nr 6</w:t>
      </w:r>
    </w:p>
    <w:p w:rsidR="003325F5" w:rsidRDefault="003325F5" w:rsidP="003C4FA2">
      <w:pPr>
        <w:jc w:val="both"/>
        <w:rPr>
          <w:rFonts w:ascii="Verdana" w:hAnsi="Verdana"/>
          <w:u w:val="single"/>
        </w:rPr>
      </w:pPr>
      <w:r w:rsidRPr="003325F5">
        <w:rPr>
          <w:rFonts w:ascii="Verdana" w:hAnsi="Verdana"/>
          <w:u w:val="single"/>
        </w:rPr>
        <w:t>Grupa 2 – niszczarka typ 2, średnia grupa robocza</w:t>
      </w:r>
    </w:p>
    <w:p w:rsidR="003C4FA2" w:rsidRPr="003325F5" w:rsidRDefault="003C4FA2" w:rsidP="003C4FA2">
      <w:pPr>
        <w:jc w:val="both"/>
        <w:rPr>
          <w:rFonts w:ascii="Verdana" w:hAnsi="Verdana"/>
          <w:u w:val="single"/>
        </w:rPr>
      </w:pP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3C4FA2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3,</w:t>
      </w:r>
      <w:r w:rsidR="003C4FA2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4</w:t>
      </w:r>
      <w:r w:rsidR="003C4FA2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 xml:space="preserve">- W punkcie 3 i 4 Zamawiający podaje stopień tajności P-5 i rozmiar ścinka 4,5 x40 (co daje nam 180 mm2 powierzchni ścinka –zatem P-4) Czy Zamawiający dopuszcza niszczarkę w </w:t>
      </w:r>
      <w:r w:rsidR="003C4FA2">
        <w:rPr>
          <w:rFonts w:ascii="Verdana" w:hAnsi="Verdana"/>
        </w:rPr>
        <w:t>P-4 posiadającą P-4/T-4/E-3/F-1</w:t>
      </w:r>
      <w:r w:rsidRPr="003325F5">
        <w:rPr>
          <w:rFonts w:ascii="Verdana" w:hAnsi="Verdana"/>
        </w:rPr>
        <w:t>?</w:t>
      </w:r>
    </w:p>
    <w:p w:rsidR="003C4FA2" w:rsidRPr="003325F5" w:rsidRDefault="003C4FA2" w:rsidP="003C4F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 xml:space="preserve">Zamawiający po zmianie opisu przedmiotu zamówienia </w:t>
      </w:r>
      <w:r w:rsidR="00AB44A0">
        <w:rPr>
          <w:rFonts w:ascii="Verdana" w:hAnsi="Verdana"/>
          <w:b/>
        </w:rPr>
        <w:t>zmienił też stopień tajności na P-4</w:t>
      </w:r>
      <w:r w:rsidR="00AB44A0" w:rsidRPr="00AB44A0">
        <w:rPr>
          <w:rFonts w:ascii="Verdana" w:hAnsi="Verdana"/>
          <w:b/>
        </w:rPr>
        <w:t>/T-4/E-3/F-1</w:t>
      </w:r>
      <w:r w:rsidR="00AB44A0">
        <w:rPr>
          <w:rFonts w:ascii="Verdana" w:hAnsi="Verdana"/>
        </w:rPr>
        <w:t>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2A147B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6 - Czy Zamawiają</w:t>
      </w:r>
      <w:r w:rsidR="00AB44A0">
        <w:rPr>
          <w:rFonts w:ascii="Verdana" w:hAnsi="Verdana"/>
        </w:rPr>
        <w:t>cy dopuszcza kosz min.</w:t>
      </w:r>
      <w:r w:rsidR="002A147B">
        <w:rPr>
          <w:rFonts w:ascii="Verdana" w:hAnsi="Verdana"/>
        </w:rPr>
        <w:t xml:space="preserve"> </w:t>
      </w:r>
      <w:r w:rsidR="00AB44A0">
        <w:rPr>
          <w:rFonts w:ascii="Verdana" w:hAnsi="Verdana"/>
        </w:rPr>
        <w:t>30 litrów</w:t>
      </w:r>
      <w:r w:rsidRPr="003325F5">
        <w:rPr>
          <w:rFonts w:ascii="Verdana" w:hAnsi="Verdana"/>
        </w:rPr>
        <w:t>?</w:t>
      </w:r>
    </w:p>
    <w:p w:rsidR="00AB44A0" w:rsidRPr="003325F5" w:rsidRDefault="002A147B" w:rsidP="003C4F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kosz o pojemności min. 30 litrów.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2A147B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7 - Czy Zamawiający dopuszcza nis</w:t>
      </w:r>
      <w:r w:rsidR="00B87420">
        <w:rPr>
          <w:rFonts w:ascii="Verdana" w:hAnsi="Verdana"/>
        </w:rPr>
        <w:t>zczarkę niszczącą 10 kartek 70g</w:t>
      </w:r>
      <w:r w:rsidRPr="003325F5">
        <w:rPr>
          <w:rFonts w:ascii="Verdana" w:hAnsi="Verdana"/>
        </w:rPr>
        <w:t>?</w:t>
      </w:r>
    </w:p>
    <w:p w:rsidR="003325F5" w:rsidRDefault="002A147B" w:rsidP="003C4FA2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>niszczarkę niszczącą 10 kartek A4 70 g.</w:t>
      </w:r>
    </w:p>
    <w:p w:rsidR="002A147B" w:rsidRPr="003325F5" w:rsidRDefault="002A147B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2A147B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9 - Czy Zamawiający dopuszcza urządzenie posiadające moc silnika 350W,co wpływa korzystnie na środowisko oraz zużycie prądu?</w:t>
      </w:r>
    </w:p>
    <w:p w:rsidR="003325F5" w:rsidRDefault="002A147B" w:rsidP="003C4F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>niszczarkę</w:t>
      </w:r>
      <w:r>
        <w:rPr>
          <w:rFonts w:ascii="Verdana" w:hAnsi="Verdana"/>
          <w:b/>
        </w:rPr>
        <w:t xml:space="preserve"> posiadającą</w:t>
      </w:r>
      <w:r w:rsidRPr="002A147B">
        <w:rPr>
          <w:rFonts w:ascii="Verdana" w:hAnsi="Verdana"/>
          <w:b/>
        </w:rPr>
        <w:t xml:space="preserve"> moc silnika 350W.</w:t>
      </w:r>
    </w:p>
    <w:p w:rsidR="002A147B" w:rsidRPr="003325F5" w:rsidRDefault="002A147B" w:rsidP="003C4FA2">
      <w:pPr>
        <w:jc w:val="both"/>
        <w:rPr>
          <w:rFonts w:ascii="Verdana" w:hAnsi="Verdana"/>
        </w:rPr>
      </w:pPr>
    </w:p>
    <w:p w:rsidR="003325F5" w:rsidRPr="003325F5" w:rsidRDefault="002A147B" w:rsidP="003C4F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Pkt. 12 – Czy </w:t>
      </w:r>
      <w:r w:rsidR="003325F5" w:rsidRPr="003325F5">
        <w:rPr>
          <w:rFonts w:ascii="Verdana" w:hAnsi="Verdana"/>
        </w:rPr>
        <w:t xml:space="preserve">Zamawiający dopuszcza niszczarkę nie posiadającą „ Składanej osłony bezpieczeństwa z czujnikiem dotyku” ,który to zapis może dyskwalifikować producentów niszczarek w tym postępowaniu? </w:t>
      </w:r>
    </w:p>
    <w:p w:rsidR="003325F5" w:rsidRDefault="002A147B" w:rsidP="003C4FA2">
      <w:pPr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>niszczarkę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 xml:space="preserve">nie posiadającą </w:t>
      </w:r>
      <w:r w:rsidRPr="002A147B">
        <w:rPr>
          <w:rFonts w:ascii="Verdana" w:hAnsi="Verdana"/>
          <w:b/>
          <w:i/>
        </w:rPr>
        <w:t>Składanej osłony bezpieczeństwa z czujnikiem dotyku</w:t>
      </w:r>
      <w:r>
        <w:rPr>
          <w:rFonts w:ascii="Verdana" w:hAnsi="Verdana"/>
          <w:b/>
          <w:i/>
        </w:rPr>
        <w:t>.</w:t>
      </w:r>
    </w:p>
    <w:p w:rsidR="00F36DA3" w:rsidRPr="003325F5" w:rsidRDefault="00F36DA3" w:rsidP="003C4FA2">
      <w:pPr>
        <w:jc w:val="both"/>
        <w:rPr>
          <w:rFonts w:ascii="Verdana" w:hAnsi="Verdana"/>
        </w:rPr>
      </w:pP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lastRenderedPageBreak/>
        <w:t>Pkt.14 - Okienko rewizyjne z przodu urządzenia ułatwiające kontrolę zapełnienia kosza - Czy Zamawiający d</w:t>
      </w:r>
      <w:r w:rsidR="00F36DA3">
        <w:rPr>
          <w:rFonts w:ascii="Verdana" w:hAnsi="Verdana"/>
        </w:rPr>
        <w:t>opuszcza niszczarkę bez okienka</w:t>
      </w:r>
      <w:r w:rsidRPr="003325F5">
        <w:rPr>
          <w:rFonts w:ascii="Verdana" w:hAnsi="Verdana"/>
        </w:rPr>
        <w:t xml:space="preserve">, ale posiadającą diodę </w:t>
      </w:r>
      <w:r w:rsidR="00F36DA3">
        <w:rPr>
          <w:rFonts w:ascii="Verdana" w:hAnsi="Verdana"/>
        </w:rPr>
        <w:t>informującą o zapełnieniu kosza</w:t>
      </w:r>
      <w:r w:rsidRPr="003325F5">
        <w:rPr>
          <w:rFonts w:ascii="Verdana" w:hAnsi="Verdana"/>
        </w:rPr>
        <w:t>?</w:t>
      </w:r>
    </w:p>
    <w:p w:rsidR="00F36DA3" w:rsidRPr="003325F5" w:rsidRDefault="00F36DA3" w:rsidP="00F36DA3">
      <w:pPr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również </w:t>
      </w:r>
      <w:r w:rsidRPr="00DC217B">
        <w:rPr>
          <w:rFonts w:ascii="Verdana" w:hAnsi="Verdana"/>
          <w:b/>
        </w:rPr>
        <w:t>diodę informującą o zapełnieniu kosza.</w:t>
      </w:r>
    </w:p>
    <w:p w:rsidR="003325F5" w:rsidRDefault="003325F5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3325F5">
        <w:rPr>
          <w:rFonts w:ascii="Verdana" w:hAnsi="Verdana" w:cs="Arial"/>
          <w:sz w:val="20"/>
          <w:szCs w:val="20"/>
        </w:rPr>
        <w:t xml:space="preserve">Pkt.17 - Czy Zamawiający wyraża zgodę na zaoferowanie urządzenia </w:t>
      </w:r>
      <w:r w:rsidR="00F36DA3">
        <w:rPr>
          <w:rFonts w:ascii="Verdana" w:hAnsi="Verdana" w:cs="Arial"/>
          <w:sz w:val="20"/>
          <w:szCs w:val="20"/>
        </w:rPr>
        <w:br/>
      </w:r>
      <w:r w:rsidRPr="003325F5">
        <w:rPr>
          <w:rFonts w:ascii="Verdana" w:hAnsi="Verdana" w:cs="Arial"/>
          <w:sz w:val="20"/>
          <w:szCs w:val="20"/>
        </w:rPr>
        <w:t xml:space="preserve">o głośności - przy pełnym obciążeniu - nie przekraczającym poziomu 60-61 dba? </w:t>
      </w:r>
    </w:p>
    <w:p w:rsidR="00F36DA3" w:rsidRPr="00F36DA3" w:rsidRDefault="00F36DA3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F36DA3">
        <w:rPr>
          <w:rFonts w:ascii="Verdana" w:hAnsi="Verdana"/>
          <w:b/>
          <w:sz w:val="20"/>
          <w:szCs w:val="20"/>
        </w:rPr>
        <w:t>Odp. Zamawiający po zmianie opisu przedmiotu zamówienia dopuszcza</w:t>
      </w:r>
      <w:r w:rsidR="00BA75CD">
        <w:rPr>
          <w:rFonts w:ascii="Verdana" w:hAnsi="Verdana"/>
          <w:b/>
          <w:sz w:val="20"/>
          <w:szCs w:val="20"/>
        </w:rPr>
        <w:t xml:space="preserve"> urządzenie o głośności max. 65 </w:t>
      </w:r>
      <w:proofErr w:type="spellStart"/>
      <w:r w:rsidR="00BA75CD">
        <w:rPr>
          <w:rFonts w:ascii="Verdana" w:hAnsi="Verdana"/>
          <w:b/>
          <w:sz w:val="20"/>
          <w:szCs w:val="20"/>
        </w:rPr>
        <w:t>db</w:t>
      </w:r>
      <w:proofErr w:type="spellEnd"/>
      <w:r w:rsidR="00BA75CD">
        <w:rPr>
          <w:rFonts w:ascii="Verdana" w:hAnsi="Verdana"/>
          <w:b/>
          <w:sz w:val="20"/>
          <w:szCs w:val="20"/>
        </w:rPr>
        <w:t>.</w:t>
      </w: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Pkt.20 - Czy Zamawiający dopuszcza niszczarkę niszcząca w trybie pracy ciągłej przez określoną ilość czasu z zabezpieczeniem termicznym przed przegrzaniem , aby urządzenie nie uległo uszkodzeniu ? Naturalne jest ,że prawdopodobnie nikt nie będzie niszczył non stop 24H na dobę, choćby w związku z koniecznością opróżnienia kosza co jakiś czas.</w:t>
      </w:r>
    </w:p>
    <w:p w:rsidR="00BA75CD" w:rsidRPr="000D5757" w:rsidRDefault="00BA75CD" w:rsidP="00BA75CD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0D5757">
        <w:rPr>
          <w:rFonts w:ascii="Verdana" w:hAnsi="Verdana"/>
          <w:b/>
          <w:sz w:val="20"/>
          <w:szCs w:val="20"/>
        </w:rPr>
        <w:t>Odp. Zamawiający dopuszcza niszczarkę niszczącą w trybie pracy ciągłej.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A75CD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22- Czy Z</w:t>
      </w:r>
      <w:r w:rsidR="00BA75CD">
        <w:rPr>
          <w:rFonts w:ascii="Verdana" w:hAnsi="Verdana"/>
        </w:rPr>
        <w:t>amawiający dopuszcza niszczarkę</w:t>
      </w:r>
      <w:r w:rsidRPr="003325F5">
        <w:rPr>
          <w:rFonts w:ascii="Verdana" w:hAnsi="Verdana"/>
        </w:rPr>
        <w:t>, która ma noże wykonane w technologii MHP (</w:t>
      </w:r>
      <w:proofErr w:type="spellStart"/>
      <w:r w:rsidRPr="003325F5">
        <w:rPr>
          <w:rFonts w:ascii="Verdana" w:hAnsi="Verdana"/>
        </w:rPr>
        <w:t>Matrix</w:t>
      </w:r>
      <w:proofErr w:type="spellEnd"/>
      <w:r w:rsidRPr="003325F5">
        <w:rPr>
          <w:rFonts w:ascii="Verdana" w:hAnsi="Verdana"/>
        </w:rPr>
        <w:t xml:space="preserve"> Hi</w:t>
      </w:r>
      <w:r w:rsidR="00BA75CD">
        <w:rPr>
          <w:rFonts w:ascii="Verdana" w:hAnsi="Verdana"/>
        </w:rPr>
        <w:t>gh Performance  - dwuelementowe</w:t>
      </w:r>
      <w:r w:rsidRPr="003325F5">
        <w:rPr>
          <w:rFonts w:ascii="Verdana" w:hAnsi="Verdana"/>
        </w:rPr>
        <w:t>) nie wymagających oliwienia w ścinku P-4?</w:t>
      </w:r>
    </w:p>
    <w:p w:rsidR="00BA75CD" w:rsidRPr="00BA5966" w:rsidRDefault="00BA75CD" w:rsidP="00BA75CD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BA5966">
        <w:rPr>
          <w:rFonts w:ascii="Verdana" w:hAnsi="Verdana"/>
          <w:b/>
          <w:sz w:val="20"/>
          <w:szCs w:val="20"/>
        </w:rPr>
        <w:t>Odp. Brak wymagań Zamawiającego w tym zakresie po zmianie opisu zamówienia.</w:t>
      </w:r>
    </w:p>
    <w:p w:rsidR="00507108" w:rsidRPr="00866E5A" w:rsidRDefault="00507108" w:rsidP="00507108">
      <w:pPr>
        <w:pStyle w:val="Nagwek2"/>
        <w:jc w:val="left"/>
        <w:rPr>
          <w:rFonts w:ascii="Verdana" w:hAnsi="Verdana"/>
          <w:b/>
          <w:i w:val="0"/>
          <w:color w:val="FF0000"/>
          <w:sz w:val="20"/>
          <w:u w:val="single"/>
        </w:rPr>
      </w:pPr>
      <w:r>
        <w:rPr>
          <w:rFonts w:ascii="Verdana" w:hAnsi="Verdana"/>
          <w:b/>
          <w:i w:val="0"/>
          <w:color w:val="FF0000"/>
          <w:sz w:val="20"/>
          <w:u w:val="single"/>
        </w:rPr>
        <w:t>Pytanie nr 7</w:t>
      </w:r>
    </w:p>
    <w:p w:rsidR="003325F5" w:rsidRPr="003325F5" w:rsidRDefault="003325F5" w:rsidP="003C4FA2">
      <w:pPr>
        <w:jc w:val="both"/>
        <w:rPr>
          <w:rFonts w:ascii="Verdana" w:hAnsi="Verdana"/>
          <w:u w:val="single"/>
        </w:rPr>
      </w:pPr>
      <w:r w:rsidRPr="003325F5">
        <w:rPr>
          <w:rFonts w:ascii="Verdana" w:hAnsi="Verdana"/>
          <w:u w:val="single"/>
        </w:rPr>
        <w:t>Grupa 3 – niszczarka typu 1, duża grupa robocza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6- Czy Zamawiający  wyraża zgodę na zaoferowanie u</w:t>
      </w:r>
      <w:r w:rsidR="00BA75CD">
        <w:rPr>
          <w:rFonts w:ascii="Verdana" w:hAnsi="Verdana"/>
        </w:rPr>
        <w:t>rządzeń o pojemności kosza 60 l</w:t>
      </w:r>
      <w:r w:rsidRPr="003325F5">
        <w:rPr>
          <w:rFonts w:ascii="Verdana" w:hAnsi="Verdana"/>
        </w:rPr>
        <w:t>? Czy Zamawiający dopuszcza wycenę niszczarki ze stelażem workowym?</w:t>
      </w:r>
    </w:p>
    <w:p w:rsidR="003325F5" w:rsidRDefault="00BA75CD" w:rsidP="003C4FA2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kosz o pojemności min. 60 litrów.</w:t>
      </w:r>
    </w:p>
    <w:p w:rsidR="00BA75CD" w:rsidRPr="003325F5" w:rsidRDefault="00BA75CD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 xml:space="preserve">8 - Czy Zamawiający dopuszcza niszczarkę niszczącą 23 kartki 70g </w:t>
      </w:r>
      <w:proofErr w:type="spellStart"/>
      <w:r w:rsidRPr="003325F5">
        <w:rPr>
          <w:rFonts w:ascii="Verdana" w:hAnsi="Verdana"/>
        </w:rPr>
        <w:t>tj</w:t>
      </w:r>
      <w:proofErr w:type="spellEnd"/>
      <w:r w:rsidRPr="003325F5">
        <w:rPr>
          <w:rFonts w:ascii="Verdana" w:hAnsi="Verdana"/>
        </w:rPr>
        <w:t>, 18-20  kartek 80 g?</w:t>
      </w:r>
    </w:p>
    <w:p w:rsidR="00BA75CD" w:rsidRDefault="00BA75CD" w:rsidP="00BA75CD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>ni</w:t>
      </w:r>
      <w:r>
        <w:rPr>
          <w:rFonts w:ascii="Verdana" w:hAnsi="Verdana"/>
          <w:b/>
        </w:rPr>
        <w:t>szczarkę niszczącą 18 kartek A4 8</w:t>
      </w:r>
      <w:r w:rsidRPr="002A147B">
        <w:rPr>
          <w:rFonts w:ascii="Verdana" w:hAnsi="Verdana"/>
          <w:b/>
        </w:rPr>
        <w:t>0 g.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14 - Okienko rewizyjne z przodu urządzenia ułatwiające kontrolę zapełnienia kosza -Czy Zamawiający dopuszcza niszczarkę bez okienka, ale posiadającą diodę i</w:t>
      </w:r>
      <w:r w:rsidR="00BA75CD">
        <w:rPr>
          <w:rFonts w:ascii="Verdana" w:hAnsi="Verdana"/>
        </w:rPr>
        <w:t>nformującą o zapełnieniu kosza</w:t>
      </w:r>
      <w:r w:rsidRPr="003325F5">
        <w:rPr>
          <w:rFonts w:ascii="Verdana" w:hAnsi="Verdana"/>
        </w:rPr>
        <w:t>?</w:t>
      </w:r>
    </w:p>
    <w:p w:rsidR="00BA75CD" w:rsidRPr="003325F5" w:rsidRDefault="00BA75CD" w:rsidP="003C4F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również </w:t>
      </w:r>
      <w:r w:rsidRPr="00DC217B">
        <w:rPr>
          <w:rFonts w:ascii="Verdana" w:hAnsi="Verdana"/>
          <w:b/>
        </w:rPr>
        <w:t>diodę informującą o zapełnieniu kosza.</w:t>
      </w:r>
    </w:p>
    <w:p w:rsidR="003325F5" w:rsidRDefault="003325F5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3325F5">
        <w:rPr>
          <w:rFonts w:ascii="Verdana" w:hAnsi="Verdana" w:cs="Arial"/>
          <w:sz w:val="20"/>
          <w:szCs w:val="20"/>
        </w:rPr>
        <w:lastRenderedPageBreak/>
        <w:t>Pkt.</w:t>
      </w:r>
      <w:r w:rsidR="00B87420">
        <w:rPr>
          <w:rFonts w:ascii="Verdana" w:hAnsi="Verdana" w:cs="Arial"/>
          <w:sz w:val="20"/>
          <w:szCs w:val="20"/>
        </w:rPr>
        <w:t xml:space="preserve"> </w:t>
      </w:r>
      <w:r w:rsidRPr="003325F5">
        <w:rPr>
          <w:rFonts w:ascii="Verdana" w:hAnsi="Verdana" w:cs="Arial"/>
          <w:sz w:val="20"/>
          <w:szCs w:val="20"/>
        </w:rPr>
        <w:t xml:space="preserve">17 - Czy Zamawiający wyraża zgodę na zaoferowanie urządzenia </w:t>
      </w:r>
      <w:r w:rsidR="00752B3A">
        <w:rPr>
          <w:rFonts w:ascii="Verdana" w:hAnsi="Verdana" w:cs="Arial"/>
          <w:sz w:val="20"/>
          <w:szCs w:val="20"/>
        </w:rPr>
        <w:br/>
      </w:r>
      <w:r w:rsidRPr="003325F5">
        <w:rPr>
          <w:rFonts w:ascii="Verdana" w:hAnsi="Verdana" w:cs="Arial"/>
          <w:sz w:val="20"/>
          <w:szCs w:val="20"/>
        </w:rPr>
        <w:t>o głośności - przy pełnym obciążeniu - nie przekraczającym poziomu 60-61 dba?</w:t>
      </w:r>
    </w:p>
    <w:p w:rsidR="00BA75CD" w:rsidRPr="00F36DA3" w:rsidRDefault="00BA75CD" w:rsidP="00BA75CD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F36DA3">
        <w:rPr>
          <w:rFonts w:ascii="Verdana" w:hAnsi="Verdana"/>
          <w:b/>
          <w:sz w:val="20"/>
          <w:szCs w:val="20"/>
        </w:rPr>
        <w:t>Odp. Zamawiający po zmianie opisu przedmiotu zamówienia dopuszcza</w:t>
      </w:r>
      <w:r>
        <w:rPr>
          <w:rFonts w:ascii="Verdana" w:hAnsi="Verdana"/>
          <w:b/>
          <w:sz w:val="20"/>
          <w:szCs w:val="20"/>
        </w:rPr>
        <w:t xml:space="preserve"> urządzenie o głośności max. 65 </w:t>
      </w:r>
      <w:proofErr w:type="spellStart"/>
      <w:r>
        <w:rPr>
          <w:rFonts w:ascii="Verdana" w:hAnsi="Verdana"/>
          <w:b/>
          <w:sz w:val="20"/>
          <w:szCs w:val="20"/>
        </w:rPr>
        <w:t>db</w:t>
      </w:r>
      <w:proofErr w:type="spellEnd"/>
      <w:r>
        <w:rPr>
          <w:rFonts w:ascii="Verdana" w:hAnsi="Verdana"/>
          <w:b/>
          <w:sz w:val="20"/>
          <w:szCs w:val="20"/>
        </w:rPr>
        <w:t>.</w:t>
      </w:r>
    </w:p>
    <w:p w:rsidR="003325F5" w:rsidRPr="003325F5" w:rsidRDefault="003325F5" w:rsidP="003C4FA2">
      <w:pPr>
        <w:jc w:val="both"/>
        <w:rPr>
          <w:rFonts w:ascii="Verdana" w:hAnsi="Verdana" w:cs="Arial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18 - Czy Zamawiający dopuszcz</w:t>
      </w:r>
      <w:r w:rsidR="00752B3A">
        <w:rPr>
          <w:rFonts w:ascii="Verdana" w:hAnsi="Verdana"/>
        </w:rPr>
        <w:t>a prędkość niszczenia 4,0 m/min</w:t>
      </w:r>
      <w:r w:rsidRPr="003325F5">
        <w:rPr>
          <w:rFonts w:ascii="Verdana" w:hAnsi="Verdana"/>
        </w:rPr>
        <w:t>?</w:t>
      </w:r>
    </w:p>
    <w:p w:rsidR="00704667" w:rsidRPr="00DC217B" w:rsidRDefault="00704667" w:rsidP="00704667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DC217B">
        <w:rPr>
          <w:rFonts w:ascii="Verdana" w:hAnsi="Verdana"/>
          <w:b/>
          <w:sz w:val="20"/>
          <w:szCs w:val="20"/>
        </w:rPr>
        <w:t xml:space="preserve">Odp. </w:t>
      </w:r>
      <w:r>
        <w:rPr>
          <w:rFonts w:ascii="Verdana" w:hAnsi="Verdana"/>
          <w:b/>
          <w:sz w:val="20"/>
          <w:szCs w:val="20"/>
        </w:rPr>
        <w:t>Brak wymagań Zamawiającego w tym zakresie po zmianie opisu przedmiotu zamówienia.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20 - Czy Zamawiający dopuszcza niszczarkę niszcząca w trybie pracy ciągłej przez określoną ilość czasu z zabezpieczeniem termicznym przed przegrzaniem, aby ur</w:t>
      </w:r>
      <w:r w:rsidR="00704667">
        <w:rPr>
          <w:rFonts w:ascii="Verdana" w:hAnsi="Verdana"/>
        </w:rPr>
        <w:t>ządzenie nie uległo uszkodzeniu</w:t>
      </w:r>
      <w:r w:rsidRPr="003325F5">
        <w:rPr>
          <w:rFonts w:ascii="Verdana" w:hAnsi="Verdana"/>
        </w:rPr>
        <w:t>?</w:t>
      </w: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Naturalne jest , że prawdopodobnie nikt nie będzie niszczył non stop 24H na dobę, choćby w związku z koniecznością opróżnienia kosza co jakiś czas. Niszczarki w cięciu paskowym opróżniamy około 4-5 razy częściej niż w „</w:t>
      </w:r>
      <w:proofErr w:type="spellStart"/>
      <w:r w:rsidRPr="003325F5">
        <w:rPr>
          <w:rFonts w:ascii="Verdana" w:hAnsi="Verdana"/>
        </w:rPr>
        <w:t>ścinkowych</w:t>
      </w:r>
      <w:proofErr w:type="spellEnd"/>
      <w:r w:rsidRPr="003325F5">
        <w:rPr>
          <w:rFonts w:ascii="Verdana" w:hAnsi="Verdana"/>
        </w:rPr>
        <w:t xml:space="preserve">”, ze względu na duże wolne przestrzenie podczas zwijania. </w:t>
      </w:r>
    </w:p>
    <w:p w:rsidR="00704667" w:rsidRPr="000D5757" w:rsidRDefault="00704667" w:rsidP="00704667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0D5757">
        <w:rPr>
          <w:rFonts w:ascii="Verdana" w:hAnsi="Verdana"/>
          <w:b/>
          <w:sz w:val="20"/>
          <w:szCs w:val="20"/>
        </w:rPr>
        <w:t>Odp. Zamawiający dopuszcza niszczarkę niszczącą w trybie pracy ciągłej.</w:t>
      </w:r>
    </w:p>
    <w:p w:rsidR="00507108" w:rsidRPr="00866E5A" w:rsidRDefault="00507108" w:rsidP="00507108">
      <w:pPr>
        <w:pStyle w:val="Nagwek2"/>
        <w:jc w:val="left"/>
        <w:rPr>
          <w:rFonts w:ascii="Verdana" w:hAnsi="Verdana"/>
          <w:b/>
          <w:i w:val="0"/>
          <w:color w:val="FF0000"/>
          <w:sz w:val="20"/>
          <w:u w:val="single"/>
        </w:rPr>
      </w:pPr>
      <w:r>
        <w:rPr>
          <w:rFonts w:ascii="Verdana" w:hAnsi="Verdana"/>
          <w:b/>
          <w:i w:val="0"/>
          <w:color w:val="FF0000"/>
          <w:sz w:val="20"/>
          <w:u w:val="single"/>
        </w:rPr>
        <w:t>Pytanie nr 8</w:t>
      </w:r>
    </w:p>
    <w:p w:rsidR="003325F5" w:rsidRPr="003325F5" w:rsidRDefault="003325F5" w:rsidP="003C4FA2">
      <w:pPr>
        <w:jc w:val="both"/>
        <w:rPr>
          <w:rFonts w:ascii="Verdana" w:hAnsi="Verdana"/>
          <w:color w:val="333333"/>
          <w:u w:val="single"/>
        </w:rPr>
      </w:pPr>
      <w:r w:rsidRPr="003325F5">
        <w:rPr>
          <w:rFonts w:ascii="Verdana" w:hAnsi="Verdana"/>
          <w:u w:val="single"/>
        </w:rPr>
        <w:t>Grupa 3 – niszczarka typu 2, duża grupa robocza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8 - Czy Zamawiający dopuszcza niszcz</w:t>
      </w:r>
      <w:r w:rsidR="00704667">
        <w:rPr>
          <w:rFonts w:ascii="Verdana" w:hAnsi="Verdana"/>
        </w:rPr>
        <w:t>arkę niszczącą 24 kartki 70g tj.</w:t>
      </w:r>
      <w:r w:rsidRPr="003325F5">
        <w:rPr>
          <w:rFonts w:ascii="Verdana" w:hAnsi="Verdana"/>
        </w:rPr>
        <w:t xml:space="preserve"> 19-21 kartek 80 g?</w:t>
      </w:r>
    </w:p>
    <w:p w:rsidR="00704667" w:rsidRDefault="00704667" w:rsidP="00704667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>ni</w:t>
      </w:r>
      <w:r>
        <w:rPr>
          <w:rFonts w:ascii="Verdana" w:hAnsi="Verdana"/>
          <w:b/>
        </w:rPr>
        <w:t>szczarkę niszczącą 24 kartki A4 7</w:t>
      </w:r>
      <w:r w:rsidRPr="002A147B">
        <w:rPr>
          <w:rFonts w:ascii="Verdana" w:hAnsi="Verdana"/>
          <w:b/>
        </w:rPr>
        <w:t>0 g.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15 - Okienko rewizyjne z przodu urządzenia ułatwiające kontrolę zapełnienia kosza - Czy Zamawiający d</w:t>
      </w:r>
      <w:r w:rsidR="00704667">
        <w:rPr>
          <w:rFonts w:ascii="Verdana" w:hAnsi="Verdana"/>
        </w:rPr>
        <w:t>opuszcza niszczarkę bez okienka</w:t>
      </w:r>
      <w:r w:rsidRPr="003325F5">
        <w:rPr>
          <w:rFonts w:ascii="Verdana" w:hAnsi="Verdana"/>
        </w:rPr>
        <w:t>, ale posiadającą diodę informującą o zapełnieniu kosza?</w:t>
      </w:r>
    </w:p>
    <w:p w:rsidR="00704667" w:rsidRPr="003325F5" w:rsidRDefault="00704667" w:rsidP="00704667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również </w:t>
      </w:r>
      <w:r w:rsidRPr="00DC217B">
        <w:rPr>
          <w:rFonts w:ascii="Verdana" w:hAnsi="Verdana"/>
          <w:b/>
        </w:rPr>
        <w:t>diodę informującą o zapełnieniu kosza.</w:t>
      </w:r>
    </w:p>
    <w:p w:rsidR="003325F5" w:rsidRDefault="003325F5" w:rsidP="003C4FA2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3325F5">
        <w:rPr>
          <w:rFonts w:ascii="Verdana" w:hAnsi="Verdana" w:cs="Arial"/>
          <w:sz w:val="20"/>
          <w:szCs w:val="20"/>
        </w:rPr>
        <w:t>Pkt.</w:t>
      </w:r>
      <w:r w:rsidR="00B87420">
        <w:rPr>
          <w:rFonts w:ascii="Verdana" w:hAnsi="Verdana" w:cs="Arial"/>
          <w:sz w:val="20"/>
          <w:szCs w:val="20"/>
        </w:rPr>
        <w:t xml:space="preserve"> </w:t>
      </w:r>
      <w:r w:rsidRPr="003325F5">
        <w:rPr>
          <w:rFonts w:ascii="Verdana" w:hAnsi="Verdana" w:cs="Arial"/>
          <w:sz w:val="20"/>
          <w:szCs w:val="20"/>
        </w:rPr>
        <w:t>18 - Czy Zamawiający wyraża zgodę na zaoferowanie urządzenia o głośności - przy pełnym obciążeniu - nie przekraczającym poziomu 60-61 dba?</w:t>
      </w:r>
    </w:p>
    <w:p w:rsidR="00704667" w:rsidRPr="00F36DA3" w:rsidRDefault="00704667" w:rsidP="00704667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F36DA3">
        <w:rPr>
          <w:rFonts w:ascii="Verdana" w:hAnsi="Verdana"/>
          <w:b/>
          <w:sz w:val="20"/>
          <w:szCs w:val="20"/>
        </w:rPr>
        <w:t>Odp. Zamawiający po zmianie opisu przedmiotu zamówienia dopuszcza</w:t>
      </w:r>
      <w:r>
        <w:rPr>
          <w:rFonts w:ascii="Verdana" w:hAnsi="Verdana"/>
          <w:b/>
          <w:sz w:val="20"/>
          <w:szCs w:val="20"/>
        </w:rPr>
        <w:t xml:space="preserve"> urządzenie o głośności max. 65 </w:t>
      </w:r>
      <w:proofErr w:type="spellStart"/>
      <w:r>
        <w:rPr>
          <w:rFonts w:ascii="Verdana" w:hAnsi="Verdana"/>
          <w:b/>
          <w:sz w:val="20"/>
          <w:szCs w:val="20"/>
        </w:rPr>
        <w:t>db</w:t>
      </w:r>
      <w:proofErr w:type="spellEnd"/>
      <w:r>
        <w:rPr>
          <w:rFonts w:ascii="Verdana" w:hAnsi="Verdana"/>
          <w:b/>
          <w:sz w:val="20"/>
          <w:szCs w:val="20"/>
        </w:rPr>
        <w:t>.</w:t>
      </w:r>
    </w:p>
    <w:p w:rsidR="003325F5" w:rsidRPr="003325F5" w:rsidRDefault="003325F5" w:rsidP="003C4FA2">
      <w:pPr>
        <w:jc w:val="both"/>
        <w:rPr>
          <w:rFonts w:ascii="Verdana" w:hAnsi="Verdana" w:cs="Arial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19 - Czy Zamawiający dopuszcza prędkość niszczenia 4,4 m/min ?</w:t>
      </w:r>
    </w:p>
    <w:p w:rsidR="00704667" w:rsidRPr="00DC217B" w:rsidRDefault="00704667" w:rsidP="00704667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DC217B">
        <w:rPr>
          <w:rFonts w:ascii="Verdana" w:hAnsi="Verdana"/>
          <w:b/>
          <w:sz w:val="20"/>
          <w:szCs w:val="20"/>
        </w:rPr>
        <w:lastRenderedPageBreak/>
        <w:t xml:space="preserve">Odp. </w:t>
      </w:r>
      <w:r>
        <w:rPr>
          <w:rFonts w:ascii="Verdana" w:hAnsi="Verdana"/>
          <w:b/>
          <w:sz w:val="20"/>
          <w:szCs w:val="20"/>
        </w:rPr>
        <w:t>Brak wymagań Zamawiającego w tym zakresie po zmianie opisu przedmiotu zamówienia.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Pr="003325F5" w:rsidRDefault="00B87420" w:rsidP="003C4F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Pkt. </w:t>
      </w:r>
      <w:r w:rsidR="003325F5" w:rsidRPr="003325F5">
        <w:rPr>
          <w:rFonts w:ascii="Verdana" w:hAnsi="Verdana"/>
        </w:rPr>
        <w:t xml:space="preserve">21 - Czy Zamawiający dopuszcza niszczarkę niszcząca w trybie pracy ciągłej przez określoną ilość czasu z zabezpieczeniem termicznym przed przegrzaniem ,aby urządzenie nie uległo uszkodzeniu ?  Naturalne jest ,że prawdopodobnie nikt nie będzie niszczył non stop 24H na dobę, choćby w związku z koniecznością opróżnienia kosza co jakiś czas. Niszczarki w cięciu paskowym opróżniamy około 4-5 razy częściej niż w </w:t>
      </w:r>
      <w:proofErr w:type="spellStart"/>
      <w:r w:rsidR="003325F5" w:rsidRPr="003325F5">
        <w:rPr>
          <w:rFonts w:ascii="Verdana" w:hAnsi="Verdana"/>
        </w:rPr>
        <w:t>ścinkowych</w:t>
      </w:r>
      <w:proofErr w:type="spellEnd"/>
      <w:r w:rsidR="003325F5" w:rsidRPr="003325F5">
        <w:rPr>
          <w:rFonts w:ascii="Verdana" w:hAnsi="Verdana"/>
        </w:rPr>
        <w:t xml:space="preserve">, ze względu na duże wolne przestrzenie podczas zwijania. </w:t>
      </w:r>
    </w:p>
    <w:p w:rsidR="00704667" w:rsidRPr="000D5757" w:rsidRDefault="00704667" w:rsidP="00704667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0D5757">
        <w:rPr>
          <w:rFonts w:ascii="Verdana" w:hAnsi="Verdana"/>
          <w:b/>
          <w:sz w:val="20"/>
          <w:szCs w:val="20"/>
        </w:rPr>
        <w:t>Odp. Zamawiający dopuszcza niszczarkę niszczącą w trybie pracy ciągłej.</w:t>
      </w:r>
    </w:p>
    <w:p w:rsidR="00507108" w:rsidRPr="00866E5A" w:rsidRDefault="00507108" w:rsidP="00507108">
      <w:pPr>
        <w:pStyle w:val="Nagwek2"/>
        <w:jc w:val="left"/>
        <w:rPr>
          <w:rFonts w:ascii="Verdana" w:hAnsi="Verdana"/>
          <w:b/>
          <w:i w:val="0"/>
          <w:color w:val="FF0000"/>
          <w:sz w:val="20"/>
          <w:u w:val="single"/>
        </w:rPr>
      </w:pPr>
      <w:r>
        <w:rPr>
          <w:rFonts w:ascii="Verdana" w:hAnsi="Verdana"/>
          <w:b/>
          <w:i w:val="0"/>
          <w:color w:val="FF0000"/>
          <w:sz w:val="20"/>
          <w:u w:val="single"/>
        </w:rPr>
        <w:t>Pytanie nr 9</w:t>
      </w:r>
    </w:p>
    <w:p w:rsidR="003325F5" w:rsidRPr="003325F5" w:rsidRDefault="003325F5" w:rsidP="003C4FA2">
      <w:pPr>
        <w:jc w:val="both"/>
        <w:rPr>
          <w:rFonts w:ascii="Verdana" w:hAnsi="Verdana"/>
          <w:u w:val="single"/>
        </w:rPr>
      </w:pPr>
      <w:r w:rsidRPr="003325F5">
        <w:rPr>
          <w:rFonts w:ascii="Verdana" w:hAnsi="Verdana"/>
          <w:u w:val="single"/>
        </w:rPr>
        <w:t>Grupa 4 – niszczarka typu 1 , duża grupa robocza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4 - Czy Zamawiający dopuszcza rozmiar cięcia max do 6 mm , które to cięcie zgodne jest z Normą P-2 ?</w:t>
      </w:r>
    </w:p>
    <w:p w:rsidR="003325F5" w:rsidRDefault="00704667" w:rsidP="003C4F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704667">
        <w:rPr>
          <w:rFonts w:ascii="Verdana" w:hAnsi="Verdana"/>
          <w:b/>
        </w:rPr>
        <w:t>rozmiar cięcia max. do 6 mm.</w:t>
      </w:r>
    </w:p>
    <w:p w:rsidR="00704667" w:rsidRPr="003325F5" w:rsidRDefault="00704667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5 - Czy Zamawiający dopuszcza szerokość szczeliny min. 390 mm ?</w:t>
      </w:r>
    </w:p>
    <w:p w:rsidR="003325F5" w:rsidRDefault="00704667" w:rsidP="003C4FA2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704667">
        <w:rPr>
          <w:rFonts w:ascii="Verdana" w:hAnsi="Verdana"/>
          <w:b/>
        </w:rPr>
        <w:t xml:space="preserve">szerokość </w:t>
      </w:r>
      <w:r>
        <w:rPr>
          <w:rFonts w:ascii="Verdana" w:hAnsi="Verdana"/>
          <w:b/>
        </w:rPr>
        <w:t>wejścia</w:t>
      </w:r>
      <w:r w:rsidRPr="00704667">
        <w:rPr>
          <w:rFonts w:ascii="Verdana" w:hAnsi="Verdana"/>
          <w:b/>
        </w:rPr>
        <w:t xml:space="preserve"> min. 390 mm.</w:t>
      </w:r>
    </w:p>
    <w:p w:rsidR="00704667" w:rsidRPr="003325F5" w:rsidRDefault="00704667" w:rsidP="003C4FA2">
      <w:pPr>
        <w:jc w:val="both"/>
        <w:rPr>
          <w:rFonts w:ascii="Verdana" w:hAnsi="Verdana"/>
        </w:rPr>
      </w:pP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8 - Czy Zamawiający dopuszcza niszczenie od 52 do 57 kartek o gramaturze 80g tj. 65 kartek w gramaturze 70 g ?</w:t>
      </w:r>
    </w:p>
    <w:p w:rsidR="00704667" w:rsidRDefault="00704667" w:rsidP="00704667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>ni</w:t>
      </w:r>
      <w:r>
        <w:rPr>
          <w:rFonts w:ascii="Verdana" w:hAnsi="Verdana"/>
          <w:b/>
        </w:rPr>
        <w:t xml:space="preserve">szczarkę niszczącą </w:t>
      </w:r>
      <w:r w:rsidR="00507108">
        <w:rPr>
          <w:rFonts w:ascii="Verdana" w:hAnsi="Verdana"/>
          <w:b/>
        </w:rPr>
        <w:t>min. 50 kartek A4 8</w:t>
      </w:r>
      <w:r w:rsidRPr="002A147B">
        <w:rPr>
          <w:rFonts w:ascii="Verdana" w:hAnsi="Verdana"/>
          <w:b/>
        </w:rPr>
        <w:t>0 g.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 xml:space="preserve">9 - Czy Zamawiający dopuszcza niszczarkę do nośników danych </w:t>
      </w:r>
      <w:r w:rsidR="00507108">
        <w:rPr>
          <w:rFonts w:ascii="Verdana" w:hAnsi="Verdana"/>
        </w:rPr>
        <w:br/>
      </w:r>
      <w:r w:rsidRPr="003325F5">
        <w:rPr>
          <w:rFonts w:ascii="Verdana" w:hAnsi="Verdana"/>
        </w:rPr>
        <w:t>z wyłączeniem dyskietek oraz nośników USB, niszczącą papier, karta kredytowa, zszywki, spinacze do papieru, płyty CD?</w:t>
      </w:r>
    </w:p>
    <w:p w:rsidR="00507108" w:rsidRPr="003325F5" w:rsidRDefault="00507108" w:rsidP="003C4F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</w:t>
      </w:r>
      <w:r w:rsidRPr="002A147B">
        <w:rPr>
          <w:rFonts w:ascii="Verdana" w:hAnsi="Verdana"/>
          <w:b/>
        </w:rPr>
        <w:t>ni</w:t>
      </w:r>
      <w:r>
        <w:rPr>
          <w:rFonts w:ascii="Verdana" w:hAnsi="Verdana"/>
          <w:b/>
        </w:rPr>
        <w:t xml:space="preserve">szczarkę niszczącą </w:t>
      </w:r>
      <w:proofErr w:type="spellStart"/>
      <w:r w:rsidRPr="00507108">
        <w:rPr>
          <w:rFonts w:ascii="Verdana" w:hAnsi="Verdana"/>
          <w:b/>
        </w:rPr>
        <w:t>niszczącą</w:t>
      </w:r>
      <w:proofErr w:type="spellEnd"/>
      <w:r w:rsidRPr="00507108">
        <w:rPr>
          <w:rFonts w:ascii="Verdana" w:hAnsi="Verdana"/>
          <w:b/>
        </w:rPr>
        <w:t xml:space="preserve"> papier, karta kredytowa, zszywki, spinacze do papieru, płyty CD.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</w:p>
    <w:p w:rsid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14 - Okienko rewizyjne z przodu urządzenia ułatwiające kontrolę zapełnienia kosza - Czy Zamawiający dopuszcza niszczarkę bez okienka</w:t>
      </w:r>
      <w:r w:rsidR="00507108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 xml:space="preserve">,ale posiadającą diodę </w:t>
      </w:r>
      <w:r w:rsidR="00507108">
        <w:rPr>
          <w:rFonts w:ascii="Verdana" w:hAnsi="Verdana"/>
        </w:rPr>
        <w:t>informującą o zapełnieniu kosza</w:t>
      </w:r>
      <w:r w:rsidRPr="003325F5">
        <w:rPr>
          <w:rFonts w:ascii="Verdana" w:hAnsi="Verdana"/>
        </w:rPr>
        <w:t>?</w:t>
      </w:r>
    </w:p>
    <w:p w:rsidR="00507108" w:rsidRPr="003325F5" w:rsidRDefault="00507108" w:rsidP="00507108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Odp. </w:t>
      </w:r>
      <w:r w:rsidRPr="00866E5A">
        <w:rPr>
          <w:rFonts w:ascii="Verdana" w:hAnsi="Verdana"/>
          <w:b/>
        </w:rPr>
        <w:t>Zamawiający po zmianie opisu przedmiotu zamówienia dopuszcza</w:t>
      </w:r>
      <w:r>
        <w:rPr>
          <w:rFonts w:ascii="Verdana" w:hAnsi="Verdana"/>
          <w:b/>
        </w:rPr>
        <w:t xml:space="preserve"> również </w:t>
      </w:r>
      <w:r w:rsidRPr="00DC217B">
        <w:rPr>
          <w:rFonts w:ascii="Verdana" w:hAnsi="Verdana"/>
          <w:b/>
        </w:rPr>
        <w:t>diodę informującą o zapełnieniu kosza.</w:t>
      </w:r>
    </w:p>
    <w:p w:rsidR="003325F5" w:rsidRDefault="003325F5" w:rsidP="003C4FA2">
      <w:pPr>
        <w:spacing w:before="100" w:beforeAutospacing="1" w:after="100" w:afterAutospacing="1"/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17 - Czy Zamawiający wyraża zgodę na zaoferowanie urządzenia o głośności - przy pełnym obciążeniu - nie przekraczającym poziomu 60-62 dba?</w:t>
      </w:r>
    </w:p>
    <w:p w:rsidR="00507108" w:rsidRPr="00F36DA3" w:rsidRDefault="00507108" w:rsidP="00507108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F36DA3">
        <w:rPr>
          <w:rFonts w:ascii="Verdana" w:hAnsi="Verdana"/>
          <w:b/>
          <w:sz w:val="20"/>
          <w:szCs w:val="20"/>
        </w:rPr>
        <w:lastRenderedPageBreak/>
        <w:t>Odp. Zamawiający po zmianie opisu przedmiotu zamówienia dopuszcza</w:t>
      </w:r>
      <w:r>
        <w:rPr>
          <w:rFonts w:ascii="Verdana" w:hAnsi="Verdana"/>
          <w:b/>
          <w:sz w:val="20"/>
          <w:szCs w:val="20"/>
        </w:rPr>
        <w:t xml:space="preserve"> urządzenie o głośności max. 65 </w:t>
      </w:r>
      <w:proofErr w:type="spellStart"/>
      <w:r>
        <w:rPr>
          <w:rFonts w:ascii="Verdana" w:hAnsi="Verdana"/>
          <w:b/>
          <w:sz w:val="20"/>
          <w:szCs w:val="20"/>
        </w:rPr>
        <w:t>db</w:t>
      </w:r>
      <w:proofErr w:type="spellEnd"/>
      <w:r>
        <w:rPr>
          <w:rFonts w:ascii="Verdana" w:hAnsi="Verdana"/>
          <w:b/>
          <w:sz w:val="20"/>
          <w:szCs w:val="20"/>
        </w:rPr>
        <w:t>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Pkt.18 - Czy Zamawiający dopuszcza niszczarkę niszczącą z prędkością 4 m /min. ?</w:t>
      </w:r>
    </w:p>
    <w:p w:rsidR="00507108" w:rsidRPr="00DC217B" w:rsidRDefault="00507108" w:rsidP="00507108">
      <w:pPr>
        <w:pStyle w:val="NormalnyWeb"/>
        <w:jc w:val="both"/>
        <w:rPr>
          <w:rFonts w:ascii="Verdana" w:hAnsi="Verdana" w:cs="Arial"/>
          <w:sz w:val="20"/>
          <w:szCs w:val="20"/>
        </w:rPr>
      </w:pPr>
      <w:r w:rsidRPr="00DC217B">
        <w:rPr>
          <w:rFonts w:ascii="Verdana" w:hAnsi="Verdana"/>
          <w:b/>
          <w:sz w:val="20"/>
          <w:szCs w:val="20"/>
        </w:rPr>
        <w:t xml:space="preserve">Odp. </w:t>
      </w:r>
      <w:r>
        <w:rPr>
          <w:rFonts w:ascii="Verdana" w:hAnsi="Verdana"/>
          <w:b/>
          <w:sz w:val="20"/>
          <w:szCs w:val="20"/>
        </w:rPr>
        <w:t>Brak wymagań Zamawiającego w tym zakresie po zmianie opisu przedmiotu zamówienia.</w:t>
      </w:r>
    </w:p>
    <w:p w:rsidR="003325F5" w:rsidRPr="003325F5" w:rsidRDefault="003325F5" w:rsidP="003C4FA2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Pkt.</w:t>
      </w:r>
      <w:r w:rsidR="00B87420">
        <w:rPr>
          <w:rFonts w:ascii="Verdana" w:hAnsi="Verdana"/>
        </w:rPr>
        <w:t xml:space="preserve"> </w:t>
      </w:r>
      <w:r w:rsidRPr="003325F5">
        <w:rPr>
          <w:rFonts w:ascii="Verdana" w:hAnsi="Verdana"/>
        </w:rPr>
        <w:t>20 - Czy Zamawiający dopuszcza niszczarkę nie posiadającą „system napędu i sterownia p</w:t>
      </w:r>
      <w:r w:rsidR="00507108">
        <w:rPr>
          <w:rFonts w:ascii="Verdana" w:hAnsi="Verdana"/>
        </w:rPr>
        <w:t>ozwalający na wybór trybu pracy</w:t>
      </w:r>
      <w:r w:rsidRPr="003325F5">
        <w:rPr>
          <w:rFonts w:ascii="Verdana" w:hAnsi="Verdana"/>
        </w:rPr>
        <w:t>: standardowy, wydajny, cichy” – system ten może dyskwalifikować innych producen</w:t>
      </w:r>
      <w:r w:rsidR="00507108">
        <w:rPr>
          <w:rFonts w:ascii="Verdana" w:hAnsi="Verdana"/>
        </w:rPr>
        <w:t>tów urządzeń w tym postępowaniu</w:t>
      </w:r>
      <w:r w:rsidRPr="003325F5">
        <w:rPr>
          <w:rFonts w:ascii="Verdana" w:hAnsi="Verdana"/>
        </w:rPr>
        <w:t>.</w:t>
      </w:r>
    </w:p>
    <w:p w:rsidR="00507108" w:rsidRDefault="00507108" w:rsidP="00507108">
      <w:pPr>
        <w:pStyle w:val="NormalnyWeb"/>
        <w:jc w:val="both"/>
        <w:rPr>
          <w:rFonts w:ascii="Verdana" w:hAnsi="Verdana"/>
          <w:b/>
          <w:sz w:val="20"/>
          <w:szCs w:val="20"/>
        </w:rPr>
      </w:pPr>
      <w:r w:rsidRPr="00DC217B">
        <w:rPr>
          <w:rFonts w:ascii="Verdana" w:hAnsi="Verdana"/>
          <w:b/>
          <w:sz w:val="20"/>
          <w:szCs w:val="20"/>
        </w:rPr>
        <w:t xml:space="preserve">Odp. </w:t>
      </w:r>
      <w:r>
        <w:rPr>
          <w:rFonts w:ascii="Verdana" w:hAnsi="Verdana"/>
          <w:b/>
          <w:sz w:val="20"/>
          <w:szCs w:val="20"/>
        </w:rPr>
        <w:t>Brak wymagań Zamawiającego w tym zakresie po zmianie opisu przedmiotu zamówienia.</w:t>
      </w:r>
    </w:p>
    <w:p w:rsidR="00507108" w:rsidRPr="00866E5A" w:rsidRDefault="00507108" w:rsidP="00507108">
      <w:pPr>
        <w:pStyle w:val="Nagwek2"/>
        <w:jc w:val="left"/>
        <w:rPr>
          <w:rFonts w:ascii="Verdana" w:hAnsi="Verdana"/>
          <w:b/>
          <w:i w:val="0"/>
          <w:color w:val="FF0000"/>
          <w:sz w:val="20"/>
          <w:u w:val="single"/>
        </w:rPr>
      </w:pPr>
      <w:r>
        <w:rPr>
          <w:rFonts w:ascii="Verdana" w:hAnsi="Verdana"/>
          <w:b/>
          <w:i w:val="0"/>
          <w:color w:val="FF0000"/>
          <w:sz w:val="20"/>
          <w:u w:val="single"/>
        </w:rPr>
        <w:t>Pytanie nr 10</w:t>
      </w:r>
    </w:p>
    <w:p w:rsidR="003325F5" w:rsidRPr="003325F5" w:rsidRDefault="003325F5" w:rsidP="0046096A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>Zwracamy się też z prośbą o wykre</w:t>
      </w:r>
      <w:r w:rsidR="000C4DAF">
        <w:rPr>
          <w:rFonts w:ascii="Verdana" w:hAnsi="Verdana"/>
        </w:rPr>
        <w:t>ślenie z kryterium oceny ofert-SIWZ pkt</w:t>
      </w:r>
      <w:r w:rsidRPr="003325F5">
        <w:rPr>
          <w:rFonts w:ascii="Verdana" w:hAnsi="Verdana"/>
        </w:rPr>
        <w:t>.15.1.5 – kryterium oce</w:t>
      </w:r>
      <w:r w:rsidR="000C4DAF">
        <w:rPr>
          <w:rFonts w:ascii="Verdana" w:hAnsi="Verdana"/>
        </w:rPr>
        <w:t>ny ofert</w:t>
      </w:r>
      <w:r w:rsidRPr="003325F5">
        <w:rPr>
          <w:rFonts w:ascii="Verdana" w:hAnsi="Verdana"/>
        </w:rPr>
        <w:t xml:space="preserve">: okienko rewizyjne ułatwiające kontrolę zapełnienia kosza dla niszczarek z gr. 2,3 i 4, ze względu na to, że niszczarki </w:t>
      </w:r>
      <w:proofErr w:type="spellStart"/>
      <w:r w:rsidRPr="003325F5">
        <w:rPr>
          <w:rFonts w:ascii="Verdana" w:hAnsi="Verdana"/>
        </w:rPr>
        <w:t>Ideal</w:t>
      </w:r>
      <w:proofErr w:type="spellEnd"/>
      <w:r w:rsidRPr="003325F5">
        <w:rPr>
          <w:rFonts w:ascii="Verdana" w:hAnsi="Verdana"/>
        </w:rPr>
        <w:t xml:space="preserve"> wskazane w SIWZ jako niszczarki wzorcowe, nie posiadają okienka rewizyjnego a posiadają system automatycznego zatrzymania w przypadku przepełnienia kosza na ścinki. Skoro nie mają okienka rewizyjnego, nie mogą za nie otrzymać dodatkowych punktów, które mają wpływ na ostateczną ocenę oferty. Ustawa PZP mówi:</w:t>
      </w:r>
    </w:p>
    <w:p w:rsidR="003325F5" w:rsidRDefault="003325F5" w:rsidP="0046096A">
      <w:pPr>
        <w:jc w:val="both"/>
        <w:rPr>
          <w:rFonts w:ascii="Verdana" w:hAnsi="Verdana"/>
        </w:rPr>
      </w:pPr>
      <w:r w:rsidRPr="003325F5">
        <w:rPr>
          <w:rFonts w:ascii="Verdana" w:hAnsi="Verdana"/>
        </w:rPr>
        <w:t xml:space="preserve">Art. 7. 1. Zamawiający przygotowuje i przeprowadza postępowanie </w:t>
      </w:r>
      <w:r w:rsidR="0046096A">
        <w:rPr>
          <w:rFonts w:ascii="Verdana" w:hAnsi="Verdana"/>
        </w:rPr>
        <w:br/>
      </w:r>
      <w:r w:rsidRPr="003325F5">
        <w:rPr>
          <w:rFonts w:ascii="Verdana" w:hAnsi="Verdana"/>
        </w:rPr>
        <w:t>o udzielenie zamówienia w sposób zapewniający zachowanie uczciwej konkurencji i równe traktowanie wykonawców oraz zgodnie z zasadami proporcjonalności i przejrzystości.</w:t>
      </w:r>
    </w:p>
    <w:p w:rsidR="00B87420" w:rsidRDefault="00B87420" w:rsidP="003C4FA2">
      <w:pPr>
        <w:jc w:val="both"/>
        <w:rPr>
          <w:rFonts w:ascii="Verdana" w:hAnsi="Verdana"/>
          <w:b/>
        </w:rPr>
      </w:pPr>
    </w:p>
    <w:p w:rsidR="0046096A" w:rsidRDefault="00B87420" w:rsidP="003C4FA2">
      <w:pPr>
        <w:jc w:val="both"/>
        <w:rPr>
          <w:rFonts w:ascii="Verdana" w:hAnsi="Verdana"/>
          <w:b/>
        </w:rPr>
      </w:pPr>
      <w:r w:rsidRPr="000C4DAF">
        <w:rPr>
          <w:rFonts w:ascii="Verdana" w:hAnsi="Verdana"/>
          <w:b/>
        </w:rPr>
        <w:t xml:space="preserve">Odp. Zamawiający </w:t>
      </w:r>
      <w:r w:rsidR="000C4DAF" w:rsidRPr="000C4DAF">
        <w:rPr>
          <w:rFonts w:ascii="Verdana" w:hAnsi="Verdana"/>
          <w:b/>
        </w:rPr>
        <w:t>nie zmienia kryterium oceny ofert z pkt.</w:t>
      </w:r>
      <w:r w:rsidR="0046096A">
        <w:rPr>
          <w:rFonts w:ascii="Verdana" w:hAnsi="Verdana"/>
          <w:b/>
        </w:rPr>
        <w:t xml:space="preserve"> 15.1.5 SIWZ</w:t>
      </w:r>
      <w:r w:rsidR="000C4DAF" w:rsidRPr="000C4DAF">
        <w:rPr>
          <w:rFonts w:ascii="Verdana" w:hAnsi="Verdana"/>
          <w:b/>
        </w:rPr>
        <w:t xml:space="preserve"> </w:t>
      </w:r>
      <w:r w:rsidR="0046096A">
        <w:rPr>
          <w:rFonts w:ascii="Verdana" w:hAnsi="Verdana"/>
          <w:b/>
        </w:rPr>
        <w:t>t</w:t>
      </w:r>
      <w:r w:rsidR="000C4DAF" w:rsidRPr="000C4DAF">
        <w:rPr>
          <w:rFonts w:ascii="Verdana" w:hAnsi="Verdana"/>
          <w:b/>
        </w:rPr>
        <w:t>ylko je rozszerza</w:t>
      </w:r>
      <w:r w:rsidR="0046096A">
        <w:rPr>
          <w:rFonts w:ascii="Verdana" w:hAnsi="Verdana"/>
          <w:b/>
        </w:rPr>
        <w:t xml:space="preserve"> w następujący sposób:</w:t>
      </w:r>
    </w:p>
    <w:p w:rsidR="00B87420" w:rsidRDefault="0046096A" w:rsidP="003C4FA2">
      <w:pPr>
        <w:jc w:val="both"/>
        <w:rPr>
          <w:rFonts w:ascii="Verdana" w:hAnsi="Verdana" w:cs="Arial"/>
          <w:b/>
          <w:i/>
          <w:lang w:eastAsia="en-US"/>
        </w:rPr>
      </w:pPr>
      <w:r w:rsidRPr="0046096A">
        <w:rPr>
          <w:rFonts w:ascii="Verdana" w:hAnsi="Verdana" w:cs="Arial"/>
          <w:b/>
          <w:i/>
          <w:lang w:eastAsia="en-US"/>
        </w:rPr>
        <w:t>O</w:t>
      </w:r>
      <w:r w:rsidR="000C4DAF" w:rsidRPr="0046096A">
        <w:rPr>
          <w:rFonts w:ascii="Verdana" w:hAnsi="Verdana" w:cs="Arial"/>
          <w:b/>
          <w:i/>
          <w:lang w:eastAsia="en-US"/>
        </w:rPr>
        <w:t>kienko rewizyjne z przodu urządzenia ułatwiające kontrolę  zapełnienia kosza</w:t>
      </w:r>
      <w:r w:rsidR="000C4DAF" w:rsidRPr="0046096A">
        <w:rPr>
          <w:rFonts w:ascii="Verdana" w:hAnsi="Verdana" w:cs="Arial"/>
          <w:b/>
          <w:i/>
          <w:color w:val="FF0000"/>
          <w:lang w:eastAsia="en-US"/>
        </w:rPr>
        <w:t xml:space="preserve"> lub automatyczny stop przy pełnym koszu lub dioda informująca o zapełnieniu kosza</w:t>
      </w:r>
      <w:r w:rsidR="000C4DAF" w:rsidRPr="00135EA7">
        <w:rPr>
          <w:rFonts w:ascii="Verdana" w:hAnsi="Verdana" w:cs="Arial"/>
          <w:b/>
          <w:i/>
          <w:color w:val="FF0000"/>
          <w:lang w:eastAsia="en-US"/>
        </w:rPr>
        <w:t>.</w:t>
      </w:r>
    </w:p>
    <w:p w:rsidR="0046096A" w:rsidRDefault="0046096A" w:rsidP="003C4FA2">
      <w:pPr>
        <w:jc w:val="both"/>
        <w:rPr>
          <w:rFonts w:ascii="Verdana" w:hAnsi="Verdana" w:cs="Arial"/>
          <w:b/>
          <w:i/>
          <w:lang w:eastAsia="en-US"/>
        </w:rPr>
      </w:pPr>
    </w:p>
    <w:p w:rsidR="0046096A" w:rsidRPr="0046096A" w:rsidRDefault="0046096A" w:rsidP="003C4FA2">
      <w:pPr>
        <w:jc w:val="both"/>
        <w:rPr>
          <w:rFonts w:ascii="Verdana" w:hAnsi="Verdana" w:cs="Arial"/>
          <w:b/>
          <w:lang w:eastAsia="en-US"/>
        </w:rPr>
      </w:pPr>
      <w:r>
        <w:rPr>
          <w:rFonts w:ascii="Verdana" w:hAnsi="Verdana" w:cs="Arial"/>
          <w:b/>
          <w:lang w:eastAsia="en-US"/>
        </w:rPr>
        <w:t xml:space="preserve">Zamawiający w związku ze zmianą opisu przedmiotu zamówienia zamieszcza też </w:t>
      </w:r>
      <w:r w:rsidR="00FD350B">
        <w:rPr>
          <w:rFonts w:ascii="Verdana" w:hAnsi="Verdana" w:cs="Arial"/>
          <w:b/>
          <w:lang w:eastAsia="en-US"/>
        </w:rPr>
        <w:t>NOWY Formularz Oferty w załączeniu.</w:t>
      </w:r>
    </w:p>
    <w:p w:rsidR="0046096A" w:rsidRPr="0046096A" w:rsidRDefault="0046096A" w:rsidP="003C4FA2">
      <w:pPr>
        <w:jc w:val="both"/>
        <w:rPr>
          <w:rFonts w:ascii="Verdana" w:hAnsi="Verdana" w:cs="Arial"/>
          <w:b/>
          <w:lang w:eastAsia="en-US"/>
        </w:rPr>
      </w:pPr>
    </w:p>
    <w:p w:rsidR="0046096A" w:rsidRPr="0046096A" w:rsidRDefault="0046096A" w:rsidP="003C4FA2">
      <w:pPr>
        <w:jc w:val="both"/>
        <w:rPr>
          <w:rFonts w:ascii="Verdana" w:hAnsi="Verdana"/>
          <w:b/>
        </w:rPr>
      </w:pPr>
      <w:r>
        <w:rPr>
          <w:rFonts w:ascii="Verdana" w:hAnsi="Verdana" w:cs="Arial"/>
          <w:b/>
          <w:lang w:eastAsia="en-US"/>
        </w:rPr>
        <w:t xml:space="preserve">Powyższe zmiany stanowią integralną część SIWZ i prowadzą do zmiany treści ogłoszenia.  </w:t>
      </w:r>
    </w:p>
    <w:p w:rsidR="003325F5" w:rsidRDefault="003325F5" w:rsidP="003C4FA2">
      <w:pPr>
        <w:jc w:val="both"/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966" w:rsidRDefault="00BA5966">
      <w:r>
        <w:separator/>
      </w:r>
    </w:p>
  </w:endnote>
  <w:endnote w:type="continuationSeparator" w:id="0">
    <w:p w:rsidR="00BA5966" w:rsidRDefault="00BA5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966" w:rsidRDefault="00BA5966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A5966" w:rsidRDefault="00BA5966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966" w:rsidRDefault="00BA596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B1BDF">
      <w:rPr>
        <w:noProof/>
      </w:rPr>
      <w:t>17</w:t>
    </w:r>
    <w:r>
      <w:fldChar w:fldCharType="end"/>
    </w:r>
  </w:p>
  <w:p w:rsidR="00BA5966" w:rsidRDefault="00BA5966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966" w:rsidRDefault="00CB1BD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BA5966" w:rsidRPr="00633BD9">
      <w:rPr>
        <w:rFonts w:ascii="Verdana" w:hAnsi="Verdana" w:cs="Arial"/>
        <w:b/>
        <w:sz w:val="14"/>
        <w:szCs w:val="14"/>
      </w:rPr>
      <w:t>Akademia Górniczo–Hutnicza |</w:t>
    </w:r>
    <w:r w:rsidR="00BA5966">
      <w:rPr>
        <w:rFonts w:ascii="Verdana" w:hAnsi="Verdana" w:cs="Arial"/>
        <w:b/>
        <w:sz w:val="14"/>
        <w:szCs w:val="14"/>
      </w:rPr>
      <w:t xml:space="preserve">Pion Kanclerza, </w:t>
    </w:r>
    <w:r w:rsidR="00BA5966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BA5966">
      <w:rPr>
        <w:rFonts w:ascii="Verdana" w:hAnsi="Verdana" w:cs="Arial"/>
        <w:b/>
        <w:sz w:val="14"/>
        <w:szCs w:val="14"/>
      </w:rPr>
      <w:t>Publicznych</w:t>
    </w:r>
  </w:p>
  <w:p w:rsidR="00BA5966" w:rsidRDefault="00BA5966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BA5966" w:rsidRPr="00633BD9" w:rsidRDefault="00BA5966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BA5966" w:rsidRPr="00633BD9" w:rsidRDefault="00BA5966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BA5966" w:rsidRPr="00633BD9" w:rsidRDefault="00BA5966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BA5966" w:rsidRPr="00633BD9" w:rsidRDefault="00BA5966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966" w:rsidRDefault="00BA5966">
      <w:r>
        <w:separator/>
      </w:r>
    </w:p>
  </w:footnote>
  <w:footnote w:type="continuationSeparator" w:id="0">
    <w:p w:rsidR="00BA5966" w:rsidRDefault="00BA5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966" w:rsidRDefault="00BA596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BA5966" w:rsidRPr="001001FE" w:rsidRDefault="00BA5966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A5966" w:rsidRDefault="00BA59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966" w:rsidRDefault="00CB1BD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BA5966" w:rsidRDefault="00BA5966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:rsidR="00BA5966" w:rsidRPr="007D0E69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BA5966" w:rsidRDefault="00BA5966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BA5966" w:rsidRPr="00130D1C" w:rsidRDefault="00BA5966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A0514"/>
    <w:multiLevelType w:val="hybridMultilevel"/>
    <w:tmpl w:val="C95E923A"/>
    <w:lvl w:ilvl="0" w:tplc="3E7459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E5F00"/>
    <w:multiLevelType w:val="hybridMultilevel"/>
    <w:tmpl w:val="70468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6044D3"/>
    <w:multiLevelType w:val="hybridMultilevel"/>
    <w:tmpl w:val="49327EA6"/>
    <w:lvl w:ilvl="0" w:tplc="33DA781E">
      <w:start w:val="1"/>
      <w:numFmt w:val="decimal"/>
      <w:lvlText w:val="%1."/>
      <w:lvlJc w:val="left"/>
      <w:pPr>
        <w:ind w:left="75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BB92481C">
      <w:start w:val="1"/>
      <w:numFmt w:val="lowerLetter"/>
      <w:lvlText w:val="%2"/>
      <w:lvlJc w:val="left"/>
      <w:pPr>
        <w:ind w:left="14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E5F8DE56">
      <w:start w:val="1"/>
      <w:numFmt w:val="lowerRoman"/>
      <w:lvlText w:val="%3"/>
      <w:lvlJc w:val="left"/>
      <w:pPr>
        <w:ind w:left="21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1A3E1652">
      <w:start w:val="1"/>
      <w:numFmt w:val="decimal"/>
      <w:lvlText w:val="%4"/>
      <w:lvlJc w:val="left"/>
      <w:pPr>
        <w:ind w:left="28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9918AB08">
      <w:start w:val="1"/>
      <w:numFmt w:val="lowerLetter"/>
      <w:lvlText w:val="%5"/>
      <w:lvlJc w:val="left"/>
      <w:pPr>
        <w:ind w:left="36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F40B0AC">
      <w:start w:val="1"/>
      <w:numFmt w:val="lowerRoman"/>
      <w:lvlText w:val="%6"/>
      <w:lvlJc w:val="left"/>
      <w:pPr>
        <w:ind w:left="43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666E0504">
      <w:start w:val="1"/>
      <w:numFmt w:val="decimal"/>
      <w:lvlText w:val="%7"/>
      <w:lvlJc w:val="left"/>
      <w:pPr>
        <w:ind w:left="50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CBCCE784">
      <w:start w:val="1"/>
      <w:numFmt w:val="lowerLetter"/>
      <w:lvlText w:val="%8"/>
      <w:lvlJc w:val="left"/>
      <w:pPr>
        <w:ind w:left="57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30F6BC4C">
      <w:start w:val="1"/>
      <w:numFmt w:val="lowerRoman"/>
      <w:lvlText w:val="%9"/>
      <w:lvlJc w:val="left"/>
      <w:pPr>
        <w:ind w:left="64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0FE5"/>
    <w:rsid w:val="00013BD5"/>
    <w:rsid w:val="000607BF"/>
    <w:rsid w:val="000A2D5C"/>
    <w:rsid w:val="000A76F9"/>
    <w:rsid w:val="000C4220"/>
    <w:rsid w:val="000C4DAF"/>
    <w:rsid w:val="000D254E"/>
    <w:rsid w:val="000D410A"/>
    <w:rsid w:val="000D5757"/>
    <w:rsid w:val="001102A4"/>
    <w:rsid w:val="00114D20"/>
    <w:rsid w:val="00130D1C"/>
    <w:rsid w:val="00135EA7"/>
    <w:rsid w:val="00180DBD"/>
    <w:rsid w:val="0021206B"/>
    <w:rsid w:val="002405E1"/>
    <w:rsid w:val="00286F5C"/>
    <w:rsid w:val="002A147B"/>
    <w:rsid w:val="002A6509"/>
    <w:rsid w:val="00315D72"/>
    <w:rsid w:val="003325F5"/>
    <w:rsid w:val="00333103"/>
    <w:rsid w:val="00347E12"/>
    <w:rsid w:val="003B15E7"/>
    <w:rsid w:val="003C4FA2"/>
    <w:rsid w:val="003F7802"/>
    <w:rsid w:val="0046096A"/>
    <w:rsid w:val="00476899"/>
    <w:rsid w:val="004F4429"/>
    <w:rsid w:val="00507108"/>
    <w:rsid w:val="00542F2E"/>
    <w:rsid w:val="00553025"/>
    <w:rsid w:val="005A7BE4"/>
    <w:rsid w:val="0061472E"/>
    <w:rsid w:val="00616019"/>
    <w:rsid w:val="00704667"/>
    <w:rsid w:val="00721200"/>
    <w:rsid w:val="00752B3A"/>
    <w:rsid w:val="00775A72"/>
    <w:rsid w:val="007B12A7"/>
    <w:rsid w:val="00810369"/>
    <w:rsid w:val="00825F26"/>
    <w:rsid w:val="0083033C"/>
    <w:rsid w:val="00866E5A"/>
    <w:rsid w:val="00930FE5"/>
    <w:rsid w:val="00943AEF"/>
    <w:rsid w:val="0096489B"/>
    <w:rsid w:val="00994AC7"/>
    <w:rsid w:val="009B3CE0"/>
    <w:rsid w:val="009E080D"/>
    <w:rsid w:val="009F4EC1"/>
    <w:rsid w:val="00A17896"/>
    <w:rsid w:val="00A27DDB"/>
    <w:rsid w:val="00A45032"/>
    <w:rsid w:val="00A64860"/>
    <w:rsid w:val="00AA4FD3"/>
    <w:rsid w:val="00AB44A0"/>
    <w:rsid w:val="00B13ED1"/>
    <w:rsid w:val="00B501BB"/>
    <w:rsid w:val="00B87420"/>
    <w:rsid w:val="00BA5966"/>
    <w:rsid w:val="00BA75CD"/>
    <w:rsid w:val="00C529DB"/>
    <w:rsid w:val="00C914F4"/>
    <w:rsid w:val="00CA338E"/>
    <w:rsid w:val="00CB1285"/>
    <w:rsid w:val="00CB1BDF"/>
    <w:rsid w:val="00D108D9"/>
    <w:rsid w:val="00D74780"/>
    <w:rsid w:val="00D90657"/>
    <w:rsid w:val="00DC217B"/>
    <w:rsid w:val="00DD218F"/>
    <w:rsid w:val="00DD2AB3"/>
    <w:rsid w:val="00DF0345"/>
    <w:rsid w:val="00E33B15"/>
    <w:rsid w:val="00E5026B"/>
    <w:rsid w:val="00E700D7"/>
    <w:rsid w:val="00E76CE4"/>
    <w:rsid w:val="00F255EB"/>
    <w:rsid w:val="00F36DA3"/>
    <w:rsid w:val="00F47BC4"/>
    <w:rsid w:val="00F72B71"/>
    <w:rsid w:val="00F9328A"/>
    <w:rsid w:val="00FC588B"/>
    <w:rsid w:val="00FD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D410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4F4429"/>
    <w:rPr>
      <w:sz w:val="26"/>
    </w:rPr>
  </w:style>
  <w:style w:type="paragraph" w:styleId="Akapitzlist">
    <w:name w:val="List Paragraph"/>
    <w:basedOn w:val="Normalny"/>
    <w:uiPriority w:val="34"/>
    <w:qFormat/>
    <w:rsid w:val="00B501BB"/>
    <w:pPr>
      <w:ind w:left="720"/>
      <w:contextualSpacing/>
    </w:pPr>
  </w:style>
  <w:style w:type="character" w:customStyle="1" w:styleId="Nagwek5Znak">
    <w:name w:val="Nagłówek 5 Znak"/>
    <w:link w:val="Nagwek5"/>
    <w:semiHidden/>
    <w:rsid w:val="000D41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Tekstpodstawowy1">
    <w:name w:val="Tekst podstawowy1"/>
    <w:basedOn w:val="Normalny"/>
    <w:uiPriority w:val="99"/>
    <w:rsid w:val="000D410A"/>
    <w:pPr>
      <w:widowControl w:val="0"/>
      <w:shd w:val="clear" w:color="auto" w:fill="FFFFFF"/>
    </w:pPr>
    <w:rPr>
      <w:rFonts w:ascii="Cambria" w:hAnsi="Cambria" w:cs="Cambria"/>
    </w:rPr>
  </w:style>
  <w:style w:type="character" w:customStyle="1" w:styleId="BodytextArial">
    <w:name w:val="Body text + Arial"/>
    <w:aliases w:val="9,5 pt,Bold"/>
    <w:uiPriority w:val="99"/>
    <w:rsid w:val="000D410A"/>
    <w:rPr>
      <w:rFonts w:ascii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0D410A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0D410A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3325F5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07108"/>
  </w:style>
  <w:style w:type="paragraph" w:styleId="Tekstdymka">
    <w:name w:val="Balloon Text"/>
    <w:basedOn w:val="Normalny"/>
    <w:link w:val="TekstdymkaZnak"/>
    <w:uiPriority w:val="99"/>
    <w:semiHidden/>
    <w:unhideWhenUsed/>
    <w:rsid w:val="00F932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17</Pages>
  <Words>4221</Words>
  <Characters>26245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AZ. Zarzycka</dc:creator>
  <cp:keywords/>
  <dc:description/>
  <cp:lastModifiedBy>Anna AZ. Zarzycka</cp:lastModifiedBy>
  <cp:revision>2</cp:revision>
  <cp:lastPrinted>2019-11-08T08:21:00Z</cp:lastPrinted>
  <dcterms:created xsi:type="dcterms:W3CDTF">2019-11-08T08:21:00Z</dcterms:created>
  <dcterms:modified xsi:type="dcterms:W3CDTF">2019-11-08T08:21:00Z</dcterms:modified>
</cp:coreProperties>
</file>