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CD0625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D6139" w:rsidRPr="00AD6139">
        <w:rPr>
          <w:rFonts w:ascii="Verdana" w:hAnsi="Verdana"/>
          <w:sz w:val="16"/>
          <w:szCs w:val="16"/>
        </w:rPr>
        <w:t>KC-zp.272-736/1</w:t>
      </w:r>
      <w:r w:rsidR="00CD0625">
        <w:rPr>
          <w:rFonts w:ascii="Verdana" w:hAnsi="Verdana"/>
          <w:sz w:val="16"/>
          <w:szCs w:val="16"/>
        </w:rPr>
        <w:t>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D6139" w:rsidRPr="00AD613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D6139" w:rsidRPr="00AD6139">
        <w:rPr>
          <w:rFonts w:ascii="Verdana" w:hAnsi="Verdana"/>
          <w:sz w:val="16"/>
          <w:szCs w:val="16"/>
        </w:rPr>
        <w:t>2019-11-1</w:t>
      </w:r>
      <w:r w:rsidR="00696A41">
        <w:rPr>
          <w:rFonts w:ascii="Verdana" w:hAnsi="Verdana"/>
          <w:sz w:val="16"/>
          <w:szCs w:val="16"/>
        </w:rPr>
        <w:t>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D6139" w:rsidRPr="00AD6139">
        <w:rPr>
          <w:rFonts w:ascii="Verdana" w:hAnsi="Verdana"/>
          <w:b/>
          <w:sz w:val="20"/>
        </w:rPr>
        <w:t>2019-11-12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D6139" w:rsidRPr="00AD6139">
        <w:rPr>
          <w:rFonts w:ascii="Verdana" w:hAnsi="Verdana"/>
          <w:b/>
          <w:sz w:val="20"/>
        </w:rPr>
        <w:t>przetarg nieograniczony</w:t>
      </w:r>
      <w:r w:rsidRPr="00CD0625">
        <w:rPr>
          <w:rFonts w:ascii="Verdana" w:hAnsi="Verdana"/>
          <w:b/>
          <w:sz w:val="20"/>
        </w:rPr>
        <w:t>”</w:t>
      </w:r>
      <w:r w:rsidR="00A27DDB" w:rsidRPr="00CD0625">
        <w:rPr>
          <w:rFonts w:ascii="Verdana" w:hAnsi="Verdana"/>
          <w:sz w:val="20"/>
        </w:rPr>
        <w:t>,</w:t>
      </w:r>
      <w:r w:rsidRPr="00CD0625">
        <w:rPr>
          <w:rFonts w:ascii="Verdana" w:hAnsi="Verdana"/>
          <w:sz w:val="20"/>
        </w:rPr>
        <w:t xml:space="preserve"> </w:t>
      </w:r>
      <w:r w:rsidR="00476899" w:rsidRPr="00CD0625">
        <w:rPr>
          <w:rFonts w:ascii="Verdana" w:hAnsi="Verdana"/>
          <w:sz w:val="20"/>
        </w:rPr>
        <w:t xml:space="preserve">którego przedmiotem jest </w:t>
      </w:r>
      <w:r w:rsidR="00AD6139" w:rsidRPr="00CD0625">
        <w:rPr>
          <w:rFonts w:ascii="Verdana" w:hAnsi="Verdana"/>
          <w:b/>
          <w:sz w:val="20"/>
        </w:rPr>
        <w:t>Dostawa i montaż profesjonalnego</w:t>
      </w:r>
      <w:r w:rsidR="00AD6139" w:rsidRPr="00AD6139">
        <w:rPr>
          <w:rFonts w:ascii="Verdana" w:hAnsi="Verdana"/>
          <w:b/>
          <w:sz w:val="20"/>
        </w:rPr>
        <w:t xml:space="preserve"> ekranu projekcyjnego do Laboratorium Wizualizacji Trójwymiarowej KI WIET AGH. KC-zp.272-736/19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CD0625" w:rsidRPr="00CD3C11" w:rsidRDefault="00CD0625" w:rsidP="00CD3C11">
      <w:pPr>
        <w:jc w:val="both"/>
        <w:rPr>
          <w:rFonts w:ascii="Verdana" w:hAnsi="Verdana"/>
        </w:rPr>
      </w:pPr>
      <w:r w:rsidRPr="00CD0625">
        <w:rPr>
          <w:rFonts w:ascii="Verdana" w:hAnsi="Verdana"/>
        </w:rPr>
        <w:t xml:space="preserve">Zwracamy się z prośbą o odpowiedź na następujące pytanie: Czy istnieją </w:t>
      </w:r>
      <w:r w:rsidRPr="00CD3C11">
        <w:rPr>
          <w:rFonts w:ascii="Verdana" w:hAnsi="Verdana"/>
        </w:rPr>
        <w:t xml:space="preserve">jakieś dodatkowe ograniczenia odnośnie kasety ekranu, będącego przedmiotem postępowania?  </w:t>
      </w:r>
    </w:p>
    <w:p w:rsidR="0021206B" w:rsidRPr="00CD3C11" w:rsidRDefault="0021206B" w:rsidP="00CD3C1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CD3C11" w:rsidRDefault="0021206B" w:rsidP="00CD3C1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D3C11">
        <w:rPr>
          <w:rFonts w:ascii="Verdana" w:hAnsi="Verdana"/>
          <w:b/>
          <w:sz w:val="20"/>
          <w:u w:val="single"/>
        </w:rPr>
        <w:t>Odpowiedź Z</w:t>
      </w:r>
      <w:r w:rsidR="0061472E" w:rsidRPr="00CD3C11">
        <w:rPr>
          <w:rFonts w:ascii="Verdana" w:hAnsi="Verdana"/>
          <w:b/>
          <w:sz w:val="20"/>
          <w:u w:val="single"/>
        </w:rPr>
        <w:t>a</w:t>
      </w:r>
      <w:r w:rsidRPr="00CD3C11">
        <w:rPr>
          <w:rFonts w:ascii="Verdana" w:hAnsi="Verdana"/>
          <w:b/>
          <w:sz w:val="20"/>
          <w:u w:val="single"/>
        </w:rPr>
        <w:t>mawiającego:</w:t>
      </w:r>
    </w:p>
    <w:p w:rsidR="00696A41" w:rsidRPr="004507FC" w:rsidRDefault="00CD3C11" w:rsidP="00CD3C11">
      <w:pPr>
        <w:jc w:val="both"/>
        <w:rPr>
          <w:rFonts w:ascii="Verdana" w:hAnsi="Verdana"/>
        </w:rPr>
      </w:pPr>
      <w:r w:rsidRPr="00CD3C11">
        <w:rPr>
          <w:rFonts w:ascii="Verdana" w:hAnsi="Verdana"/>
        </w:rPr>
        <w:t xml:space="preserve">Kaseta może wystawać poza brzegi ekranu nie więcej niż 10 cm z każdej strony. </w:t>
      </w:r>
      <w:r w:rsidRPr="00CD3C11">
        <w:rPr>
          <w:rFonts w:ascii="Verdana" w:hAnsi="Verdana"/>
        </w:rPr>
        <w:br/>
      </w:r>
      <w:r w:rsidR="004507FC">
        <w:rPr>
          <w:rFonts w:ascii="Verdana" w:hAnsi="Verdana"/>
        </w:rPr>
        <w:t>C</w:t>
      </w:r>
      <w:r w:rsidRPr="00CD3C11">
        <w:rPr>
          <w:rFonts w:ascii="Verdana" w:hAnsi="Verdana"/>
        </w:rPr>
        <w:t>ałkowita szerokość kasety nie może przekraczać 77</w:t>
      </w:r>
      <w:r w:rsidR="004507FC">
        <w:rPr>
          <w:rFonts w:ascii="Verdana" w:hAnsi="Verdana"/>
        </w:rPr>
        <w:t>5</w:t>
      </w:r>
      <w:r w:rsidRPr="00CD3C11">
        <w:rPr>
          <w:rFonts w:ascii="Verdana" w:hAnsi="Verdana"/>
        </w:rPr>
        <w:t xml:space="preserve"> </w:t>
      </w:r>
      <w:r w:rsidRPr="004507FC">
        <w:rPr>
          <w:rFonts w:ascii="Verdana" w:hAnsi="Verdana"/>
        </w:rPr>
        <w:t>cm</w:t>
      </w:r>
      <w:r w:rsidR="004507FC">
        <w:rPr>
          <w:rFonts w:ascii="Verdana" w:hAnsi="Verdana"/>
        </w:rPr>
        <w:t>.</w:t>
      </w:r>
      <w:bookmarkStart w:id="0" w:name="_GoBack"/>
      <w:bookmarkEnd w:id="0"/>
    </w:p>
    <w:p w:rsidR="00CD3C11" w:rsidRDefault="00CD3C11" w:rsidP="00CD3C11">
      <w:pPr>
        <w:jc w:val="both"/>
        <w:rPr>
          <w:rFonts w:ascii="Verdana" w:hAnsi="Verdana"/>
        </w:rPr>
      </w:pPr>
      <w:r w:rsidRPr="00CD3C11">
        <w:rPr>
          <w:rFonts w:ascii="Verdana" w:hAnsi="Verdana"/>
        </w:rPr>
        <w:t xml:space="preserve">Maksymalna dopuszczalna wysokość kasety wynosi 28 cm. </w:t>
      </w:r>
    </w:p>
    <w:p w:rsidR="0021206B" w:rsidRPr="00CD3C11" w:rsidRDefault="00CD3C11" w:rsidP="00CD3C11">
      <w:pPr>
        <w:jc w:val="both"/>
        <w:rPr>
          <w:rFonts w:ascii="Verdana" w:hAnsi="Verdana"/>
        </w:rPr>
      </w:pPr>
      <w:r w:rsidRPr="00CD3C11">
        <w:rPr>
          <w:rFonts w:ascii="Verdana" w:hAnsi="Verdana"/>
        </w:rPr>
        <w:t>Maksymalna dopuszczalna głębokość kasety wynosi 32 cm.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432" w:rsidRDefault="00BD2432">
      <w:r>
        <w:separator/>
      </w:r>
    </w:p>
  </w:endnote>
  <w:endnote w:type="continuationSeparator" w:id="0">
    <w:p w:rsidR="00BD2432" w:rsidRDefault="00BD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507F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432" w:rsidRDefault="00BD2432">
      <w:r>
        <w:separator/>
      </w:r>
    </w:p>
  </w:footnote>
  <w:footnote w:type="continuationSeparator" w:id="0">
    <w:p w:rsidR="00BD2432" w:rsidRDefault="00BD2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6139" w:rsidRDefault="00AD61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507FC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507F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43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507FC"/>
    <w:rsid w:val="00476899"/>
    <w:rsid w:val="00542F2E"/>
    <w:rsid w:val="005A7BE4"/>
    <w:rsid w:val="0061472E"/>
    <w:rsid w:val="00696A41"/>
    <w:rsid w:val="00711723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D6139"/>
    <w:rsid w:val="00BD2432"/>
    <w:rsid w:val="00C529DB"/>
    <w:rsid w:val="00C914F4"/>
    <w:rsid w:val="00CA338E"/>
    <w:rsid w:val="00CB1285"/>
    <w:rsid w:val="00CD0625"/>
    <w:rsid w:val="00CD3C11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D569E8E"/>
  <w15:chartTrackingRefBased/>
  <w15:docId w15:val="{3D00F803-C7CF-4D39-A436-D2C1FD51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137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2019-11-13T05:11:00Z</cp:lastPrinted>
  <dcterms:created xsi:type="dcterms:W3CDTF">2019-11-12T10:37:00Z</dcterms:created>
  <dcterms:modified xsi:type="dcterms:W3CDTF">2019-11-13T11:38:00Z</dcterms:modified>
</cp:coreProperties>
</file>