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66E9E" w:rsidRPr="00866E9E">
        <w:rPr>
          <w:b/>
        </w:rPr>
        <w:t>NA/O/368/2019</w:t>
      </w:r>
      <w:r>
        <w:rPr>
          <w:b/>
          <w:lang w:val="pl-PL"/>
        </w:rPr>
        <w:t xml:space="preserve"> </w:t>
      </w:r>
      <w:r w:rsidR="00866E9E" w:rsidRPr="00866E9E">
        <w:rPr>
          <w:lang w:val="pl-PL"/>
        </w:rPr>
        <w:t>Rzeszów</w:t>
      </w:r>
      <w:r w:rsidR="00211900" w:rsidRPr="003209A8">
        <w:t xml:space="preserve">, </w:t>
      </w:r>
      <w:r w:rsidR="00866E9E" w:rsidRPr="00866E9E">
        <w:t>2019-11-18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71F47">
        <w:rPr>
          <w:szCs w:val="20"/>
        </w:rPr>
        <w:t>Podstawa pr</w:t>
      </w:r>
      <w:r w:rsidR="00F11D06" w:rsidRPr="00071F47">
        <w:rPr>
          <w:szCs w:val="20"/>
        </w:rPr>
        <w:t xml:space="preserve">awna ogłoszenia: art. 4 pkt. 8 </w:t>
      </w:r>
      <w:r w:rsidR="007427DE" w:rsidRPr="00071F47">
        <w:rPr>
          <w:bCs/>
        </w:rPr>
        <w:t xml:space="preserve">ustawy </w:t>
      </w:r>
      <w:r w:rsidR="00071F47" w:rsidRPr="00071F47">
        <w:rPr>
          <w:bCs/>
        </w:rPr>
        <w:t xml:space="preserve"> z </w:t>
      </w:r>
      <w:r w:rsidR="007427DE" w:rsidRPr="00071F47">
        <w:rPr>
          <w:bCs/>
        </w:rPr>
        <w:t xml:space="preserve">dnia </w:t>
      </w:r>
      <w:r w:rsidR="007427DE" w:rsidRPr="00071F47">
        <w:t xml:space="preserve">29 stycznia 2004 roku Prawo zamówień publicznych </w:t>
      </w:r>
      <w:r w:rsidR="00866E9E" w:rsidRPr="00071F47">
        <w:t>(</w:t>
      </w:r>
      <w:proofErr w:type="spellStart"/>
      <w:r w:rsidR="00866E9E" w:rsidRPr="00071F47">
        <w:t>t.j</w:t>
      </w:r>
      <w:proofErr w:type="spellEnd"/>
      <w:r w:rsidR="00866E9E" w:rsidRPr="00071F47">
        <w:t>. Dz.</w:t>
      </w:r>
      <w:r w:rsidR="00E52F3E">
        <w:t xml:space="preserve"> </w:t>
      </w:r>
      <w:r w:rsidR="00866E9E" w:rsidRPr="00071F47"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866E9E" w:rsidP="00583EF9">
      <w:pPr>
        <w:spacing w:line="360" w:lineRule="auto"/>
        <w:rPr>
          <w:b/>
        </w:rPr>
      </w:pPr>
      <w:r w:rsidRPr="00866E9E">
        <w:rPr>
          <w:rFonts w:ascii="Arial" w:hAnsi="Arial" w:cs="Arial"/>
          <w:sz w:val="22"/>
          <w:szCs w:val="22"/>
          <w:lang w:val="de-DE"/>
        </w:rPr>
        <w:t xml:space="preserve">Magdalena </w:t>
      </w:r>
      <w:proofErr w:type="spellStart"/>
      <w:r w:rsidRPr="00866E9E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866E9E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866E9E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</w:t>
      </w:r>
      <w:r w:rsidR="00071F47">
        <w:rPr>
          <w:rFonts w:ascii="Arial" w:hAnsi="Arial" w:cs="Arial"/>
          <w:sz w:val="22"/>
          <w:szCs w:val="22"/>
          <w:lang w:val="en-US"/>
        </w:rPr>
        <w:t>: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</w:t>
      </w:r>
      <w:r w:rsidRPr="00866E9E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1"/>
      </w:tblGrid>
      <w:tr w:rsidR="00071F47" w:rsidRPr="00071F47" w:rsidTr="00071F47">
        <w:tblPrEx>
          <w:tblCellMar>
            <w:top w:w="0" w:type="dxa"/>
            <w:bottom w:w="0" w:type="dxa"/>
          </w:tblCellMar>
        </w:tblPrEx>
        <w:trPr>
          <w:trHeight w:val="642"/>
        </w:trPr>
        <w:tc>
          <w:tcPr>
            <w:tcW w:w="9001" w:type="dxa"/>
            <w:shd w:val="clear" w:color="auto" w:fill="D9D9D9" w:themeFill="background1" w:themeFillShade="D9"/>
            <w:vAlign w:val="center"/>
          </w:tcPr>
          <w:p w:rsidR="00071F47" w:rsidRPr="00071F47" w:rsidRDefault="00071F4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071F47">
              <w:rPr>
                <w:rFonts w:ascii="Times New Roman" w:hAnsi="Times New Roman"/>
                <w:b/>
              </w:rPr>
              <w:t>Opis</w:t>
            </w:r>
          </w:p>
        </w:tc>
      </w:tr>
      <w:tr w:rsidR="00071F47" w:rsidTr="00071F47">
        <w:tblPrEx>
          <w:tblCellMar>
            <w:top w:w="0" w:type="dxa"/>
            <w:bottom w:w="0" w:type="dxa"/>
          </w:tblCellMar>
        </w:tblPrEx>
        <w:tc>
          <w:tcPr>
            <w:tcW w:w="9001" w:type="dxa"/>
          </w:tcPr>
          <w:p w:rsidR="00071F47" w:rsidRDefault="00071F47" w:rsidP="00AC32A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71F47">
              <w:rPr>
                <w:b/>
              </w:rPr>
              <w:t xml:space="preserve">Wykonanie instalacji tlenu i acetylenu technicznego do zasilania urządzenia do natryskiwania cieplnego </w:t>
            </w:r>
            <w:proofErr w:type="spellStart"/>
            <w:r w:rsidRPr="00071F47">
              <w:rPr>
                <w:b/>
              </w:rPr>
              <w:t>Metatherm</w:t>
            </w:r>
            <w:proofErr w:type="spellEnd"/>
            <w:r w:rsidRPr="00071F47">
              <w:rPr>
                <w:b/>
              </w:rPr>
              <w:t xml:space="preserve"> MDP-115</w:t>
            </w:r>
          </w:p>
          <w:p w:rsidR="00071F47" w:rsidRDefault="00071F47" w:rsidP="00AC32A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66E9E">
              <w:t>45333000-0 - Roboty instalacyjne gazowe</w:t>
            </w:r>
            <w:r>
              <w:t xml:space="preserve"> </w:t>
            </w:r>
          </w:p>
          <w:p w:rsidR="00071F47" w:rsidRDefault="00071F47" w:rsidP="00AC32A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>Wykonanie instalacji tlenu i acetylenu technicznego z rury n</w:t>
            </w:r>
            <w:r>
              <w:t>ierdzewnej AISI 304 o średnicy Ø</w:t>
            </w:r>
            <w:r w:rsidRPr="00866E9E">
              <w:t xml:space="preserve">21,3x2, spawanej metodą TIG z osłona grani spoiny, wszystkie spoiny trawione, szczotkowane.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>Po wykonaniu przeprowadzenie próby szczelności wraz</w:t>
            </w:r>
            <w:r>
              <w:t xml:space="preserve"> </w:t>
            </w:r>
            <w:r w:rsidRPr="00866E9E">
              <w:t xml:space="preserve">z protokołem.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Wszystkie spoiny poddanie kontroli wizualnej wraz z protokołem.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Oferta obejmuje przygotowanie dokumentacji technicznej – schematu instalacji oraz naniesienie na plan sytuacyjny obiektu trasy przebiegu instalacji.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Obydwie instalacje muszą być wykonane zgodnie z dobrą praktyka inżynierską i aktualną wiedzą techniczną.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Instalacja acetylenu technicznego wykonana zgodnie z warunkami technicznymi Urzędu Dozoru Technicznego oraz odbiór tej instalacji z wpisaniem do ewidencji i pozwoleniem na użytkowanie. </w:t>
            </w:r>
          </w:p>
          <w:p w:rsidR="00071F47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Na zastosowane rury, i armaturę będą dostarczone stosowne atesty i certyfikaty. Zasilanie instalacji tleniu i acetylenu będzie możliwe jednocześnie z dwóch butli tlenowych i acetylenowych umieszczonych w dwóch szafach osobno tlen i osobno </w:t>
            </w:r>
            <w:r w:rsidRPr="00866E9E">
              <w:lastRenderedPageBreak/>
              <w:t xml:space="preserve">acetylen. </w:t>
            </w:r>
          </w:p>
          <w:p w:rsidR="00071F47" w:rsidRPr="00866E9E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Osoby wykonujące instalacje </w:t>
            </w:r>
            <w:r>
              <w:t xml:space="preserve">muszą posiadać </w:t>
            </w:r>
            <w:r w:rsidRPr="00866E9E">
              <w:t>stosowne i aktualne uprawnienia.</w:t>
            </w:r>
          </w:p>
          <w:p w:rsidR="00071F47" w:rsidRPr="00866E9E" w:rsidRDefault="00071F47" w:rsidP="00071F47">
            <w:pPr>
              <w:numPr>
                <w:ilvl w:val="0"/>
                <w:numId w:val="24"/>
              </w:numPr>
              <w:ind w:left="426"/>
              <w:jc w:val="both"/>
            </w:pPr>
            <w:r w:rsidRPr="00866E9E">
              <w:t xml:space="preserve">Oferta </w:t>
            </w:r>
            <w:r w:rsidRPr="00071F47">
              <w:rPr>
                <w:u w:val="single"/>
              </w:rPr>
              <w:t>nie obejmuje</w:t>
            </w:r>
            <w:r w:rsidRPr="00866E9E">
              <w:t xml:space="preserve"> szafy na dwie butle z tlenem i szafy na dwie butle z acetylenem oraz butli z tlenem i acetylenem.</w:t>
            </w:r>
          </w:p>
          <w:p w:rsidR="00071F47" w:rsidRDefault="00071F47" w:rsidP="00071F47">
            <w:pPr>
              <w:ind w:left="66"/>
              <w:jc w:val="both"/>
            </w:pPr>
          </w:p>
          <w:p w:rsidR="00071F47" w:rsidRPr="00866E9E" w:rsidRDefault="00071F47" w:rsidP="00071F47">
            <w:pPr>
              <w:ind w:left="66"/>
              <w:jc w:val="both"/>
            </w:pPr>
            <w:r w:rsidRPr="00866E9E">
              <w:t>Armatura instalacyjna GCE ( GCE wybrane ze względu na posiadane elementy w Katedrze i możliwość współpracy z naszymi pozostałym urządzeniami):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stacja redukcyjna tleniu typ: MM70-2, nr katalogowy 0768122 – 1szt.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stacja redukcyjna acetylenu MM70-2, nr katalogowy 0768140 – 1szt.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indywidualny punkt poboru tlenu typ DINSET nr katalogowy 14096151 – 1szt.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indywidualny punkt poboru tlenu typ DINSET nr katalogowy 14096150 – 1szt.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Wąż elastyczny do podłączenia butli z tlenem do stacji redukcyjnej – 2szt.</w:t>
            </w:r>
          </w:p>
          <w:p w:rsidR="00071F47" w:rsidRPr="00866E9E" w:rsidRDefault="00071F47" w:rsidP="00AC32AD">
            <w:pPr>
              <w:spacing w:after="120"/>
              <w:jc w:val="both"/>
            </w:pPr>
            <w:r w:rsidRPr="00866E9E">
              <w:t>• Wąż elastyczny do podłączenia butli z acetylenem do stacji redukcyjnej – 2szt.</w:t>
            </w:r>
          </w:p>
          <w:p w:rsidR="00071F47" w:rsidRPr="00866E9E" w:rsidRDefault="00071F47" w:rsidP="00AC32AD">
            <w:pPr>
              <w:spacing w:after="120"/>
              <w:jc w:val="both"/>
            </w:pPr>
          </w:p>
          <w:p w:rsidR="00071F47" w:rsidRDefault="00071F47" w:rsidP="00AC32AD">
            <w:pPr>
              <w:spacing w:after="120"/>
              <w:jc w:val="both"/>
            </w:pPr>
            <w:r w:rsidRPr="00071F47">
              <w:rPr>
                <w:u w:val="single"/>
              </w:rPr>
              <w:t>Gwarancja minimum 24 miesiące</w:t>
            </w:r>
            <w:r w:rsidRPr="00866E9E">
              <w:t xml:space="preserve"> na wszystkie części instalacji oraz jej szczelność.</w:t>
            </w:r>
          </w:p>
          <w:p w:rsidR="00071F47" w:rsidRDefault="00071F47" w:rsidP="00AC32AD">
            <w:pPr>
              <w:spacing w:after="120"/>
              <w:jc w:val="both"/>
            </w:pPr>
          </w:p>
          <w:p w:rsidR="00071F47" w:rsidRDefault="00071F47" w:rsidP="00AC32A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6E9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07971" w:rsidRPr="00071F47" w:rsidRDefault="00607971" w:rsidP="00071F47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866E9E" w:rsidRPr="003209A8" w:rsidTr="00AC32AD">
        <w:tc>
          <w:tcPr>
            <w:tcW w:w="8640" w:type="dxa"/>
          </w:tcPr>
          <w:p w:rsidR="00866E9E" w:rsidRPr="00071F47" w:rsidRDefault="00866E9E" w:rsidP="00071F47">
            <w:pPr>
              <w:pStyle w:val="Tekstpodstawowy"/>
              <w:rPr>
                <w:lang w:val="pl-PL"/>
              </w:rPr>
            </w:pPr>
            <w:r w:rsidRPr="00866E9E">
              <w:rPr>
                <w:b/>
              </w:rPr>
              <w:t>30 dni od daty udzielenia zamówienia</w:t>
            </w:r>
          </w:p>
        </w:tc>
        <w:tc>
          <w:tcPr>
            <w:tcW w:w="8640" w:type="dxa"/>
          </w:tcPr>
          <w:p w:rsidR="00866E9E" w:rsidRPr="003209A8" w:rsidRDefault="00866E9E" w:rsidP="00AC32AD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1D3CCE" w:rsidRPr="004E0083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wzoru formularza oferty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 w:rsidRPr="00A4312B"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 w:rsidRPr="004E0083"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1D3CCE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1D3CCE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1D3CCE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1D3CCE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1D3CCE" w:rsidRDefault="001D3CCE" w:rsidP="001D3CCE">
            <w:pPr>
              <w:pStyle w:val="Nagwek2"/>
              <w:keepNext w:val="0"/>
              <w:numPr>
                <w:ilvl w:val="0"/>
                <w:numId w:val="25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1D3CCE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  <w:lang w:val="pl-PL"/>
              </w:rPr>
            </w:pPr>
            <w:r w:rsidRPr="001D3CCE">
              <w:rPr>
                <w:rFonts w:ascii="Times New Roman" w:hAnsi="Times New Roman" w:cs="Calibri"/>
                <w:b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D3CC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</w:t>
            </w:r>
            <w:r w:rsidR="001D3CCE">
              <w:rPr>
                <w:color w:val="000000"/>
              </w:rPr>
              <w:t>stanie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1D3CCE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1D3CCE">
              <w:rPr>
                <w:color w:val="000000"/>
              </w:rPr>
              <w:t xml:space="preserve">papierowej i </w:t>
            </w:r>
            <w:r w:rsidRPr="00393B64">
              <w:rPr>
                <w:color w:val="000000"/>
              </w:rPr>
              <w:t xml:space="preserve">przesłać w zamkniętej kopercie oznaczonej: </w:t>
            </w:r>
          </w:p>
          <w:p w:rsidR="001D3CCE" w:rsidRDefault="001D3CC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1D3CCE" w:rsidRDefault="00393B64" w:rsidP="001D3CCE">
            <w:pPr>
              <w:pStyle w:val="p38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1D3CCE">
              <w:rPr>
                <w:b/>
              </w:rPr>
              <w:t xml:space="preserve">„Oferta na: </w:t>
            </w:r>
            <w:r w:rsidR="00866E9E" w:rsidRPr="001D3CCE">
              <w:rPr>
                <w:b/>
              </w:rPr>
              <w:t xml:space="preserve">Dostawa i wykonanie instalacji tlenu i acetylenu technicznego do zasilania urządzenia do natryskiwania cieplnego </w:t>
            </w:r>
            <w:proofErr w:type="spellStart"/>
            <w:r w:rsidR="00866E9E" w:rsidRPr="001D3CCE">
              <w:rPr>
                <w:b/>
              </w:rPr>
              <w:t>Metatherm</w:t>
            </w:r>
            <w:proofErr w:type="spellEnd"/>
            <w:r w:rsidR="00866E9E" w:rsidRPr="001D3CCE">
              <w:rPr>
                <w:b/>
              </w:rPr>
              <w:t xml:space="preserve"> MDP-115</w:t>
            </w:r>
            <w:r w:rsidRPr="001D3CCE">
              <w:rPr>
                <w:b/>
              </w:rPr>
              <w:t xml:space="preserve"> </w:t>
            </w:r>
            <w:r w:rsidR="001D3CCE">
              <w:rPr>
                <w:b/>
              </w:rPr>
              <w:br/>
            </w:r>
            <w:r w:rsidRPr="001D3CCE">
              <w:rPr>
                <w:b/>
              </w:rPr>
              <w:t xml:space="preserve">NIE OTWIERAĆ przed </w:t>
            </w:r>
            <w:r w:rsidR="00866E9E" w:rsidRPr="001D3CCE">
              <w:rPr>
                <w:b/>
              </w:rPr>
              <w:t>2019-11-22</w:t>
            </w:r>
            <w:r w:rsidRPr="001D3CCE">
              <w:rPr>
                <w:b/>
              </w:rPr>
              <w:t xml:space="preserve"> godz. </w:t>
            </w:r>
            <w:r w:rsidR="00866E9E" w:rsidRPr="001D3CCE">
              <w:rPr>
                <w:b/>
              </w:rPr>
              <w:t>10:15</w:t>
            </w:r>
            <w:r w:rsidRPr="001D3CCE">
              <w:rPr>
                <w:b/>
              </w:rPr>
              <w:t xml:space="preserve"> - </w:t>
            </w:r>
            <w:r w:rsidR="00866E9E" w:rsidRPr="001D3CCE">
              <w:rPr>
                <w:b/>
              </w:rPr>
              <w:t>NA/O/368/2019</w:t>
            </w:r>
            <w:r w:rsidRPr="001D3CCE">
              <w:rPr>
                <w:b/>
              </w:rPr>
              <w:t>”</w:t>
            </w:r>
          </w:p>
          <w:p w:rsidR="001D3CCE" w:rsidRDefault="001D3CCE" w:rsidP="00EB415D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D3CCE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D3CC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D3CCE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66E9E" w:rsidRPr="001D3CCE">
              <w:rPr>
                <w:rFonts w:ascii="Times New Roman" w:hAnsi="Times New Roman"/>
                <w:sz w:val="24"/>
              </w:rPr>
              <w:t>siedzibie Zamawiającego</w:t>
            </w:r>
            <w:r w:rsidRPr="001D3CCE">
              <w:rPr>
                <w:rFonts w:ascii="Times New Roman" w:hAnsi="Times New Roman"/>
                <w:sz w:val="24"/>
              </w:rPr>
              <w:t xml:space="preserve">, pokój nr </w:t>
            </w:r>
            <w:r w:rsidR="00866E9E" w:rsidRPr="001D3CCE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D3CCE">
              <w:rPr>
                <w:rFonts w:ascii="Times New Roman" w:hAnsi="Times New Roman"/>
                <w:sz w:val="24"/>
              </w:rPr>
              <w:t xml:space="preserve"> </w:t>
            </w:r>
            <w:r w:rsidRPr="001D3CCE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866E9E" w:rsidRPr="001D3CCE">
              <w:rPr>
                <w:rFonts w:ascii="Times New Roman" w:hAnsi="Times New Roman"/>
                <w:b/>
                <w:sz w:val="24"/>
              </w:rPr>
              <w:t>2019-11-22</w:t>
            </w:r>
            <w:r w:rsidRPr="001D3CCE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866E9E" w:rsidRPr="001D3CCE">
              <w:rPr>
                <w:rFonts w:ascii="Times New Roman" w:hAnsi="Times New Roman"/>
                <w:b/>
                <w:sz w:val="24"/>
              </w:rPr>
              <w:t>10:00</w:t>
            </w:r>
            <w:r w:rsidRPr="001D3CCE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866E9E" w:rsidRPr="00866E9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66E9E" w:rsidRPr="001D3CC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2019-11-22</w:t>
            </w:r>
            <w:r w:rsidRPr="001D3CC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66E9E" w:rsidRPr="001D3CC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D3CC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,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w </w:t>
            </w:r>
            <w:r w:rsidR="00866E9E" w:rsidRPr="00866E9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66E9E" w:rsidRPr="00866E9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393B64" w:rsidTr="00414D84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  <w:lang w:val="pl-PL" w:eastAsia="pl-PL"/>
              </w:rPr>
            </w:pPr>
            <w:r w:rsidRPr="001C44C9">
              <w:rPr>
                <w:b/>
                <w:sz w:val="20"/>
                <w:lang w:val="pl-PL" w:eastAsia="pl-PL"/>
              </w:rPr>
              <w:t>Warunki oraz opis sposobu dokonywania oceny spełniania tych warunków</w:t>
            </w:r>
          </w:p>
        </w:tc>
      </w:tr>
      <w:tr w:rsidR="00393B64" w:rsidTr="00414D84">
        <w:trPr>
          <w:cantSplit/>
        </w:trPr>
        <w:tc>
          <w:tcPr>
            <w:tcW w:w="1260" w:type="dxa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lang w:val="pl-PL" w:eastAsia="pl-PL"/>
              </w:rPr>
            </w:pPr>
          </w:p>
        </w:tc>
        <w:tc>
          <w:tcPr>
            <w:tcW w:w="7812" w:type="dxa"/>
          </w:tcPr>
          <w:p w:rsidR="00393B64" w:rsidRPr="009B63B4" w:rsidRDefault="00393B64" w:rsidP="00414D84">
            <w:pPr>
              <w:spacing w:before="60" w:after="120"/>
              <w:jc w:val="both"/>
              <w:rPr>
                <w:b/>
                <w:bCs/>
              </w:rPr>
            </w:pPr>
          </w:p>
          <w:p w:rsidR="00393B64" w:rsidRPr="001C44C9" w:rsidRDefault="00393B64" w:rsidP="00414D84">
            <w:pPr>
              <w:pStyle w:val="Tekstpodstawowy"/>
              <w:spacing w:after="120" w:line="240" w:lineRule="auto"/>
              <w:rPr>
                <w:lang w:val="pl-PL" w:eastAsia="pl-PL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1D3CCE" w:rsidRPr="00191DA6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1D3CCE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D3CCE" w:rsidRDefault="001D3CCE" w:rsidP="001B541E">
      <w:pPr>
        <w:jc w:val="center"/>
        <w:rPr>
          <w:rFonts w:ascii="Arial" w:hAnsi="Arial" w:cs="Arial"/>
          <w:b/>
          <w:sz w:val="28"/>
          <w:szCs w:val="28"/>
        </w:rPr>
        <w:sectPr w:rsidR="001D3C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1D3CCE" w:rsidRDefault="001D3CCE" w:rsidP="001D3CCE">
      <w:pPr>
        <w:jc w:val="right"/>
        <w:rPr>
          <w:rFonts w:ascii="Arial" w:hAnsi="Arial" w:cs="Arial"/>
          <w:i/>
          <w:sz w:val="22"/>
          <w:szCs w:val="28"/>
        </w:rPr>
      </w:pPr>
      <w:r w:rsidRPr="001D3CCE">
        <w:rPr>
          <w:rFonts w:ascii="Arial" w:hAnsi="Arial" w:cs="Arial"/>
          <w:i/>
          <w:sz w:val="22"/>
          <w:szCs w:val="28"/>
        </w:rPr>
        <w:lastRenderedPageBreak/>
        <w:t>Załącznik nr 1 do Ogłoszenia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D3CC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866E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6E9E">
        <w:rPr>
          <w:rFonts w:ascii="Arial" w:hAnsi="Arial" w:cs="Arial"/>
        </w:rPr>
        <w:t>POLITECHNIKA RZESZOWSKA</w:t>
      </w:r>
    </w:p>
    <w:p w:rsidR="001B541E" w:rsidRPr="00A40632" w:rsidRDefault="00866E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6E9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866E9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866E9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866E9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866E9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66E9E" w:rsidRPr="00866E9E">
        <w:rPr>
          <w:rFonts w:ascii="Arial" w:hAnsi="Arial" w:cs="Arial"/>
          <w:vertAlign w:val="superscript"/>
        </w:rPr>
        <w:t xml:space="preserve"> </w:t>
      </w:r>
      <w:r w:rsidR="00866E9E" w:rsidRPr="001D3CCE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66E9E" w:rsidRPr="00866E9E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866E9E" w:rsidP="001B541E">
      <w:pPr>
        <w:ind w:left="142"/>
        <w:jc w:val="center"/>
        <w:rPr>
          <w:rFonts w:ascii="Arial" w:hAnsi="Arial" w:cs="Arial"/>
        </w:rPr>
      </w:pPr>
      <w:r w:rsidRPr="00866E9E">
        <w:rPr>
          <w:rFonts w:ascii="Arial" w:hAnsi="Arial" w:cs="Arial"/>
          <w:b/>
        </w:rPr>
        <w:t xml:space="preserve">Dostawa i wykonanie instalacji tlenu i acetylenu technicznego do zasilania urządzenia do natryskiwania cieplnego </w:t>
      </w:r>
      <w:proofErr w:type="spellStart"/>
      <w:r w:rsidRPr="00866E9E">
        <w:rPr>
          <w:rFonts w:ascii="Arial" w:hAnsi="Arial" w:cs="Arial"/>
          <w:b/>
        </w:rPr>
        <w:t>Metatherm</w:t>
      </w:r>
      <w:proofErr w:type="spellEnd"/>
      <w:r w:rsidRPr="00866E9E">
        <w:rPr>
          <w:rFonts w:ascii="Arial" w:hAnsi="Arial" w:cs="Arial"/>
          <w:b/>
        </w:rPr>
        <w:t xml:space="preserve"> MDP-115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D3CC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1D3CCE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tel.: </w:t>
      </w:r>
      <w:r w:rsidR="001B541E" w:rsidRPr="00A40632">
        <w:rPr>
          <w:rFonts w:ascii="Arial" w:hAnsi="Arial" w:cs="Arial"/>
        </w:rPr>
        <w:t>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1D3CC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1D3CCE">
        <w:rPr>
          <w:rFonts w:ascii="Arial" w:hAnsi="Arial" w:cs="Arial"/>
          <w:sz w:val="22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1D3CCE" w:rsidTr="001D3CCE">
        <w:tblPrEx>
          <w:tblCellMar>
            <w:top w:w="0" w:type="dxa"/>
            <w:bottom w:w="0" w:type="dxa"/>
          </w:tblCellMar>
        </w:tblPrEx>
        <w:tc>
          <w:tcPr>
            <w:tcW w:w="9142" w:type="dxa"/>
            <w:shd w:val="clear" w:color="auto" w:fill="F3F3F3"/>
            <w:vAlign w:val="center"/>
          </w:tcPr>
          <w:p w:rsidR="001D3CCE" w:rsidRPr="00CA0351" w:rsidRDefault="001D3CC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D3CCE" w:rsidTr="001D3CCE">
        <w:tblPrEx>
          <w:tblCellMar>
            <w:top w:w="0" w:type="dxa"/>
            <w:bottom w:w="0" w:type="dxa"/>
          </w:tblCellMar>
        </w:tblPrEx>
        <w:tc>
          <w:tcPr>
            <w:tcW w:w="9142" w:type="dxa"/>
          </w:tcPr>
          <w:p w:rsidR="001D3CCE" w:rsidRPr="002661CA" w:rsidRDefault="001D3CCE" w:rsidP="00AC32AD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66E9E">
              <w:rPr>
                <w:rFonts w:ascii="Arial" w:hAnsi="Arial" w:cs="Arial"/>
                <w:b/>
                <w:sz w:val="22"/>
                <w:szCs w:val="22"/>
              </w:rPr>
              <w:t xml:space="preserve">Wykonanie instalacji tlenu i acetylenu technicznego do zasilania urządzenia do natryskiwania cieplnego </w:t>
            </w:r>
            <w:proofErr w:type="spellStart"/>
            <w:r w:rsidRPr="00866E9E">
              <w:rPr>
                <w:rFonts w:ascii="Arial" w:hAnsi="Arial" w:cs="Arial"/>
                <w:b/>
                <w:sz w:val="22"/>
                <w:szCs w:val="22"/>
              </w:rPr>
              <w:t>Metatherm</w:t>
            </w:r>
            <w:proofErr w:type="spellEnd"/>
            <w:r w:rsidRPr="00866E9E">
              <w:rPr>
                <w:rFonts w:ascii="Arial" w:hAnsi="Arial" w:cs="Arial"/>
                <w:b/>
                <w:sz w:val="22"/>
                <w:szCs w:val="22"/>
              </w:rPr>
              <w:t xml:space="preserve"> MDP-115</w:t>
            </w:r>
          </w:p>
          <w:p w:rsidR="001D3CCE" w:rsidRPr="00E9464D" w:rsidRDefault="001D3CCE" w:rsidP="001D3CC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1D3CCE" w:rsidRPr="00E9464D" w:rsidRDefault="001D3CCE" w:rsidP="001D3CC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netto: ...</w:t>
            </w:r>
            <w:r>
              <w:rPr>
                <w:rFonts w:ascii="Arial" w:hAnsi="Arial" w:cs="Arial"/>
                <w:sz w:val="22"/>
                <w:szCs w:val="22"/>
              </w:rPr>
              <w:t>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..................................................................................zł.</w:t>
            </w:r>
          </w:p>
          <w:p w:rsidR="001D3CCE" w:rsidRPr="00E9464D" w:rsidRDefault="001D3CCE" w:rsidP="001D3CC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1D3CCE" w:rsidRPr="00E9464D" w:rsidRDefault="001D3CCE" w:rsidP="001D3CC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słownie brutto: ..</w:t>
            </w:r>
            <w:r>
              <w:rPr>
                <w:rFonts w:ascii="Arial" w:hAnsi="Arial" w:cs="Arial"/>
                <w:sz w:val="22"/>
                <w:szCs w:val="22"/>
              </w:rPr>
              <w:t>..............</w:t>
            </w:r>
            <w:r w:rsidRPr="00E9464D">
              <w:rPr>
                <w:rFonts w:ascii="Arial" w:hAnsi="Arial" w:cs="Arial"/>
                <w:sz w:val="22"/>
                <w:szCs w:val="22"/>
              </w:rPr>
              <w:t>..............................................................................zł.</w:t>
            </w:r>
          </w:p>
          <w:p w:rsidR="001D3CCE" w:rsidRPr="00E9464D" w:rsidRDefault="001D3CCE" w:rsidP="001D3CC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E9464D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1D3CCE" w:rsidRDefault="001D3CCE" w:rsidP="001D3CC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464D">
              <w:rPr>
                <w:rFonts w:cs="Arial"/>
                <w:szCs w:val="22"/>
              </w:rPr>
              <w:t>słownie podatek VAT</w:t>
            </w:r>
            <w:r>
              <w:rPr>
                <w:rFonts w:cs="Arial"/>
                <w:szCs w:val="22"/>
              </w:rPr>
              <w:t>…….</w:t>
            </w:r>
            <w:r w:rsidRPr="00E9464D">
              <w:rPr>
                <w:rFonts w:cs="Arial"/>
                <w:szCs w:val="22"/>
              </w:rPr>
              <w:t>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1D3CCE" w:rsidRDefault="001B541E" w:rsidP="001B541E">
      <w:pPr>
        <w:spacing w:before="120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lastRenderedPageBreak/>
        <w:t>2. Deklaruję ponadto:</w:t>
      </w:r>
    </w:p>
    <w:p w:rsidR="001B541E" w:rsidRPr="001D3CC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 xml:space="preserve">termin wykonania zamówienia: </w:t>
      </w:r>
      <w:r w:rsidR="00866E9E" w:rsidRPr="001D3CCE">
        <w:rPr>
          <w:rFonts w:ascii="Arial" w:hAnsi="Arial" w:cs="Arial"/>
          <w:b/>
          <w:sz w:val="22"/>
          <w:szCs w:val="22"/>
        </w:rPr>
        <w:t>30 dni od daty udzielenia zamówienia</w:t>
      </w:r>
      <w:r w:rsidRPr="001D3CCE">
        <w:rPr>
          <w:rFonts w:ascii="Arial" w:hAnsi="Arial" w:cs="Arial"/>
          <w:sz w:val="22"/>
          <w:szCs w:val="22"/>
        </w:rPr>
        <w:t>,</w:t>
      </w:r>
    </w:p>
    <w:p w:rsidR="001B541E" w:rsidRPr="001D3CC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okres gwarancji.............................................................,</w:t>
      </w:r>
    </w:p>
    <w:p w:rsidR="001B541E" w:rsidRPr="001D3CC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...................................................................,</w:t>
      </w:r>
    </w:p>
    <w:p w:rsidR="001B541E" w:rsidRPr="001D3CCE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3. Oświadczam, że:</w:t>
      </w:r>
    </w:p>
    <w:p w:rsidR="001B541E" w:rsidRPr="001D3C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1D3C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1D3CCE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 xml:space="preserve">związani jesteśmy ofertą do </w:t>
      </w:r>
      <w:r w:rsidR="00866E9E" w:rsidRPr="001D3CCE">
        <w:rPr>
          <w:rFonts w:ascii="Arial" w:hAnsi="Arial" w:cs="Arial"/>
          <w:sz w:val="22"/>
          <w:szCs w:val="22"/>
        </w:rPr>
        <w:t>30</w:t>
      </w:r>
    </w:p>
    <w:p w:rsidR="001B541E" w:rsidRPr="001D3CC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1D3CCE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1D3CCE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1D3CCE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1D3CCE">
        <w:rPr>
          <w:rFonts w:ascii="Arial" w:hAnsi="Arial" w:cs="Arial"/>
          <w:sz w:val="22"/>
          <w:szCs w:val="22"/>
        </w:rPr>
        <w:t>.*</w:t>
      </w:r>
      <w:r w:rsidRPr="001D3CCE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1D3CCE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1D3CCE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1D3CCE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D3CCE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FE25FF" w:rsidRPr="001D3CCE" w:rsidRDefault="00FE25FF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1B541E" w:rsidRPr="001D3CCE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1D3CCE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1D3CCE" w:rsidRDefault="001B541E" w:rsidP="001B541E">
      <w:pPr>
        <w:spacing w:before="240"/>
        <w:jc w:val="both"/>
        <w:rPr>
          <w:rFonts w:ascii="Arial" w:hAnsi="Arial" w:cs="Arial"/>
          <w:sz w:val="22"/>
          <w:szCs w:val="22"/>
        </w:rPr>
      </w:pPr>
    </w:p>
    <w:p w:rsidR="001B541E" w:rsidRPr="001D3CC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1B541E" w:rsidRPr="001D3CC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1D3CC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  <w:szCs w:val="22"/>
        </w:rPr>
      </w:pPr>
      <w:r w:rsidRPr="001D3CCE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Pr="001D3CCE" w:rsidRDefault="001B541E" w:rsidP="001B541E">
      <w:pPr>
        <w:jc w:val="right"/>
        <w:rPr>
          <w:rFonts w:ascii="Arial" w:hAnsi="Arial" w:cs="Arial"/>
          <w:sz w:val="22"/>
        </w:rPr>
      </w:pPr>
    </w:p>
    <w:p w:rsidR="001B541E" w:rsidRPr="001D3CCE" w:rsidRDefault="001B541E" w:rsidP="001B541E">
      <w:pPr>
        <w:rPr>
          <w:rFonts w:ascii="Arial" w:hAnsi="Arial" w:cs="Arial"/>
          <w:sz w:val="22"/>
        </w:rPr>
      </w:pPr>
    </w:p>
    <w:p w:rsidR="001B541E" w:rsidRPr="001D3CCE" w:rsidRDefault="001B541E" w:rsidP="001B541E">
      <w:pPr>
        <w:rPr>
          <w:rFonts w:ascii="Arial" w:hAnsi="Arial" w:cs="Arial"/>
          <w:sz w:val="22"/>
        </w:rPr>
      </w:pPr>
      <w:r w:rsidRPr="001D3CCE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1D3CCE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1D3CCE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A40632" w:rsidRDefault="001B541E" w:rsidP="001D3CCE">
      <w:pPr>
        <w:pStyle w:val="Tekstpodstawowywcity"/>
        <w:rPr>
          <w:rFonts w:ascii="Arial" w:hAnsi="Arial" w:cs="Arial"/>
          <w:i/>
        </w:rPr>
      </w:pPr>
      <w:r w:rsidRPr="001D3CCE">
        <w:rPr>
          <w:rFonts w:ascii="Arial" w:hAnsi="Arial" w:cs="Arial"/>
          <w:sz w:val="18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A44" w:rsidRDefault="006F7A44">
      <w:r>
        <w:separator/>
      </w:r>
    </w:p>
  </w:endnote>
  <w:endnote w:type="continuationSeparator" w:id="0">
    <w:p w:rsidR="006F7A44" w:rsidRDefault="006F7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2F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2F3E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2F3E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A44" w:rsidRDefault="006F7A44">
      <w:r>
        <w:separator/>
      </w:r>
    </w:p>
  </w:footnote>
  <w:footnote w:type="continuationSeparator" w:id="0">
    <w:p w:rsidR="006F7A44" w:rsidRDefault="006F7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9E" w:rsidRDefault="00866E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9E" w:rsidRDefault="00866E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E9E" w:rsidRDefault="00866E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DB1C0A"/>
    <w:multiLevelType w:val="hybridMultilevel"/>
    <w:tmpl w:val="B8483B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3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2"/>
  </w:num>
  <w:num w:numId="21">
    <w:abstractNumId w:val="10"/>
  </w:num>
  <w:num w:numId="22">
    <w:abstractNumId w:val="0"/>
  </w:num>
  <w:num w:numId="23">
    <w:abstractNumId w:val="23"/>
  </w:num>
  <w:num w:numId="24">
    <w:abstractNumId w:val="1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6E9E"/>
    <w:rsid w:val="00006B5B"/>
    <w:rsid w:val="00014627"/>
    <w:rsid w:val="000600B5"/>
    <w:rsid w:val="00071F47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3CCE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A44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66E9E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2F3E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1243</Words>
  <Characters>9412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10634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2019-11-18T09:55:00Z</cp:lastPrinted>
  <dcterms:created xsi:type="dcterms:W3CDTF">2019-11-18T09:56:00Z</dcterms:created>
  <dcterms:modified xsi:type="dcterms:W3CDTF">2019-11-18T09:56:00Z</dcterms:modified>
</cp:coreProperties>
</file>