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26B3" w:rsidRDefault="007926B3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Verdana" w:hAnsi="Verdana"/>
          <w:b/>
          <w:bCs/>
          <w:color w:val="000000"/>
          <w:sz w:val="28"/>
          <w:szCs w:val="20"/>
        </w:rPr>
        <w:t>OGŁOSZENIE O UDZIELANYM ZAMÓWIENIU</w:t>
      </w:r>
    </w:p>
    <w:p w:rsidR="007926B3" w:rsidRPr="001518D0" w:rsidRDefault="00E00FE8" w:rsidP="007926B3">
      <w:pPr>
        <w:pStyle w:val="Zwykytekst"/>
        <w:tabs>
          <w:tab w:val="left" w:pos="142"/>
        </w:tabs>
        <w:jc w:val="center"/>
        <w:rPr>
          <w:rFonts w:ascii="Verdana" w:hAnsi="Verdana"/>
          <w:sz w:val="24"/>
          <w:szCs w:val="24"/>
          <w:lang w:val="pl-PL"/>
        </w:rPr>
      </w:pPr>
      <w:r w:rsidRPr="003209A8">
        <w:rPr>
          <w:b/>
        </w:rPr>
        <w:t xml:space="preserve">Znak sprawy: </w:t>
      </w:r>
      <w:r w:rsidR="000745E6">
        <w:rPr>
          <w:b/>
        </w:rPr>
        <w:t>NA/O/13/2020</w:t>
      </w:r>
      <w:r>
        <w:rPr>
          <w:b/>
          <w:lang w:val="pl-PL"/>
        </w:rPr>
        <w:t xml:space="preserve"> </w:t>
      </w:r>
      <w:r w:rsidR="00AD0A24" w:rsidRPr="00AD0A24">
        <w:rPr>
          <w:lang w:val="pl-PL"/>
        </w:rPr>
        <w:t>Rzeszów</w:t>
      </w:r>
      <w:r w:rsidR="00211900" w:rsidRPr="003209A8">
        <w:t xml:space="preserve">, </w:t>
      </w:r>
      <w:r w:rsidR="000745E6">
        <w:t>2020-01</w:t>
      </w:r>
      <w:r w:rsidR="0050060C">
        <w:t>-</w:t>
      </w:r>
      <w:r w:rsidR="000745E6">
        <w:rPr>
          <w:lang w:val="pl-PL"/>
        </w:rPr>
        <w:t>09</w:t>
      </w:r>
    </w:p>
    <w:p w:rsidR="007926B3" w:rsidRDefault="007926B3" w:rsidP="007926B3">
      <w:pPr>
        <w:pStyle w:val="Nagwek"/>
        <w:tabs>
          <w:tab w:val="right" w:pos="7371"/>
        </w:tabs>
        <w:rPr>
          <w:rFonts w:ascii="Verdana" w:hAnsi="Verdana"/>
          <w:b/>
          <w:bCs/>
          <w:color w:val="FF0000"/>
          <w:sz w:val="16"/>
          <w:szCs w:val="16"/>
        </w:rPr>
      </w:pPr>
    </w:p>
    <w:p w:rsidR="009C7D6D" w:rsidRDefault="009C7D6D" w:rsidP="007427DE">
      <w:pPr>
        <w:tabs>
          <w:tab w:val="center" w:pos="4536"/>
          <w:tab w:val="right" w:pos="7371"/>
          <w:tab w:val="right" w:pos="9072"/>
        </w:tabs>
        <w:jc w:val="both"/>
      </w:pPr>
    </w:p>
    <w:p w:rsidR="007926B3" w:rsidRDefault="007926B3" w:rsidP="007427DE">
      <w:pPr>
        <w:tabs>
          <w:tab w:val="center" w:pos="4536"/>
          <w:tab w:val="right" w:pos="7371"/>
          <w:tab w:val="right" w:pos="9072"/>
        </w:tabs>
        <w:jc w:val="both"/>
      </w:pPr>
      <w:r w:rsidRPr="0057388C">
        <w:t>Podstawa pr</w:t>
      </w:r>
      <w:r w:rsidR="00F11D06" w:rsidRPr="0057388C">
        <w:t>awna ogłoszenia: art. 4 pkt. 8</w:t>
      </w:r>
      <w:r w:rsidR="00F11D06" w:rsidRPr="0057388C">
        <w:rPr>
          <w:sz w:val="20"/>
          <w:szCs w:val="20"/>
        </w:rPr>
        <w:t xml:space="preserve"> </w:t>
      </w:r>
      <w:r w:rsidR="007427DE" w:rsidRPr="0057388C">
        <w:rPr>
          <w:bCs/>
        </w:rPr>
        <w:t>ustawy z</w:t>
      </w:r>
      <w:r w:rsidR="007427DE">
        <w:rPr>
          <w:bCs/>
        </w:rPr>
        <w:t xml:space="preserve"> dnia </w:t>
      </w:r>
      <w:r w:rsidR="007427DE">
        <w:t xml:space="preserve">29 stycznia 2004 roku Prawo zamówień publicznych </w:t>
      </w:r>
      <w:r w:rsidR="00243075">
        <w:t>(t.j. Dz. U. z  2019</w:t>
      </w:r>
      <w:r w:rsidR="00AD0A24" w:rsidRPr="00AD0A24">
        <w:t xml:space="preserve"> r. poz. 1986 z późn. zm.)</w:t>
      </w:r>
    </w:p>
    <w:p w:rsidR="007427DE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Tr="007926B3">
        <w:trPr>
          <w:trHeight w:val="268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Default="007926B3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I. ZAMAWIAJĄCY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Politechnika Rzeszowska im. I. Łukasiewicza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al. Powstańców Warszawy 12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 xml:space="preserve">35-959 Rzeszów </w:t>
            </w:r>
          </w:p>
          <w:p w:rsidR="007926B3" w:rsidRPr="001C44C9" w:rsidRDefault="007926B3" w:rsidP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NIP: 813-026-69-99</w:t>
            </w:r>
          </w:p>
        </w:tc>
      </w:tr>
    </w:tbl>
    <w:p w:rsidR="007926B3" w:rsidRPr="009C7D6D" w:rsidRDefault="007926B3" w:rsidP="00583EF9">
      <w:pPr>
        <w:spacing w:line="360" w:lineRule="auto"/>
        <w:rPr>
          <w:b/>
        </w:rPr>
      </w:pPr>
    </w:p>
    <w:p w:rsidR="007926B3" w:rsidRPr="009C7D6D" w:rsidRDefault="007926B3" w:rsidP="00583EF9">
      <w:pPr>
        <w:spacing w:line="360" w:lineRule="auto"/>
        <w:rPr>
          <w:b/>
        </w:rPr>
      </w:pPr>
      <w:r w:rsidRPr="009C7D6D">
        <w:rPr>
          <w:b/>
        </w:rPr>
        <w:t xml:space="preserve">Osoba prowadząca postępowanie: </w:t>
      </w:r>
    </w:p>
    <w:p w:rsidR="00014627" w:rsidRPr="009C7D6D" w:rsidRDefault="00AD0A24" w:rsidP="00583EF9">
      <w:pPr>
        <w:spacing w:line="360" w:lineRule="auto"/>
        <w:rPr>
          <w:b/>
          <w:lang w:val="de-DE"/>
        </w:rPr>
      </w:pPr>
      <w:r w:rsidRPr="009C7D6D">
        <w:t xml:space="preserve">mgr </w:t>
      </w:r>
      <w:r w:rsidR="009E1650" w:rsidRPr="009C7D6D">
        <w:t>Jarosław Ochał</w:t>
      </w:r>
      <w:r w:rsidR="00014627" w:rsidRPr="009C7D6D">
        <w:t xml:space="preserve"> -  tel. </w:t>
      </w:r>
      <w:r w:rsidR="009E1650" w:rsidRPr="009C7D6D">
        <w:rPr>
          <w:lang w:val="de-DE"/>
        </w:rPr>
        <w:t>(017) 865</w:t>
      </w:r>
      <w:r w:rsidR="00A265B6">
        <w:rPr>
          <w:lang w:val="de-DE"/>
        </w:rPr>
        <w:t xml:space="preserve"> </w:t>
      </w:r>
      <w:r w:rsidR="009E1650" w:rsidRPr="009C7D6D">
        <w:rPr>
          <w:lang w:val="de-DE"/>
        </w:rPr>
        <w:t>38</w:t>
      </w:r>
      <w:r w:rsidR="00A265B6">
        <w:rPr>
          <w:lang w:val="de-DE"/>
        </w:rPr>
        <w:t xml:space="preserve"> </w:t>
      </w:r>
      <w:r w:rsidR="009E1650" w:rsidRPr="009C7D6D">
        <w:rPr>
          <w:lang w:val="de-DE"/>
        </w:rPr>
        <w:t>88</w:t>
      </w:r>
      <w:r w:rsidR="00014627" w:rsidRPr="009C7D6D">
        <w:rPr>
          <w:lang w:val="en-US"/>
        </w:rPr>
        <w:t xml:space="preserve"> e-mail </w:t>
      </w:r>
      <w:r w:rsidR="009E1650" w:rsidRPr="009C7D6D">
        <w:rPr>
          <w:lang w:val="en-US"/>
        </w:rPr>
        <w:t>ochal</w:t>
      </w:r>
      <w:r w:rsidRPr="009C7D6D">
        <w:rPr>
          <w:lang w:val="en-US"/>
        </w:rPr>
        <w:t>@prz.edu.pl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</w:tblGrid>
      <w:tr w:rsidR="00316BAA" w:rsidRPr="009C7D6D" w:rsidTr="00006B5B"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316BAA" w:rsidRPr="009C7D6D" w:rsidRDefault="00316BAA" w:rsidP="00006B5B">
            <w:pPr>
              <w:rPr>
                <w:lang w:val="de-DE"/>
              </w:rPr>
            </w:pPr>
          </w:p>
        </w:tc>
      </w:tr>
    </w:tbl>
    <w:p w:rsidR="00211900" w:rsidRPr="009C7D6D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</w:rPr>
      </w:pPr>
      <w:r w:rsidRPr="009C7D6D">
        <w:rPr>
          <w:b/>
          <w:bCs/>
          <w:color w:val="000000"/>
        </w:rPr>
        <w:t>II. OPIS PRZEDMIOTU ZAMÓWIENIA</w:t>
      </w:r>
    </w:p>
    <w:p w:rsidR="00211900" w:rsidRDefault="00211900" w:rsidP="007926B3">
      <w:pPr>
        <w:spacing w:line="360" w:lineRule="auto"/>
        <w:rPr>
          <w:b/>
        </w:rPr>
      </w:pPr>
    </w:p>
    <w:p w:rsidR="00211900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Zamawiający </w:t>
      </w:r>
      <w:r w:rsidR="009E1650">
        <w:rPr>
          <w:rFonts w:ascii="Times New Roman" w:hAnsi="Times New Roman"/>
          <w:sz w:val="24"/>
        </w:rPr>
        <w:t xml:space="preserve">nie </w:t>
      </w:r>
      <w:r>
        <w:rPr>
          <w:rFonts w:ascii="Times New Roman" w:hAnsi="Times New Roman"/>
          <w:sz w:val="24"/>
        </w:rPr>
        <w:t>dopusz</w:t>
      </w:r>
      <w:r w:rsidR="009E1650">
        <w:rPr>
          <w:rFonts w:ascii="Times New Roman" w:hAnsi="Times New Roman"/>
          <w:sz w:val="24"/>
        </w:rPr>
        <w:t xml:space="preserve">cza składanie ofert częściowych, </w:t>
      </w:r>
      <w:r>
        <w:rPr>
          <w:rFonts w:ascii="Times New Roman" w:hAnsi="Times New Roman"/>
          <w:sz w:val="24"/>
        </w:rPr>
        <w:t xml:space="preserve">(zadanie) stanowi: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42"/>
      </w:tblGrid>
      <w:tr w:rsidR="006E1F51" w:rsidTr="006E1F51">
        <w:tc>
          <w:tcPr>
            <w:tcW w:w="9142" w:type="dxa"/>
            <w:shd w:val="clear" w:color="auto" w:fill="F3F3F3"/>
            <w:vAlign w:val="center"/>
          </w:tcPr>
          <w:p w:rsidR="006E1F51" w:rsidRPr="00CA0351" w:rsidRDefault="006E1F51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6E1F51" w:rsidTr="006E1F51">
        <w:tc>
          <w:tcPr>
            <w:tcW w:w="9142" w:type="dxa"/>
          </w:tcPr>
          <w:p w:rsidR="006E1F51" w:rsidRDefault="006E1F51" w:rsidP="00392215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="009E1650" w:rsidRPr="009E1650">
              <w:t>Dostawa i montaż dwóch szlabanów elektromechanicznych przy budynku P</w:t>
            </w:r>
          </w:p>
          <w:p w:rsidR="006E1F51" w:rsidRDefault="006E1F51" w:rsidP="00392215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="009E1650">
              <w:t>42961100-1</w:t>
            </w:r>
            <w:r w:rsidRPr="00AD0A24">
              <w:t xml:space="preserve"> </w:t>
            </w:r>
            <w:r w:rsidR="009E1650">
              <w:t>–</w:t>
            </w:r>
            <w:r w:rsidRPr="00AD0A24">
              <w:t xml:space="preserve"> </w:t>
            </w:r>
            <w:r w:rsidR="009E1650">
              <w:t>System kontroli dostępu</w:t>
            </w:r>
          </w:p>
          <w:p w:rsidR="006E1F51" w:rsidRDefault="006E1F51" w:rsidP="00392215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476FB9" w:rsidRDefault="00476FB9" w:rsidP="0039221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noProof w:val="0"/>
                <w:sz w:val="24"/>
                <w:szCs w:val="24"/>
              </w:rPr>
            </w:pPr>
            <w:r w:rsidRPr="00476FB9">
              <w:rPr>
                <w:rFonts w:ascii="Times New Roman" w:hAnsi="Times New Roman"/>
                <w:noProof w:val="0"/>
                <w:sz w:val="24"/>
                <w:szCs w:val="24"/>
              </w:rPr>
              <w:t>Przedmiotem zamówienia jest dostawa wraz z montażem dwóch szlabanów elektromechanicznych na drodze dojazdowej do parkingów budynku "P" wraz z wykonaniem instalacji elektrycznej i sterującej</w:t>
            </w:r>
            <w:r>
              <w:rPr>
                <w:rFonts w:ascii="Times New Roman" w:hAnsi="Times New Roman"/>
                <w:noProof w:val="0"/>
                <w:sz w:val="24"/>
                <w:szCs w:val="24"/>
              </w:rPr>
              <w:t>.</w:t>
            </w:r>
          </w:p>
          <w:p w:rsidR="00476FB9" w:rsidRDefault="00476FB9" w:rsidP="0039221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noProof w:val="0"/>
                <w:sz w:val="24"/>
                <w:szCs w:val="24"/>
              </w:rPr>
            </w:pPr>
            <w:r>
              <w:rPr>
                <w:rFonts w:ascii="Times New Roman" w:hAnsi="Times New Roman"/>
                <w:noProof w:val="0"/>
                <w:sz w:val="24"/>
                <w:szCs w:val="24"/>
              </w:rPr>
              <w:t xml:space="preserve">Szczegółowy opis przedmiotu zamówienia zawiera załącznik nr 2 do SIWZ. </w:t>
            </w:r>
          </w:p>
          <w:p w:rsidR="006E1F51" w:rsidRDefault="006E1F51" w:rsidP="0039221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D0A24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0745E6" w:rsidRDefault="000745E6" w:rsidP="00211900">
      <w:pPr>
        <w:spacing w:after="120"/>
        <w:jc w:val="both"/>
      </w:pPr>
    </w:p>
    <w:p w:rsidR="00211900" w:rsidRDefault="006E1F51" w:rsidP="00211900">
      <w:pPr>
        <w:spacing w:after="120"/>
        <w:jc w:val="both"/>
      </w:pPr>
      <w:r>
        <w:t>O</w:t>
      </w:r>
      <w:r w:rsidR="00211900" w:rsidRPr="00763481">
        <w:t>ferty nie zawierające pełnego zakresu przedmiotu zamówienia określonego w zadaniu zostaną odrzucone.</w:t>
      </w:r>
    </w:p>
    <w:p w:rsidR="000745E6" w:rsidRDefault="000745E6" w:rsidP="00607971">
      <w:pPr>
        <w:spacing w:before="120" w:after="120"/>
        <w:rPr>
          <w:b/>
          <w:bCs/>
          <w:color w:val="000000"/>
        </w:rPr>
      </w:pPr>
    </w:p>
    <w:p w:rsidR="00607971" w:rsidRDefault="00607971" w:rsidP="00607971">
      <w:pPr>
        <w:spacing w:before="120" w:after="120"/>
        <w:rPr>
          <w:b/>
          <w:bCs/>
          <w:color w:val="000000"/>
        </w:rPr>
      </w:pPr>
      <w:r>
        <w:rPr>
          <w:b/>
          <w:bCs/>
          <w:color w:val="000000"/>
        </w:rPr>
        <w:t>III. TERMIN REALIZACJI</w:t>
      </w:r>
    </w:p>
    <w:p w:rsidR="00607971" w:rsidRPr="00607971" w:rsidRDefault="00607971" w:rsidP="00211900">
      <w:pPr>
        <w:spacing w:after="120"/>
        <w:jc w:val="both"/>
        <w:rPr>
          <w:b/>
        </w:rPr>
      </w:pPr>
    </w:p>
    <w:tbl>
      <w:tblPr>
        <w:tblW w:w="17280" w:type="dxa"/>
        <w:tblInd w:w="648" w:type="dxa"/>
        <w:tblLook w:val="01E0" w:firstRow="1" w:lastRow="1" w:firstColumn="1" w:lastColumn="1" w:noHBand="0" w:noVBand="0"/>
      </w:tblPr>
      <w:tblGrid>
        <w:gridCol w:w="8640"/>
        <w:gridCol w:w="8640"/>
      </w:tblGrid>
      <w:tr w:rsidR="00AD0A24" w:rsidRPr="003209A8" w:rsidTr="00392215">
        <w:tc>
          <w:tcPr>
            <w:tcW w:w="8640" w:type="dxa"/>
          </w:tcPr>
          <w:p w:rsidR="00AD0A24" w:rsidRPr="003209A8" w:rsidRDefault="000745E6" w:rsidP="006E1F51">
            <w:pPr>
              <w:pStyle w:val="Tekstpodstawowy"/>
            </w:pPr>
            <w:r>
              <w:rPr>
                <w:b/>
                <w:lang w:val="pl-PL"/>
              </w:rPr>
              <w:t>60</w:t>
            </w:r>
            <w:r w:rsidR="00A024FF">
              <w:rPr>
                <w:b/>
                <w:lang w:val="pl-PL"/>
              </w:rPr>
              <w:t xml:space="preserve"> dni</w:t>
            </w:r>
            <w:r w:rsidR="00AD0A24" w:rsidRPr="00AD0A24">
              <w:rPr>
                <w:b/>
              </w:rPr>
              <w:t xml:space="preserve"> od daty udzielenia zamówienia</w:t>
            </w:r>
            <w:r w:rsidR="00AD0A24" w:rsidRPr="003209A8">
              <w:t xml:space="preserve"> </w:t>
            </w:r>
          </w:p>
        </w:tc>
        <w:tc>
          <w:tcPr>
            <w:tcW w:w="8640" w:type="dxa"/>
          </w:tcPr>
          <w:p w:rsidR="00AD0A24" w:rsidRPr="003209A8" w:rsidRDefault="00AD0A24" w:rsidP="00392215">
            <w:pPr>
              <w:pStyle w:val="Tekstpodstawowy"/>
            </w:pPr>
          </w:p>
        </w:tc>
      </w:tr>
    </w:tbl>
    <w:p w:rsidR="00607971" w:rsidRDefault="00607971" w:rsidP="00211900">
      <w:pPr>
        <w:spacing w:after="120"/>
        <w:jc w:val="both"/>
      </w:pP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211900" w:rsidTr="003F4C0E">
        <w:tc>
          <w:tcPr>
            <w:tcW w:w="8640" w:type="dxa"/>
            <w:hideMark/>
          </w:tcPr>
          <w:p w:rsidR="00211900" w:rsidRPr="001C44C9" w:rsidRDefault="00211900" w:rsidP="003F4C0E">
            <w:pPr>
              <w:pStyle w:val="Tekstpodstawowy"/>
              <w:rPr>
                <w:lang w:val="pl-PL" w:eastAsia="pl-PL"/>
              </w:rPr>
            </w:pPr>
          </w:p>
        </w:tc>
      </w:tr>
    </w:tbl>
    <w:p w:rsidR="00211900" w:rsidRDefault="00211900" w:rsidP="007926B3">
      <w:pPr>
        <w:spacing w:line="360" w:lineRule="auto"/>
        <w:rPr>
          <w:b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211900" w:rsidTr="00607971">
        <w:trPr>
          <w:trHeight w:val="211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I</w:t>
            </w:r>
            <w:r w:rsidR="00211900">
              <w:rPr>
                <w:b/>
                <w:bCs/>
                <w:color w:val="000000"/>
              </w:rPr>
              <w:t>V. OPIS SPOSOBU PRZYGOTOWANIA OFERTY</w:t>
            </w:r>
          </w:p>
          <w:p w:rsidR="00316BAA" w:rsidRDefault="00316BAA" w:rsidP="00316BAA">
            <w:pPr>
              <w:pStyle w:val="Nagwek2"/>
              <w:keepNext w:val="0"/>
              <w:numPr>
                <w:ilvl w:val="1"/>
                <w:numId w:val="0"/>
              </w:numPr>
              <w:tabs>
                <w:tab w:val="num" w:pos="0"/>
              </w:tabs>
              <w:spacing w:before="60" w:after="120"/>
              <w:jc w:val="both"/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</w:pPr>
            <w:r w:rsidRPr="006E1F51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Oferta musi być sporządzona według wzoru formularza oferty stanowiącego załącznik nr 1 do niniejszego ogłoszenia.</w:t>
            </w:r>
          </w:p>
          <w:p w:rsidR="00E60652" w:rsidRPr="00A95D50" w:rsidRDefault="00E60652" w:rsidP="00E60652">
            <w:pPr>
              <w:rPr>
                <w:b/>
              </w:rPr>
            </w:pPr>
            <w:r w:rsidRPr="00A95D50">
              <w:rPr>
                <w:b/>
              </w:rPr>
              <w:t>Do oferty należy dołączyć:</w:t>
            </w:r>
          </w:p>
          <w:p w:rsidR="00E60652" w:rsidRPr="00EC59F6" w:rsidRDefault="00E60652" w:rsidP="00E60652">
            <w:pPr>
              <w:numPr>
                <w:ilvl w:val="0"/>
                <w:numId w:val="24"/>
              </w:numPr>
              <w:jc w:val="both"/>
            </w:pPr>
            <w:r w:rsidRPr="003A00FA">
              <w:t>W przypadku podpisania oferty przez pełnomocnika do oferty należy dołączyć pełnomocnictwo.</w:t>
            </w:r>
          </w:p>
          <w:p w:rsidR="00E60652" w:rsidRPr="00E60652" w:rsidRDefault="00E60652" w:rsidP="00E60652"/>
          <w:p w:rsidR="00211900" w:rsidRDefault="00211900" w:rsidP="003F4C0E">
            <w:pPr>
              <w:spacing w:before="120"/>
              <w:rPr>
                <w:color w:val="000000"/>
                <w:u w:val="single"/>
              </w:rPr>
            </w:pPr>
            <w:r>
              <w:rPr>
                <w:color w:val="000000"/>
                <w:u w:val="single"/>
              </w:rPr>
              <w:t>Oferta powinna zawierać:</w:t>
            </w:r>
          </w:p>
          <w:p w:rsidR="00211900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Dane teleadresowe firmy - numer NIP , REGON firmy itp.</w:t>
            </w:r>
          </w:p>
          <w:p w:rsidR="00211900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Wskazanie osoby do kontaktu w sprawie oferty (numer telefonu i e-mail).</w:t>
            </w:r>
          </w:p>
          <w:p w:rsidR="00211900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Proponowaną cenę brutto za realizację zamówienia.</w:t>
            </w:r>
          </w:p>
          <w:p w:rsidR="00211900" w:rsidRDefault="00211900" w:rsidP="003F4C0E">
            <w:pPr>
              <w:spacing w:before="120"/>
            </w:pPr>
            <w:r>
              <w:t>Oferta złożona przez wykonawcę nie jest ofertą w rozumieniu KC.</w:t>
            </w:r>
          </w:p>
        </w:tc>
      </w:tr>
      <w:tr w:rsidR="00211900" w:rsidTr="00607971">
        <w:trPr>
          <w:trHeight w:val="157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. KRYTERIA OCENY OFERT</w:t>
            </w:r>
          </w:p>
          <w:p w:rsidR="008443B5" w:rsidRPr="00FF38E6" w:rsidRDefault="008443B5" w:rsidP="008443B5">
            <w:pPr>
              <w:jc w:val="both"/>
              <w:rPr>
                <w:color w:val="000000"/>
              </w:rPr>
            </w:pPr>
            <w:r w:rsidRPr="00FF38E6">
              <w:rPr>
                <w:color w:val="000000"/>
              </w:rPr>
              <w:t xml:space="preserve">Przy ocenie i porównaniu ofert zastosowane będą następujące kryteria: </w:t>
            </w:r>
          </w:p>
          <w:p w:rsidR="008443B5" w:rsidRPr="00693802" w:rsidRDefault="008443B5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Calibri"/>
                <w:lang w:val="pl-PL"/>
              </w:rPr>
            </w:pPr>
            <w:r w:rsidRPr="00693802">
              <w:rPr>
                <w:rFonts w:ascii="Times New Roman" w:hAnsi="Times New Roman" w:cs="Calibri"/>
                <w:color w:val="000000"/>
                <w:sz w:val="24"/>
                <w:szCs w:val="24"/>
                <w:lang w:val="pl-PL"/>
              </w:rPr>
              <w:t xml:space="preserve">Cena 100% </w:t>
            </w:r>
          </w:p>
          <w:p w:rsidR="008443B5" w:rsidRPr="00FF38E6" w:rsidRDefault="008443B5" w:rsidP="008443B5">
            <w:pPr>
              <w:jc w:val="both"/>
              <w:rPr>
                <w:b/>
              </w:rPr>
            </w:pPr>
            <w:r w:rsidRPr="00FF38E6">
              <w:rPr>
                <w:b/>
              </w:rPr>
              <w:t>Ocena złożonych ofert w zakresie kryterium „Cena”</w:t>
            </w:r>
            <w:r w:rsidRPr="00FF38E6">
              <w:t xml:space="preserve"> zostanie dokonana na podstawie podanej przez Wykonawcę całkowitej ceny brutto. Oferty zostaną ocenione przy zastosowaniu poniższego wzoru:</w:t>
            </w:r>
          </w:p>
          <w:p w:rsidR="008443B5" w:rsidRPr="00FF38E6" w:rsidRDefault="008443B5" w:rsidP="008443B5">
            <w:pPr>
              <w:jc w:val="both"/>
            </w:pPr>
            <w:r w:rsidRPr="00FF38E6">
              <w:tab/>
              <w:t xml:space="preserve">                                                   cena najniższa</w:t>
            </w:r>
          </w:p>
          <w:p w:rsidR="008443B5" w:rsidRPr="00FF38E6" w:rsidRDefault="008443B5" w:rsidP="008443B5">
            <w:pPr>
              <w:jc w:val="both"/>
            </w:pPr>
            <w:r w:rsidRPr="00FF38E6">
              <w:t>Liczba pkt. oferty ocenianej =Kc = -------------------------------- x max liczby punktów</w:t>
            </w:r>
          </w:p>
          <w:p w:rsidR="008443B5" w:rsidRPr="00FF38E6" w:rsidRDefault="008443B5" w:rsidP="008443B5">
            <w:pPr>
              <w:jc w:val="both"/>
            </w:pPr>
            <w:r w:rsidRPr="00FF38E6">
              <w:t xml:space="preserve">                                                           cena oferty ocenianej</w:t>
            </w:r>
          </w:p>
          <w:p w:rsidR="008443B5" w:rsidRPr="00FF38E6" w:rsidRDefault="008443B5" w:rsidP="008443B5">
            <w:pPr>
              <w:spacing w:before="120"/>
              <w:jc w:val="both"/>
              <w:rPr>
                <w:color w:val="000000"/>
              </w:rPr>
            </w:pPr>
            <w:r w:rsidRPr="00FF38E6">
              <w:t>Cena musi być podana w złotych polskich cyfrą i słownie. W przypadku rozbieżności pomiędzy wartością wyrażoną cyfrą, a podaną słownie, jako wartość właściwa zostanie przyjęta wartość podana słownie.</w:t>
            </w:r>
          </w:p>
          <w:p w:rsidR="00211900" w:rsidRDefault="008443B5" w:rsidP="008443B5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FF38E6">
              <w:rPr>
                <w:color w:val="000000"/>
              </w:rPr>
              <w:t>Zamawiający udzieli zamówienia wykonawcy, którego oferta uzyskała najwyższą ocenę.</w:t>
            </w:r>
          </w:p>
        </w:tc>
      </w:tr>
      <w:tr w:rsidR="00211900" w:rsidTr="008443B5">
        <w:trPr>
          <w:trHeight w:val="116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I.TERMINY PŁATNOŚCI</w:t>
            </w:r>
          </w:p>
          <w:p w:rsidR="00211900" w:rsidRDefault="00211900" w:rsidP="006E1F51">
            <w:pPr>
              <w:pStyle w:val="p14"/>
              <w:spacing w:before="120" w:beforeAutospacing="0" w:after="0" w:afterAutospacing="0"/>
              <w:jc w:val="both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 xml:space="preserve">Wynagrodzenie zostanie wypłacone w terminie do </w:t>
            </w:r>
            <w:r w:rsidR="006E1F51">
              <w:rPr>
                <w:color w:val="000000"/>
              </w:rPr>
              <w:t>14</w:t>
            </w:r>
            <w:r>
              <w:rPr>
                <w:color w:val="000000"/>
              </w:rPr>
              <w:t xml:space="preserve"> dni od daty otrzymania przez zamawiającego poprawnie wystawionej przez Wykonawcę faktury VAT.</w:t>
            </w:r>
          </w:p>
        </w:tc>
      </w:tr>
      <w:tr w:rsidR="00211900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VI</w:t>
            </w:r>
            <w:r w:rsidR="00211900">
              <w:rPr>
                <w:b/>
                <w:bCs/>
                <w:color w:val="000000"/>
              </w:rPr>
              <w:t>I. MIEJSCE I TERMIN SKŁADANIA OFERT</w:t>
            </w:r>
          </w:p>
          <w:p w:rsidR="00211900" w:rsidRPr="00476FB9" w:rsidRDefault="00211900" w:rsidP="00476FB9">
            <w:pPr>
              <w:spacing w:after="120"/>
              <w:jc w:val="both"/>
            </w:pPr>
            <w:r>
              <w:rPr>
                <w:color w:val="000000"/>
              </w:rPr>
              <w:t xml:space="preserve">Ofertę należy </w:t>
            </w:r>
            <w:r w:rsidRPr="00476FB9">
              <w:rPr>
                <w:color w:val="000000"/>
              </w:rPr>
              <w:t xml:space="preserve">przygotować </w:t>
            </w:r>
            <w:r w:rsidR="006E1F51" w:rsidRPr="00476FB9">
              <w:rPr>
                <w:color w:val="000000"/>
              </w:rPr>
              <w:t xml:space="preserve">pisemnie i </w:t>
            </w:r>
            <w:r w:rsidRPr="00476FB9">
              <w:rPr>
                <w:color w:val="000000"/>
              </w:rPr>
              <w:t>przesłać w zamkniętej kopercie oznaczonej</w:t>
            </w:r>
            <w:r w:rsidRPr="00476FB9">
              <w:rPr>
                <w:b/>
                <w:color w:val="000000"/>
              </w:rPr>
              <w:t xml:space="preserve">: </w:t>
            </w:r>
            <w:r w:rsidR="00393B64" w:rsidRPr="00476FB9">
              <w:rPr>
                <w:b/>
              </w:rPr>
              <w:t xml:space="preserve">„Oferta na: </w:t>
            </w:r>
            <w:r w:rsidR="00476FB9" w:rsidRPr="00476FB9">
              <w:rPr>
                <w:b/>
              </w:rPr>
              <w:t>Dostawa i montaż dwóch szlabanów elektromechanicznych przy budynku P</w:t>
            </w:r>
            <w:r w:rsidR="00AD0A24" w:rsidRPr="00476FB9">
              <w:rPr>
                <w:b/>
              </w:rPr>
              <w:t>.</w:t>
            </w:r>
            <w:r w:rsidR="00393B64" w:rsidRPr="00476FB9">
              <w:rPr>
                <w:b/>
              </w:rPr>
              <w:t xml:space="preserve"> NIE OTWIERAĆ przed </w:t>
            </w:r>
            <w:r w:rsidR="000745E6">
              <w:rPr>
                <w:b/>
              </w:rPr>
              <w:t>2020</w:t>
            </w:r>
            <w:r w:rsidR="00AD0A24" w:rsidRPr="00476FB9">
              <w:rPr>
                <w:b/>
              </w:rPr>
              <w:t>-</w:t>
            </w:r>
            <w:r w:rsidR="000745E6">
              <w:rPr>
                <w:b/>
              </w:rPr>
              <w:t>01-17</w:t>
            </w:r>
            <w:r w:rsidR="00393B64" w:rsidRPr="00476FB9">
              <w:rPr>
                <w:b/>
              </w:rPr>
              <w:t xml:space="preserve"> godz. </w:t>
            </w:r>
            <w:r w:rsidR="00AD0A24" w:rsidRPr="00476FB9">
              <w:rPr>
                <w:b/>
              </w:rPr>
              <w:t>10:15</w:t>
            </w:r>
            <w:r w:rsidR="00393B64" w:rsidRPr="00476FB9">
              <w:rPr>
                <w:b/>
              </w:rPr>
              <w:t xml:space="preserve"> -</w:t>
            </w:r>
            <w:r w:rsidR="00393B64" w:rsidRPr="00476FB9">
              <w:t xml:space="preserve"> </w:t>
            </w:r>
            <w:r w:rsidR="000745E6">
              <w:rPr>
                <w:b/>
              </w:rPr>
              <w:t>NA/O/13/2020</w:t>
            </w:r>
            <w:r w:rsidR="00393B64" w:rsidRPr="00476FB9">
              <w:t>”</w:t>
            </w:r>
          </w:p>
          <w:p w:rsidR="00211900" w:rsidRDefault="00211900" w:rsidP="00EB415D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</w:rPr>
            </w:pPr>
            <w:r>
              <w:rPr>
                <w:color w:val="000000"/>
              </w:rPr>
              <w:t>Nieprzekraczalny termin dostarczenia oferty:</w:t>
            </w:r>
            <w:r>
              <w:rPr>
                <w:rStyle w:val="apple-converted-space"/>
                <w:color w:val="000000"/>
              </w:rPr>
              <w:t> </w:t>
            </w:r>
          </w:p>
          <w:p w:rsidR="00EB415D" w:rsidRPr="006E1F51" w:rsidRDefault="00EB415D" w:rsidP="00EB415D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</w:rPr>
            </w:pPr>
            <w:r w:rsidRPr="006E1F51">
              <w:rPr>
                <w:rFonts w:ascii="Times New Roman" w:hAnsi="Times New Roman"/>
                <w:b/>
                <w:sz w:val="24"/>
                <w:szCs w:val="24"/>
              </w:rPr>
              <w:t xml:space="preserve">Miejsce i termin składania ofert: </w:t>
            </w:r>
            <w:r w:rsidRPr="006E1F51">
              <w:rPr>
                <w:rFonts w:ascii="Times New Roman" w:hAnsi="Times New Roman"/>
                <w:sz w:val="24"/>
              </w:rPr>
              <w:t xml:space="preserve">oferty należy składać </w:t>
            </w:r>
            <w:r w:rsidR="00AD0A24" w:rsidRPr="006E1F51">
              <w:rPr>
                <w:rFonts w:ascii="Times New Roman" w:hAnsi="Times New Roman"/>
                <w:sz w:val="24"/>
              </w:rPr>
              <w:t>siedzibie Zamawiającego</w:t>
            </w:r>
            <w:r w:rsidRPr="006E1F51">
              <w:rPr>
                <w:rFonts w:ascii="Times New Roman" w:hAnsi="Times New Roman"/>
                <w:sz w:val="24"/>
              </w:rPr>
              <w:t xml:space="preserve">, pokój nr </w:t>
            </w:r>
            <w:r w:rsidR="00AD0A24" w:rsidRPr="006E1F51">
              <w:rPr>
                <w:rFonts w:ascii="Times New Roman" w:hAnsi="Times New Roman"/>
                <w:sz w:val="24"/>
              </w:rPr>
              <w:t>424-1, bud. V, al. Powstańców Warszawy 12, 35-959 Rzeszów</w:t>
            </w:r>
            <w:r w:rsidRPr="006E1F51">
              <w:rPr>
                <w:rFonts w:ascii="Times New Roman" w:hAnsi="Times New Roman"/>
                <w:sz w:val="24"/>
              </w:rPr>
              <w:t xml:space="preserve"> do dnia </w:t>
            </w:r>
            <w:r w:rsidR="000745E6">
              <w:rPr>
                <w:rFonts w:ascii="Times New Roman" w:hAnsi="Times New Roman"/>
                <w:b/>
                <w:sz w:val="24"/>
              </w:rPr>
              <w:t>2020</w:t>
            </w:r>
            <w:r w:rsidR="00AD0A24" w:rsidRPr="006E1F51">
              <w:rPr>
                <w:rFonts w:ascii="Times New Roman" w:hAnsi="Times New Roman"/>
                <w:b/>
                <w:sz w:val="24"/>
              </w:rPr>
              <w:t>-</w:t>
            </w:r>
            <w:r w:rsidR="000745E6">
              <w:rPr>
                <w:rFonts w:ascii="Times New Roman" w:hAnsi="Times New Roman"/>
                <w:b/>
                <w:sz w:val="24"/>
              </w:rPr>
              <w:t>01-17</w:t>
            </w:r>
            <w:r w:rsidRPr="006E1F51">
              <w:rPr>
                <w:rFonts w:ascii="Times New Roman" w:hAnsi="Times New Roman"/>
                <w:b/>
                <w:sz w:val="24"/>
              </w:rPr>
              <w:t xml:space="preserve"> do godz. </w:t>
            </w:r>
            <w:r w:rsidR="00AD0A24" w:rsidRPr="006E1F51">
              <w:rPr>
                <w:rFonts w:ascii="Times New Roman" w:hAnsi="Times New Roman"/>
                <w:b/>
                <w:sz w:val="24"/>
              </w:rPr>
              <w:t>10:00</w:t>
            </w:r>
            <w:r w:rsidRPr="006E1F51">
              <w:rPr>
                <w:rFonts w:ascii="Times New Roman" w:hAnsi="Times New Roman"/>
                <w:b/>
                <w:sz w:val="24"/>
              </w:rPr>
              <w:t>.</w:t>
            </w:r>
          </w:p>
          <w:p w:rsidR="00EB415D" w:rsidRDefault="00EB415D" w:rsidP="00EB415D">
            <w:pPr>
              <w:spacing w:after="120"/>
              <w:jc w:val="both"/>
              <w:rPr>
                <w:bCs/>
              </w:rPr>
            </w:pPr>
            <w:r w:rsidRPr="00E67674">
              <w:rPr>
                <w:b/>
              </w:rPr>
              <w:t xml:space="preserve">Termin związania ofertą: </w:t>
            </w:r>
            <w:r w:rsidR="00AD0A24" w:rsidRPr="00AD0A24">
              <w:t>30</w:t>
            </w:r>
            <w:r w:rsidRPr="00E67674">
              <w:t xml:space="preserve"> dn</w:t>
            </w:r>
            <w:r w:rsidRPr="00E67674">
              <w:rPr>
                <w:bCs/>
              </w:rPr>
              <w:t>i</w:t>
            </w:r>
          </w:p>
          <w:p w:rsidR="00EB415D" w:rsidRPr="008443B5" w:rsidRDefault="00F00921" w:rsidP="001518D0">
            <w:pPr>
              <w:pStyle w:val="Nagwek2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 w:rsidRPr="00116FC7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Otwarcie ofert nastąpi w dniu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: </w:t>
            </w:r>
            <w:r w:rsidR="000745E6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2020</w:t>
            </w:r>
            <w:r w:rsidR="00AD0A24" w:rsidRPr="006E1F51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-</w:t>
            </w:r>
            <w:r w:rsidR="000745E6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01-17</w:t>
            </w:r>
            <w:r w:rsidRPr="006E1F51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 xml:space="preserve"> o godz. </w:t>
            </w:r>
            <w:r w:rsidR="00AD0A24" w:rsidRPr="006E1F51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10:15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w </w:t>
            </w:r>
            <w:r w:rsidR="00AD0A24" w:rsidRPr="00AD0A24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siedzibie Zamawiającego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pokój nr </w:t>
            </w:r>
            <w:r w:rsidR="00AD0A24" w:rsidRPr="00AD0A24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424-1, bud. V, al. Powstańców Warszawy 12, 35-959 Rzeszów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.</w:t>
            </w:r>
          </w:p>
        </w:tc>
      </w:tr>
      <w:tr w:rsidR="00211900" w:rsidTr="00607971">
        <w:trPr>
          <w:trHeight w:val="568"/>
          <w:jc w:val="center"/>
        </w:trPr>
        <w:tc>
          <w:tcPr>
            <w:tcW w:w="950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211900" w:rsidRDefault="00211900" w:rsidP="003F4C0E">
            <w:pPr>
              <w:pStyle w:val="p1"/>
              <w:spacing w:before="30" w:beforeAutospacing="0" w:after="0" w:afterAutospacing="0" w:line="285" w:lineRule="atLeast"/>
              <w:rPr>
                <w:color w:val="000000"/>
              </w:rPr>
            </w:pP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FB1361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3B5" w:rsidRDefault="00E60652" w:rsidP="008443B5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 w:rsidRPr="00E60652">
              <w:rPr>
                <w:b/>
                <w:bCs/>
                <w:color w:val="000000"/>
              </w:rPr>
              <w:t>VIII</w:t>
            </w:r>
            <w:r w:rsidR="008443B5" w:rsidRPr="00E60652">
              <w:rPr>
                <w:b/>
                <w:bCs/>
                <w:color w:val="000000"/>
              </w:rPr>
              <w:t>.</w:t>
            </w:r>
            <w:r w:rsidR="008443B5" w:rsidRPr="00FB1361">
              <w:rPr>
                <w:bCs/>
                <w:color w:val="000000"/>
              </w:rPr>
              <w:t xml:space="preserve"> </w:t>
            </w:r>
            <w:r w:rsidR="008443B5" w:rsidRPr="00033AF1">
              <w:rPr>
                <w:b/>
                <w:bCs/>
                <w:color w:val="000000"/>
              </w:rPr>
              <w:t>ODPOWIEDZI NA PYTANIA WYKONAWCÓW ORAZ ZMIANY TREŚCI OGŁOSZENIA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Każdorazowo, w języku polskim, powołując się na numer ogłoszenia można kierować pytania do Zamawiającego na adres Zamawiającego, 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 xml:space="preserve">e-mailem: </w:t>
            </w:r>
            <w:r w:rsidR="00476FB9">
              <w:rPr>
                <w:rFonts w:ascii="Times New Roman" w:hAnsi="Times New Roman" w:cs="Calibri"/>
                <w:sz w:val="24"/>
                <w:szCs w:val="24"/>
                <w:lang w:val="en-US"/>
              </w:rPr>
              <w:t>ochal</w:t>
            </w:r>
            <w:r w:rsidR="00AD0A24" w:rsidRPr="00AD0A24">
              <w:rPr>
                <w:rFonts w:ascii="Times New Roman" w:hAnsi="Times New Roman" w:cs="Calibri"/>
                <w:sz w:val="24"/>
                <w:szCs w:val="24"/>
                <w:lang w:val="en-US"/>
              </w:rPr>
              <w:t>@prz.edu.pl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lastRenderedPageBreak/>
              <w:t xml:space="preserve">Wykonawca może zwrócić się do Zamawiającego o wyjaśnienie treści niniejszego ogłoszenia. Zamawiający udzieli wyjaśnień niezwłocznie, jednak nie później niż na 2 dni przed upływem terminu składania ofert - pod warunkiem że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</w:t>
            </w:r>
            <w:r w:rsidR="009C7D6D">
              <w:rPr>
                <w:rFonts w:ascii="Times New Roman" w:hAnsi="Times New Roman" w:cs="Calibri"/>
                <w:sz w:val="24"/>
                <w:szCs w:val="24"/>
                <w:lang w:val="pl-PL"/>
              </w:rPr>
              <w:br/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>w niniejszym punkcie, lub dotyczy udzielonych wyjaśnień, Zamawiający może udzielić wyjaśnień albo pozostawić wniosek bez rozpoznania.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Przedłużenie terminu składania ofert nie wpływa na bieg terminu składania wniosku, </w:t>
            </w:r>
            <w:r w:rsidR="009C7D6D">
              <w:rPr>
                <w:rFonts w:ascii="Times New Roman" w:hAnsi="Times New Roman" w:cs="Calibri"/>
                <w:sz w:val="24"/>
                <w:szCs w:val="24"/>
                <w:lang w:val="pl-PL"/>
              </w:rPr>
              <w:br/>
            </w:r>
            <w:r w:rsidRPr="004F446A">
              <w:rPr>
                <w:rFonts w:ascii="Times New Roman" w:hAnsi="Times New Roman" w:cs="Calibri"/>
                <w:sz w:val="24"/>
                <w:szCs w:val="24"/>
                <w:lang w:val="pl-PL"/>
              </w:rPr>
              <w:t>o którym mowa w pkt 2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>.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Treść zapytań wraz z wyjaśnieniami Zamawiający przekazuje bez ujawniania źródła zapytania, na stronie internetowej: </w:t>
            </w:r>
            <w:hyperlink r:id="rId7" w:history="1">
              <w:r w:rsidRPr="00693802">
                <w:rPr>
                  <w:rStyle w:val="Hipercze"/>
                  <w:rFonts w:ascii="Times New Roman" w:hAnsi="Times New Roman" w:cs="Calibri"/>
                  <w:sz w:val="24"/>
                  <w:szCs w:val="24"/>
                  <w:lang w:val="pl-PL"/>
                </w:rPr>
                <w:t>http://www.ogloszenia.propublico.pl/prz</w:t>
              </w:r>
            </w:hyperlink>
          </w:p>
          <w:p w:rsidR="00FB1361" w:rsidRPr="00FB1361" w:rsidRDefault="008443B5" w:rsidP="008443B5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4F446A"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FB1361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361" w:rsidRPr="00FB1361" w:rsidRDefault="00E60652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lastRenderedPageBreak/>
              <w:t>I</w:t>
            </w:r>
            <w:r w:rsidR="00FB1361" w:rsidRPr="00FB1361">
              <w:rPr>
                <w:bCs/>
                <w:color w:val="000000"/>
              </w:rPr>
              <w:t xml:space="preserve">X. </w:t>
            </w:r>
            <w:r w:rsidR="00FB1361">
              <w:rPr>
                <w:bCs/>
                <w:color w:val="000000"/>
              </w:rPr>
              <w:t xml:space="preserve">Od rozstrzygnięcia Zamawiającego nie przysługuje odwołanie.  </w:t>
            </w: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FB1361">
      <w:pPr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E60652" w:rsidRDefault="00E60652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E60652" w:rsidRDefault="00E60652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E60652" w:rsidRDefault="00E60652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E60652" w:rsidRDefault="00E60652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E60652" w:rsidRDefault="00E60652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E60652" w:rsidRDefault="00E60652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E60652" w:rsidRDefault="00E60652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E60652" w:rsidRDefault="00E60652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E60652" w:rsidRDefault="00E60652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E60652" w:rsidRDefault="00E60652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E60652" w:rsidRDefault="00E60652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E60652" w:rsidRDefault="00E60652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E60652" w:rsidRDefault="00E60652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E60652" w:rsidRDefault="00E60652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50060C" w:rsidRDefault="0050060C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E60652" w:rsidRDefault="00E60652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E60652" w:rsidRDefault="00E60652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A024FF" w:rsidRDefault="00A024FF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A024FF" w:rsidRDefault="00A024FF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A024FF" w:rsidRDefault="00A024FF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476FB9" w:rsidRPr="00476FB9" w:rsidRDefault="00476FB9" w:rsidP="00476FB9">
      <w:pPr>
        <w:jc w:val="right"/>
        <w:rPr>
          <w:rFonts w:ascii="Arial" w:hAnsi="Arial" w:cs="Arial"/>
          <w:sz w:val="28"/>
          <w:szCs w:val="28"/>
        </w:rPr>
      </w:pPr>
      <w:r w:rsidRPr="00476FB9">
        <w:rPr>
          <w:rFonts w:ascii="Arial" w:hAnsi="Arial" w:cs="Arial"/>
          <w:sz w:val="28"/>
          <w:szCs w:val="28"/>
        </w:rPr>
        <w:t>Załącznik nr 1</w:t>
      </w:r>
    </w:p>
    <w:p w:rsidR="00476FB9" w:rsidRDefault="00476FB9" w:rsidP="00476FB9">
      <w:pPr>
        <w:jc w:val="right"/>
        <w:rPr>
          <w:rFonts w:ascii="Arial" w:hAnsi="Arial" w:cs="Arial"/>
          <w:b/>
          <w:sz w:val="28"/>
          <w:szCs w:val="28"/>
        </w:rPr>
      </w:pPr>
    </w:p>
    <w:p w:rsidR="00476FB9" w:rsidRDefault="00476FB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B541E" w:rsidRPr="00A84A89" w:rsidRDefault="001B541E" w:rsidP="001B541E">
      <w:pPr>
        <w:jc w:val="center"/>
        <w:rPr>
          <w:rFonts w:ascii="Arial" w:hAnsi="Arial" w:cs="Arial"/>
          <w:b/>
          <w:sz w:val="28"/>
          <w:szCs w:val="28"/>
        </w:rPr>
      </w:pPr>
      <w:r w:rsidRPr="00A84A89">
        <w:rPr>
          <w:rFonts w:ascii="Arial" w:hAnsi="Arial" w:cs="Arial"/>
          <w:b/>
          <w:sz w:val="28"/>
          <w:szCs w:val="28"/>
        </w:rPr>
        <w:lastRenderedPageBreak/>
        <w:t>FORMULARZ OFERTY</w:t>
      </w:r>
    </w:p>
    <w:p w:rsidR="001B541E" w:rsidRPr="00A84A89" w:rsidRDefault="001B541E" w:rsidP="001B541E">
      <w:pPr>
        <w:jc w:val="center"/>
        <w:rPr>
          <w:rFonts w:ascii="Arial" w:hAnsi="Arial" w:cs="Arial"/>
          <w:sz w:val="28"/>
          <w:szCs w:val="28"/>
          <w:u w:val="single"/>
        </w:rPr>
      </w:pPr>
      <w:r w:rsidRPr="00A84A89">
        <w:rPr>
          <w:rFonts w:ascii="Arial" w:hAnsi="Arial" w:cs="Arial"/>
          <w:sz w:val="28"/>
          <w:szCs w:val="28"/>
          <w:u w:val="single"/>
        </w:rPr>
        <w:t xml:space="preserve">na wykonanie </w:t>
      </w:r>
      <w:r w:rsidR="00AD0A24" w:rsidRPr="00AD0A24">
        <w:rPr>
          <w:rFonts w:ascii="Arial" w:hAnsi="Arial" w:cs="Arial"/>
          <w:sz w:val="28"/>
          <w:szCs w:val="28"/>
          <w:u w:val="single"/>
        </w:rPr>
        <w:t>Usługi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o wartości netto </w:t>
      </w:r>
      <w:r>
        <w:rPr>
          <w:rFonts w:ascii="Arial" w:hAnsi="Arial" w:cs="Arial"/>
          <w:b/>
          <w:sz w:val="28"/>
          <w:szCs w:val="28"/>
          <w:u w:val="single"/>
        </w:rPr>
        <w:t>poniżej 30</w:t>
      </w:r>
      <w:r w:rsidRPr="00A84A89">
        <w:rPr>
          <w:rFonts w:ascii="Arial" w:hAnsi="Arial" w:cs="Arial"/>
          <w:b/>
          <w:sz w:val="28"/>
          <w:szCs w:val="28"/>
          <w:u w:val="single"/>
        </w:rPr>
        <w:t> 000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€.</w:t>
      </w:r>
    </w:p>
    <w:p w:rsidR="001B541E" w:rsidRPr="00A40632" w:rsidRDefault="001B541E" w:rsidP="001B541E">
      <w:pPr>
        <w:jc w:val="center"/>
        <w:rPr>
          <w:rFonts w:ascii="Arial" w:hAnsi="Arial" w:cs="Arial"/>
          <w:b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9C7D6D" w:rsidRDefault="001B541E" w:rsidP="009C7D6D">
      <w:pPr>
        <w:pStyle w:val="Akapitzlist"/>
        <w:numPr>
          <w:ilvl w:val="0"/>
          <w:numId w:val="26"/>
        </w:numPr>
        <w:ind w:left="709"/>
        <w:rPr>
          <w:rFonts w:ascii="Arial" w:hAnsi="Arial" w:cs="Arial"/>
          <w:b/>
        </w:rPr>
      </w:pPr>
      <w:r w:rsidRPr="009C7D6D">
        <w:rPr>
          <w:rFonts w:ascii="Arial" w:hAnsi="Arial" w:cs="Arial"/>
          <w:b/>
        </w:rPr>
        <w:t>Nazwa i adres ZAMAWIAJĄCEGO:</w:t>
      </w:r>
    </w:p>
    <w:p w:rsidR="009C7D6D" w:rsidRPr="009C7D6D" w:rsidRDefault="009C7D6D" w:rsidP="009C7D6D">
      <w:pPr>
        <w:pStyle w:val="Akapitzlist"/>
        <w:ind w:left="1080"/>
        <w:rPr>
          <w:rFonts w:ascii="Arial" w:hAnsi="Arial" w:cs="Arial"/>
          <w:b/>
        </w:rPr>
      </w:pPr>
    </w:p>
    <w:p w:rsidR="001B541E" w:rsidRPr="00A40632" w:rsidRDefault="00AD0A24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AD0A24">
        <w:rPr>
          <w:rFonts w:ascii="Arial" w:hAnsi="Arial" w:cs="Arial"/>
        </w:rPr>
        <w:t>POLITECHNIKA RZESZOWSKA</w:t>
      </w:r>
    </w:p>
    <w:p w:rsidR="001B541E" w:rsidRPr="00A40632" w:rsidRDefault="00AD0A24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AD0A24">
        <w:rPr>
          <w:rFonts w:ascii="Arial" w:hAnsi="Arial" w:cs="Arial"/>
        </w:rPr>
        <w:t>Al. Powstańców Warszawy</w:t>
      </w:r>
      <w:r w:rsidR="001B541E" w:rsidRPr="00A40632">
        <w:rPr>
          <w:rFonts w:ascii="Arial" w:hAnsi="Arial" w:cs="Arial"/>
        </w:rPr>
        <w:t xml:space="preserve"> </w:t>
      </w:r>
      <w:r w:rsidRPr="00AD0A24">
        <w:rPr>
          <w:rFonts w:ascii="Arial" w:hAnsi="Arial" w:cs="Arial"/>
        </w:rPr>
        <w:t>12</w:t>
      </w:r>
      <w:r w:rsidR="001B541E" w:rsidRPr="00A40632">
        <w:rPr>
          <w:rFonts w:ascii="Arial" w:hAnsi="Arial" w:cs="Arial"/>
        </w:rPr>
        <w:t xml:space="preserve"> </w:t>
      </w:r>
    </w:p>
    <w:p w:rsidR="001B541E" w:rsidRPr="009C7D6D" w:rsidRDefault="00AD0A24" w:rsidP="009C7D6D">
      <w:pPr>
        <w:pStyle w:val="Tekstpodstawowy"/>
        <w:ind w:left="360"/>
        <w:jc w:val="center"/>
        <w:rPr>
          <w:rFonts w:ascii="Arial" w:hAnsi="Arial" w:cs="Arial"/>
        </w:rPr>
      </w:pPr>
      <w:r w:rsidRPr="00AD0A24">
        <w:rPr>
          <w:rFonts w:ascii="Arial" w:hAnsi="Arial" w:cs="Arial"/>
        </w:rPr>
        <w:t>35-959</w:t>
      </w:r>
      <w:r w:rsidR="001B541E" w:rsidRPr="00A40632">
        <w:rPr>
          <w:rFonts w:ascii="Arial" w:hAnsi="Arial" w:cs="Arial"/>
        </w:rPr>
        <w:t xml:space="preserve"> </w:t>
      </w:r>
      <w:r w:rsidRPr="00AD0A24">
        <w:rPr>
          <w:rFonts w:ascii="Arial" w:hAnsi="Arial" w:cs="Arial"/>
        </w:rPr>
        <w:t>Rzeszów</w:t>
      </w:r>
    </w:p>
    <w:p w:rsidR="00E60652" w:rsidRDefault="00476FB9" w:rsidP="001B541E">
      <w:pPr>
        <w:spacing w:before="240"/>
        <w:ind w:left="181"/>
        <w:rPr>
          <w:rFonts w:ascii="Arial" w:hAnsi="Arial" w:cs="Arial"/>
        </w:rPr>
      </w:pPr>
      <w:r>
        <w:rPr>
          <w:rFonts w:ascii="Arial" w:hAnsi="Arial" w:cs="Arial"/>
        </w:rPr>
        <w:t>Sygnatura NA/O/384</w:t>
      </w:r>
      <w:r w:rsidR="00E60652">
        <w:rPr>
          <w:rFonts w:ascii="Arial" w:hAnsi="Arial" w:cs="Arial"/>
        </w:rPr>
        <w:t>/2019</w:t>
      </w:r>
    </w:p>
    <w:p w:rsidR="001B541E" w:rsidRPr="00A40632" w:rsidRDefault="001B541E" w:rsidP="001B541E">
      <w:pPr>
        <w:spacing w:before="240"/>
        <w:ind w:left="181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Sprawę prowadzi:  </w:t>
      </w:r>
      <w:r w:rsidR="00AD0A24" w:rsidRPr="00E60652">
        <w:rPr>
          <w:rFonts w:ascii="Arial" w:hAnsi="Arial" w:cs="Arial"/>
        </w:rPr>
        <w:t xml:space="preserve">mgr </w:t>
      </w:r>
      <w:r w:rsidR="00476FB9">
        <w:rPr>
          <w:rFonts w:ascii="Arial" w:hAnsi="Arial" w:cs="Arial"/>
        </w:rPr>
        <w:t>Jarosław Ochał</w:t>
      </w:r>
    </w:p>
    <w:p w:rsidR="001B541E" w:rsidRDefault="001B541E" w:rsidP="001B541E">
      <w:pPr>
        <w:rPr>
          <w:rFonts w:ascii="Arial" w:hAnsi="Arial" w:cs="Arial"/>
          <w:b/>
        </w:rPr>
      </w:pPr>
    </w:p>
    <w:p w:rsidR="009C7D6D" w:rsidRPr="009C7D6D" w:rsidRDefault="009C7D6D" w:rsidP="001B541E">
      <w:pPr>
        <w:rPr>
          <w:rFonts w:ascii="Arial" w:hAnsi="Arial" w:cs="Arial"/>
          <w:b/>
        </w:rPr>
      </w:pPr>
    </w:p>
    <w:p w:rsidR="001B541E" w:rsidRPr="009C7D6D" w:rsidRDefault="001B541E" w:rsidP="001B541E">
      <w:pPr>
        <w:rPr>
          <w:rFonts w:ascii="Arial" w:hAnsi="Arial" w:cs="Arial"/>
          <w:b/>
        </w:rPr>
      </w:pPr>
      <w:r w:rsidRPr="009C7D6D">
        <w:rPr>
          <w:rFonts w:ascii="Arial" w:hAnsi="Arial" w:cs="Arial"/>
          <w:b/>
        </w:rPr>
        <w:t>II. Nazwa przedmiotu zamówienia:</w:t>
      </w:r>
    </w:p>
    <w:p w:rsidR="001B541E" w:rsidRPr="009C7D6D" w:rsidRDefault="001B541E" w:rsidP="001B541E">
      <w:pPr>
        <w:ind w:left="142"/>
        <w:jc w:val="both"/>
        <w:rPr>
          <w:rFonts w:ascii="Arial" w:hAnsi="Arial" w:cs="Arial"/>
        </w:rPr>
      </w:pPr>
    </w:p>
    <w:p w:rsidR="00476FB9" w:rsidRPr="009C7D6D" w:rsidRDefault="00476FB9" w:rsidP="00476FB9">
      <w:pPr>
        <w:spacing w:after="120"/>
        <w:jc w:val="center"/>
        <w:rPr>
          <w:rFonts w:ascii="Arial" w:hAnsi="Arial" w:cs="Arial"/>
        </w:rPr>
      </w:pPr>
      <w:r w:rsidRPr="009C7D6D">
        <w:rPr>
          <w:rFonts w:ascii="Arial" w:hAnsi="Arial" w:cs="Arial"/>
        </w:rPr>
        <w:t>„Dostawa i montaż dwóch szlabanów elektromechanicznych przy budynku P”</w:t>
      </w:r>
    </w:p>
    <w:p w:rsidR="001B541E" w:rsidRPr="009C7D6D" w:rsidRDefault="00AD0A24" w:rsidP="001B541E">
      <w:pPr>
        <w:ind w:left="142"/>
        <w:jc w:val="center"/>
        <w:rPr>
          <w:rFonts w:ascii="Arial" w:hAnsi="Arial" w:cs="Arial"/>
        </w:rPr>
      </w:pPr>
      <w:r w:rsidRPr="009C7D6D">
        <w:rPr>
          <w:rFonts w:ascii="Arial" w:hAnsi="Arial" w:cs="Arial"/>
          <w:b/>
        </w:rPr>
        <w:t>.</w:t>
      </w:r>
    </w:p>
    <w:p w:rsidR="001B541E" w:rsidRPr="009C7D6D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III. Tryb postępowania: Zapytanie ofertowe.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561E32" w:rsidP="001B541E">
      <w:pPr>
        <w:rPr>
          <w:rFonts w:ascii="Arial" w:hAnsi="Arial" w:cs="Arial"/>
          <w:b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3380105</wp:posOffset>
                </wp:positionH>
                <wp:positionV relativeFrom="paragraph">
                  <wp:posOffset>67945</wp:posOffset>
                </wp:positionV>
                <wp:extent cx="2400300" cy="1143000"/>
                <wp:effectExtent l="13335" t="5080" r="5715" b="13970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030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85A668C" id="Rectangle 2" o:spid="_x0000_s1026" style="position:absolute;margin-left:266.15pt;margin-top:5.35pt;width:189pt;height:90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"/>
            </w:pict>
          </mc:Fallback>
        </mc:AlternateContent>
      </w:r>
      <w:r w:rsidR="001B541E" w:rsidRPr="00A40632">
        <w:rPr>
          <w:rFonts w:ascii="Arial" w:hAnsi="Arial" w:cs="Arial"/>
          <w:b/>
        </w:rPr>
        <w:t>IV. Nazwa i adres WYKONAWCY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</w:t>
      </w:r>
    </w:p>
    <w:p w:rsidR="001B541E" w:rsidRPr="00A40632" w:rsidRDefault="00E60652" w:rsidP="001B541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Tel.</w:t>
      </w:r>
      <w:r w:rsidR="001B541E" w:rsidRPr="00A40632">
        <w:rPr>
          <w:rFonts w:ascii="Arial" w:hAnsi="Arial" w:cs="Arial"/>
        </w:rPr>
        <w:t>.................................................................</w:t>
      </w:r>
    </w:p>
    <w:p w:rsidR="001B541E" w:rsidRPr="00A40632" w:rsidRDefault="00E60652" w:rsidP="001B541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e-mail: </w:t>
      </w:r>
      <w:r w:rsidR="001B541E" w:rsidRPr="00A40632">
        <w:rPr>
          <w:rFonts w:ascii="Arial" w:hAnsi="Arial" w:cs="Arial"/>
        </w:rPr>
        <w:t>...........................................................</w:t>
      </w:r>
    </w:p>
    <w:p w:rsidR="001B541E" w:rsidRPr="00A84A89" w:rsidRDefault="001B541E" w:rsidP="001B541E">
      <w:pPr>
        <w:rPr>
          <w:rFonts w:ascii="Arial" w:hAnsi="Arial" w:cs="Arial"/>
          <w:i/>
          <w:sz w:val="16"/>
          <w:szCs w:val="16"/>
        </w:rPr>
      </w:pPr>
      <w:r w:rsidRPr="00A84A89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B10D7D" w:rsidRPr="00E60652" w:rsidRDefault="001B541E" w:rsidP="00E60652">
      <w:pPr>
        <w:numPr>
          <w:ilvl w:val="0"/>
          <w:numId w:val="21"/>
        </w:num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Oferuję wykonanie przedmiotu zamówienia za:</w:t>
      </w:r>
    </w:p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851"/>
      </w:tblGrid>
      <w:tr w:rsidR="00E60652" w:rsidTr="00E60652">
        <w:tc>
          <w:tcPr>
            <w:tcW w:w="9851" w:type="dxa"/>
            <w:shd w:val="clear" w:color="auto" w:fill="F3F3F3"/>
            <w:vAlign w:val="center"/>
          </w:tcPr>
          <w:p w:rsidR="00E60652" w:rsidRPr="00CA0351" w:rsidRDefault="00E60652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E60652" w:rsidTr="00E60652">
        <w:tc>
          <w:tcPr>
            <w:tcW w:w="9851" w:type="dxa"/>
          </w:tcPr>
          <w:p w:rsidR="00E60652" w:rsidRPr="00476FB9" w:rsidRDefault="00476FB9" w:rsidP="00476FB9">
            <w:pPr>
              <w:spacing w:after="120"/>
              <w:jc w:val="both"/>
              <w:rPr>
                <w:rFonts w:ascii="Arial" w:hAnsi="Arial" w:cs="Arial"/>
                <w:b/>
              </w:rPr>
            </w:pPr>
            <w:r w:rsidRPr="00476FB9">
              <w:rPr>
                <w:rFonts w:ascii="Arial" w:hAnsi="Arial" w:cs="Arial"/>
                <w:b/>
              </w:rPr>
              <w:t>Dostawa i montaż dwóch szlabanów elektromechanicznych przy budynku P</w:t>
            </w:r>
            <w:r w:rsidR="00E60652" w:rsidRPr="00476FB9">
              <w:rPr>
                <w:rFonts w:ascii="Arial" w:hAnsi="Arial" w:cs="Arial"/>
                <w:b/>
              </w:rPr>
              <w:t>.</w:t>
            </w:r>
          </w:p>
          <w:p w:rsidR="00E60652" w:rsidRPr="002661CA" w:rsidRDefault="00E60652" w:rsidP="00392215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E60652" w:rsidRPr="002661CA" w:rsidRDefault="00E60652" w:rsidP="00392215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....................................................................................................zł.</w:t>
            </w:r>
          </w:p>
          <w:p w:rsidR="00E60652" w:rsidRPr="002661CA" w:rsidRDefault="00E60652" w:rsidP="00392215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E60652" w:rsidRPr="002661CA" w:rsidRDefault="00E60652" w:rsidP="00392215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................................................................................................zł.</w:t>
            </w:r>
          </w:p>
          <w:p w:rsidR="00E60652" w:rsidRPr="002661CA" w:rsidRDefault="00E60652" w:rsidP="00392215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E60652" w:rsidRDefault="00E60652" w:rsidP="0039221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VAT:........................................................................................................................zł.</w:t>
            </w:r>
          </w:p>
        </w:tc>
      </w:tr>
    </w:tbl>
    <w:p w:rsidR="001B541E" w:rsidRPr="00A40632" w:rsidRDefault="001B541E" w:rsidP="001B541E">
      <w:pPr>
        <w:spacing w:line="360" w:lineRule="auto"/>
        <w:rPr>
          <w:rFonts w:ascii="Arial" w:hAnsi="Arial" w:cs="Arial"/>
          <w:b/>
        </w:rPr>
      </w:pPr>
    </w:p>
    <w:p w:rsidR="001B541E" w:rsidRPr="00A40632" w:rsidRDefault="001B541E" w:rsidP="001B541E">
      <w:pPr>
        <w:spacing w:before="120"/>
        <w:rPr>
          <w:rFonts w:ascii="Arial" w:hAnsi="Arial" w:cs="Arial"/>
        </w:rPr>
      </w:pPr>
      <w:r w:rsidRPr="00A40632">
        <w:rPr>
          <w:rFonts w:ascii="Arial" w:hAnsi="Arial" w:cs="Arial"/>
        </w:rPr>
        <w:t>2. Deklaruję ponadto:</w:t>
      </w:r>
    </w:p>
    <w:p w:rsidR="001B541E" w:rsidRPr="00A40632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termin wykonania zamówienia: </w:t>
      </w:r>
      <w:r w:rsidR="000745E6">
        <w:rPr>
          <w:rFonts w:ascii="Arial" w:hAnsi="Arial" w:cs="Arial"/>
          <w:b/>
        </w:rPr>
        <w:t>60</w:t>
      </w:r>
      <w:r w:rsidR="00AD0A24" w:rsidRPr="00E60652">
        <w:rPr>
          <w:rFonts w:ascii="Arial" w:hAnsi="Arial" w:cs="Arial"/>
          <w:b/>
        </w:rPr>
        <w:t xml:space="preserve"> </w:t>
      </w:r>
      <w:r w:rsidR="00476FB9">
        <w:rPr>
          <w:rFonts w:ascii="Arial" w:hAnsi="Arial" w:cs="Arial"/>
          <w:b/>
        </w:rPr>
        <w:t>dni</w:t>
      </w:r>
      <w:r w:rsidR="00AD0A24" w:rsidRPr="00AD0A24">
        <w:rPr>
          <w:rFonts w:ascii="Arial" w:hAnsi="Arial" w:cs="Arial"/>
        </w:rPr>
        <w:t xml:space="preserve"> od daty udzielenia zamówienia</w:t>
      </w:r>
      <w:r w:rsidRPr="00A40632">
        <w:rPr>
          <w:rFonts w:ascii="Arial" w:hAnsi="Arial" w:cs="Arial"/>
        </w:rPr>
        <w:t>,</w:t>
      </w:r>
    </w:p>
    <w:p w:rsidR="001B541E" w:rsidRPr="00A40632" w:rsidRDefault="00476FB9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>
        <w:rPr>
          <w:rFonts w:ascii="Arial" w:hAnsi="Arial" w:cs="Arial"/>
        </w:rPr>
        <w:lastRenderedPageBreak/>
        <w:t>warunki płatności</w:t>
      </w:r>
      <w:r w:rsidR="00E60652">
        <w:rPr>
          <w:rFonts w:ascii="Arial" w:hAnsi="Arial" w:cs="Arial"/>
        </w:rPr>
        <w:t xml:space="preserve">: </w:t>
      </w:r>
      <w:r w:rsidR="00E60652" w:rsidRPr="00476FB9">
        <w:rPr>
          <w:rFonts w:ascii="Arial" w:hAnsi="Arial" w:cs="Arial"/>
          <w:b/>
        </w:rPr>
        <w:t>14 dni</w:t>
      </w:r>
      <w:r w:rsidR="00E60652">
        <w:rPr>
          <w:rFonts w:ascii="Arial" w:hAnsi="Arial" w:cs="Arial"/>
        </w:rPr>
        <w:t xml:space="preserve"> przelew, 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okres gwarancji</w:t>
      </w:r>
      <w:r w:rsidR="00476FB9">
        <w:rPr>
          <w:rFonts w:ascii="Arial" w:hAnsi="Arial" w:cs="Arial"/>
        </w:rPr>
        <w:t xml:space="preserve"> </w:t>
      </w:r>
      <w:r w:rsidR="00476FB9" w:rsidRPr="00476FB9">
        <w:rPr>
          <w:rFonts w:ascii="Arial" w:hAnsi="Arial" w:cs="Arial"/>
          <w:b/>
        </w:rPr>
        <w:t>5 lat</w:t>
      </w:r>
      <w:r w:rsidRPr="00A40632">
        <w:rPr>
          <w:rFonts w:ascii="Arial" w:hAnsi="Arial" w:cs="Arial"/>
        </w:rPr>
        <w:t>,</w:t>
      </w: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3. Oświadczam, że: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zapoznałem się z opisem przedmiotu zamówienia i nie wnoszę do niego zastrzeżeń.  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zapoznaliśmy się z projektem umowy i nie wnosimy do niego uwag</w:t>
      </w:r>
      <w:r w:rsidR="00476FB9">
        <w:rPr>
          <w:rFonts w:ascii="Arial" w:hAnsi="Arial" w:cs="Arial"/>
        </w:rPr>
        <w:t>.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związani jesteśmy ofertą do </w:t>
      </w:r>
      <w:r w:rsidR="00AD0A24" w:rsidRPr="00AD0A24">
        <w:rPr>
          <w:rFonts w:ascii="Arial" w:hAnsi="Arial" w:cs="Arial"/>
        </w:rPr>
        <w:t>30</w:t>
      </w:r>
      <w:r w:rsidR="00476FB9">
        <w:rPr>
          <w:rFonts w:ascii="Arial" w:hAnsi="Arial" w:cs="Arial"/>
        </w:rPr>
        <w:t xml:space="preserve"> od dnia otwarcia ofert. </w:t>
      </w:r>
    </w:p>
    <w:p w:rsidR="001B541E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w razie wybrania naszej oferty zobowiązujemy się do podpisania umowy na warunkach zawartych w specyfikacji, w miejscu i terminie określonym przez Zamawiającego.</w:t>
      </w:r>
    </w:p>
    <w:p w:rsidR="00FE25FF" w:rsidRPr="00FE25FF" w:rsidRDefault="009C7D6D" w:rsidP="00FE25FF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</w:rPr>
        <w:t>o</w:t>
      </w:r>
      <w:r w:rsidR="00FE25FF" w:rsidRPr="00FE25FF">
        <w:rPr>
          <w:rFonts w:ascii="Arial" w:hAnsi="Arial" w:cs="Arial"/>
          <w:color w:val="000000"/>
        </w:rPr>
        <w:t xml:space="preserve">świadczam, że wypełniłem obowiązki informacyjne przewidziane w art. 13 lub art. 14 RODO wobec osób fizycznych, </w:t>
      </w:r>
      <w:r w:rsidR="00FE25FF" w:rsidRPr="00FE25FF">
        <w:rPr>
          <w:rFonts w:ascii="Arial" w:hAnsi="Arial" w:cs="Arial"/>
        </w:rPr>
        <w:t>od których dane osobowe bezpośrednio lub pośrednio pozyskałem</w:t>
      </w:r>
      <w:r w:rsidR="00FE25FF" w:rsidRPr="00FE25FF">
        <w:rPr>
          <w:rFonts w:ascii="Arial" w:hAnsi="Arial" w:cs="Arial"/>
          <w:color w:val="000000"/>
        </w:rPr>
        <w:t xml:space="preserve"> w celu ubiegania się o udzielenie zamówienia publicznego w niniejszym postępowaniu</w:t>
      </w:r>
      <w:r w:rsidR="00FE25FF" w:rsidRPr="00FE25FF">
        <w:rPr>
          <w:rFonts w:ascii="Arial" w:hAnsi="Arial" w:cs="Arial"/>
        </w:rPr>
        <w:t>.*</w:t>
      </w:r>
      <w:r w:rsidR="00FE25FF" w:rsidRPr="00FE25FF">
        <w:rPr>
          <w:rFonts w:ascii="Arial" w:hAnsi="Arial" w:cs="Arial"/>
          <w:i/>
          <w:color w:val="000000"/>
        </w:rPr>
        <w:t xml:space="preserve"> /Jeśli nie dotyczy wykreślić/</w:t>
      </w:r>
    </w:p>
    <w:p w:rsidR="00FE25FF" w:rsidRPr="009C7D6D" w:rsidRDefault="00FE25FF" w:rsidP="009C7D6D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FE25FF"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 w:rsidRPr="00FE25FF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FE25FF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4. Ofertę niniejszą składam na kolejno ponumerowanych stronach.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5. Załącznikami do niniejszego formularza stanowiącymi integralną część oferty są: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84A89" w:rsidRDefault="001B541E" w:rsidP="001B541E">
      <w:pPr>
        <w:spacing w:before="120"/>
        <w:jc w:val="both"/>
        <w:rPr>
          <w:rFonts w:ascii="Arial" w:hAnsi="Arial" w:cs="Arial"/>
          <w:sz w:val="16"/>
          <w:szCs w:val="16"/>
        </w:rPr>
      </w:pPr>
      <w:r w:rsidRPr="00A84A89">
        <w:rPr>
          <w:rFonts w:ascii="Arial" w:hAnsi="Arial" w:cs="Arial"/>
          <w:sz w:val="16"/>
          <w:szCs w:val="16"/>
        </w:rPr>
        <w:t>*) niepotrzebne skreślić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1B541E">
      <w:pPr>
        <w:jc w:val="right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................................dn. ............................  </w:t>
      </w:r>
      <w:r>
        <w:rPr>
          <w:rFonts w:ascii="Arial" w:hAnsi="Arial" w:cs="Arial"/>
        </w:rPr>
        <w:t xml:space="preserve">         </w:t>
      </w:r>
    </w:p>
    <w:p w:rsidR="001B541E" w:rsidRDefault="001B541E" w:rsidP="001B541E">
      <w:pPr>
        <w:jc w:val="right"/>
        <w:rPr>
          <w:rFonts w:ascii="Arial" w:hAnsi="Arial" w:cs="Arial"/>
        </w:rPr>
      </w:pPr>
    </w:p>
    <w:p w:rsidR="001B541E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</w:t>
      </w:r>
      <w:r>
        <w:rPr>
          <w:rFonts w:ascii="Arial" w:hAnsi="Arial" w:cs="Arial"/>
        </w:rPr>
        <w:t xml:space="preserve">           </w:t>
      </w:r>
    </w:p>
    <w:p w:rsidR="001B541E" w:rsidRPr="00A40632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podpisy i pieczęcie osób upoważnionych</w:t>
      </w:r>
    </w:p>
    <w:p w:rsidR="001B541E" w:rsidRPr="001B541E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do reprezentowania Wykonawcy</w:t>
      </w:r>
    </w:p>
    <w:p w:rsidR="001B541E" w:rsidRPr="001B541E" w:rsidRDefault="001B541E" w:rsidP="001B541E">
      <w:pPr>
        <w:jc w:val="right"/>
        <w:rPr>
          <w:rFonts w:ascii="Arial" w:hAnsi="Arial" w:cs="Arial"/>
          <w:sz w:val="20"/>
          <w:szCs w:val="20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9C7D6D">
      <w:pPr>
        <w:rPr>
          <w:rFonts w:ascii="Arial" w:hAnsi="Arial" w:cs="Arial"/>
          <w:i/>
        </w:rPr>
      </w:pPr>
    </w:p>
    <w:p w:rsidR="009C7D6D" w:rsidRDefault="009C7D6D" w:rsidP="009C7D6D">
      <w:pPr>
        <w:rPr>
          <w:rFonts w:ascii="Arial" w:hAnsi="Arial" w:cs="Arial"/>
          <w:i/>
        </w:rPr>
      </w:pPr>
    </w:p>
    <w:p w:rsidR="000745E6" w:rsidRDefault="000745E6" w:rsidP="009C7D6D">
      <w:pPr>
        <w:rPr>
          <w:rFonts w:ascii="Arial" w:hAnsi="Arial" w:cs="Arial"/>
          <w:i/>
        </w:rPr>
      </w:pPr>
    </w:p>
    <w:p w:rsidR="000745E6" w:rsidRDefault="000745E6" w:rsidP="009C7D6D">
      <w:pPr>
        <w:rPr>
          <w:rFonts w:ascii="Arial" w:hAnsi="Arial" w:cs="Arial"/>
          <w:i/>
        </w:rPr>
      </w:pPr>
    </w:p>
    <w:p w:rsidR="00CC12CE" w:rsidRPr="00CC12CE" w:rsidRDefault="00CC12CE" w:rsidP="00CC12CE">
      <w:pPr>
        <w:jc w:val="right"/>
        <w:rPr>
          <w:sz w:val="28"/>
          <w:szCs w:val="28"/>
        </w:rPr>
      </w:pPr>
      <w:r w:rsidRPr="00CC12CE">
        <w:rPr>
          <w:sz w:val="28"/>
          <w:szCs w:val="28"/>
        </w:rPr>
        <w:lastRenderedPageBreak/>
        <w:t>Załącznik nr 2</w:t>
      </w:r>
    </w:p>
    <w:p w:rsidR="00CC12CE" w:rsidRDefault="00CC12CE" w:rsidP="009C7D6D">
      <w:pPr>
        <w:jc w:val="center"/>
        <w:rPr>
          <w:b/>
          <w:sz w:val="28"/>
          <w:szCs w:val="28"/>
        </w:rPr>
      </w:pPr>
    </w:p>
    <w:p w:rsidR="00CC12CE" w:rsidRDefault="00CC12CE" w:rsidP="009C7D6D">
      <w:pPr>
        <w:jc w:val="center"/>
        <w:rPr>
          <w:b/>
          <w:sz w:val="28"/>
          <w:szCs w:val="28"/>
        </w:rPr>
      </w:pPr>
    </w:p>
    <w:p w:rsidR="009C7D6D" w:rsidRPr="00A721EE" w:rsidRDefault="009C7D6D" w:rsidP="009C7D6D">
      <w:pPr>
        <w:jc w:val="center"/>
        <w:rPr>
          <w:b/>
          <w:sz w:val="28"/>
          <w:szCs w:val="28"/>
        </w:rPr>
      </w:pPr>
      <w:r w:rsidRPr="00A721EE">
        <w:rPr>
          <w:b/>
          <w:sz w:val="28"/>
          <w:szCs w:val="28"/>
        </w:rPr>
        <w:t xml:space="preserve">PROGRAM FUNKCJONALNO </w:t>
      </w:r>
      <w:r w:rsidRPr="00A721EE">
        <w:rPr>
          <w:rFonts w:ascii="Arial" w:hAnsi="Arial"/>
          <w:b/>
          <w:sz w:val="28"/>
          <w:szCs w:val="28"/>
        </w:rPr>
        <w:t>–</w:t>
      </w:r>
      <w:r w:rsidRPr="00A721EE">
        <w:rPr>
          <w:b/>
          <w:sz w:val="28"/>
          <w:szCs w:val="28"/>
        </w:rPr>
        <w:t xml:space="preserve"> UŻYTKOWY</w:t>
      </w:r>
    </w:p>
    <w:p w:rsidR="009C7D6D" w:rsidRDefault="009C7D6D" w:rsidP="009C7D6D">
      <w:pPr>
        <w:jc w:val="both"/>
        <w:rPr>
          <w:b/>
        </w:rPr>
      </w:pPr>
    </w:p>
    <w:p w:rsidR="009C7D6D" w:rsidRPr="00A721EE" w:rsidRDefault="009C7D6D" w:rsidP="009C7D6D">
      <w:pPr>
        <w:jc w:val="both"/>
        <w:rPr>
          <w:b/>
        </w:rPr>
      </w:pPr>
    </w:p>
    <w:p w:rsidR="009C7D6D" w:rsidRPr="00A721EE" w:rsidRDefault="009C7D6D" w:rsidP="009C7D6D">
      <w:pPr>
        <w:jc w:val="both"/>
      </w:pPr>
    </w:p>
    <w:p w:rsidR="009C7D6D" w:rsidRPr="00A721EE" w:rsidRDefault="009C7D6D" w:rsidP="009C7D6D">
      <w:pPr>
        <w:jc w:val="center"/>
      </w:pPr>
      <w:r w:rsidRPr="00A721EE">
        <w:t>dla zadania pod nazwą:</w:t>
      </w:r>
    </w:p>
    <w:p w:rsidR="009C7D6D" w:rsidRPr="00A721EE" w:rsidRDefault="009C7D6D" w:rsidP="009C7D6D">
      <w:pPr>
        <w:jc w:val="both"/>
        <w:rPr>
          <w:b/>
        </w:rPr>
      </w:pPr>
    </w:p>
    <w:p w:rsidR="009C7D6D" w:rsidRPr="00A721EE" w:rsidRDefault="009C7D6D" w:rsidP="009C7D6D">
      <w:pPr>
        <w:jc w:val="both"/>
        <w:rPr>
          <w:b/>
        </w:rPr>
      </w:pPr>
    </w:p>
    <w:p w:rsidR="009C7D6D" w:rsidRPr="0056335E" w:rsidRDefault="009C7D6D" w:rsidP="009C7D6D">
      <w:pPr>
        <w:jc w:val="center"/>
        <w:rPr>
          <w:b/>
          <w:i/>
          <w:sz w:val="52"/>
          <w:szCs w:val="28"/>
        </w:rPr>
      </w:pPr>
      <w:r w:rsidRPr="00D06E6B">
        <w:rPr>
          <w:b/>
          <w:i/>
          <w:sz w:val="28"/>
          <w:szCs w:val="28"/>
        </w:rPr>
        <w:t xml:space="preserve">Dostawa z montażem dwóch szlabanów elektromechanicznych na </w:t>
      </w:r>
      <w:r>
        <w:rPr>
          <w:b/>
          <w:i/>
          <w:sz w:val="28"/>
          <w:szCs w:val="28"/>
        </w:rPr>
        <w:t xml:space="preserve">wjeździe </w:t>
      </w:r>
      <w:r w:rsidRPr="00D06E6B">
        <w:rPr>
          <w:b/>
          <w:i/>
          <w:sz w:val="28"/>
          <w:szCs w:val="28"/>
        </w:rPr>
        <w:t>do parkingów przy budynku „P” wraz z  wykonaniem instalacji elektrycznej  i sterującej.</w:t>
      </w:r>
    </w:p>
    <w:p w:rsidR="009C7D6D" w:rsidRPr="00A721EE" w:rsidRDefault="009C7D6D" w:rsidP="009C7D6D">
      <w:pPr>
        <w:jc w:val="center"/>
        <w:rPr>
          <w:b/>
        </w:rPr>
      </w:pPr>
    </w:p>
    <w:p w:rsidR="009C7D6D" w:rsidRPr="00A721EE" w:rsidRDefault="009C7D6D" w:rsidP="009C7D6D">
      <w:pPr>
        <w:pStyle w:val="Default"/>
        <w:jc w:val="center"/>
        <w:rPr>
          <w:b/>
          <w:sz w:val="24"/>
          <w:szCs w:val="24"/>
        </w:rPr>
      </w:pPr>
    </w:p>
    <w:p w:rsidR="009C7D6D" w:rsidRPr="00A721EE" w:rsidRDefault="009C7D6D" w:rsidP="009C7D6D">
      <w:pPr>
        <w:pStyle w:val="Default"/>
        <w:jc w:val="center"/>
        <w:rPr>
          <w:b/>
          <w:sz w:val="24"/>
          <w:szCs w:val="24"/>
        </w:rPr>
      </w:pPr>
    </w:p>
    <w:p w:rsidR="009C7D6D" w:rsidRPr="00A721EE" w:rsidRDefault="009C7D6D" w:rsidP="009C7D6D">
      <w:pPr>
        <w:pStyle w:val="Default"/>
        <w:jc w:val="center"/>
        <w:rPr>
          <w:b/>
          <w:sz w:val="24"/>
          <w:szCs w:val="24"/>
        </w:rPr>
      </w:pPr>
    </w:p>
    <w:p w:rsidR="009C7D6D" w:rsidRPr="00A721EE" w:rsidRDefault="009C7D6D" w:rsidP="009C7D6D">
      <w:pPr>
        <w:pStyle w:val="Default"/>
        <w:jc w:val="center"/>
        <w:rPr>
          <w:b/>
          <w:sz w:val="24"/>
          <w:szCs w:val="24"/>
        </w:rPr>
      </w:pPr>
    </w:p>
    <w:p w:rsidR="009C7D6D" w:rsidRPr="00A721EE" w:rsidRDefault="009C7D6D" w:rsidP="009C7D6D">
      <w:pPr>
        <w:pStyle w:val="Default"/>
        <w:jc w:val="both"/>
        <w:rPr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41"/>
        <w:gridCol w:w="7119"/>
      </w:tblGrid>
      <w:tr w:rsidR="009C7D6D" w:rsidRPr="00A721EE" w:rsidTr="00003594">
        <w:tc>
          <w:tcPr>
            <w:tcW w:w="1951" w:type="dxa"/>
            <w:shd w:val="clear" w:color="auto" w:fill="auto"/>
          </w:tcPr>
          <w:p w:rsidR="009C7D6D" w:rsidRPr="00A721EE" w:rsidRDefault="009C7D6D" w:rsidP="00003594">
            <w:pPr>
              <w:pStyle w:val="Default"/>
              <w:jc w:val="both"/>
              <w:rPr>
                <w:sz w:val="24"/>
                <w:szCs w:val="24"/>
              </w:rPr>
            </w:pPr>
            <w:r w:rsidRPr="00A721EE">
              <w:rPr>
                <w:sz w:val="24"/>
                <w:szCs w:val="24"/>
              </w:rPr>
              <w:t>Obiekt:</w:t>
            </w:r>
          </w:p>
        </w:tc>
        <w:tc>
          <w:tcPr>
            <w:tcW w:w="7259" w:type="dxa"/>
            <w:shd w:val="clear" w:color="auto" w:fill="auto"/>
          </w:tcPr>
          <w:p w:rsidR="009C7D6D" w:rsidRPr="00A721EE" w:rsidRDefault="009C7D6D" w:rsidP="00003594">
            <w:pPr>
              <w:pStyle w:val="Default"/>
              <w:jc w:val="both"/>
              <w:rPr>
                <w:sz w:val="24"/>
                <w:szCs w:val="24"/>
              </w:rPr>
            </w:pPr>
            <w:r w:rsidRPr="00A721EE">
              <w:rPr>
                <w:sz w:val="24"/>
                <w:szCs w:val="24"/>
              </w:rPr>
              <w:t>Politechnika Rzeszowska im. Ignacego Łukasiewicza</w:t>
            </w:r>
          </w:p>
          <w:p w:rsidR="009C7D6D" w:rsidRPr="00A721EE" w:rsidRDefault="009C7D6D" w:rsidP="00003594">
            <w:pPr>
              <w:pStyle w:val="Default"/>
              <w:jc w:val="both"/>
              <w:rPr>
                <w:sz w:val="24"/>
                <w:szCs w:val="24"/>
              </w:rPr>
            </w:pPr>
            <w:r w:rsidRPr="00A721EE">
              <w:rPr>
                <w:sz w:val="24"/>
                <w:szCs w:val="24"/>
              </w:rPr>
              <w:t xml:space="preserve">– </w:t>
            </w:r>
            <w:r>
              <w:rPr>
                <w:sz w:val="24"/>
                <w:szCs w:val="24"/>
              </w:rPr>
              <w:t>Budynek „P”</w:t>
            </w:r>
          </w:p>
        </w:tc>
      </w:tr>
      <w:tr w:rsidR="009C7D6D" w:rsidRPr="00A721EE" w:rsidTr="00003594">
        <w:tc>
          <w:tcPr>
            <w:tcW w:w="1951" w:type="dxa"/>
            <w:tcBorders>
              <w:bottom w:val="single" w:sz="4" w:space="0" w:color="auto"/>
            </w:tcBorders>
            <w:shd w:val="clear" w:color="auto" w:fill="auto"/>
          </w:tcPr>
          <w:p w:rsidR="009C7D6D" w:rsidRPr="00A721EE" w:rsidRDefault="009C7D6D" w:rsidP="00003594">
            <w:pPr>
              <w:pStyle w:val="Default"/>
              <w:jc w:val="both"/>
              <w:rPr>
                <w:sz w:val="24"/>
                <w:szCs w:val="24"/>
              </w:rPr>
            </w:pPr>
            <w:r w:rsidRPr="00A721EE">
              <w:rPr>
                <w:sz w:val="24"/>
                <w:szCs w:val="24"/>
              </w:rPr>
              <w:t>Adres:</w:t>
            </w:r>
          </w:p>
        </w:tc>
        <w:tc>
          <w:tcPr>
            <w:tcW w:w="7259" w:type="dxa"/>
            <w:tcBorders>
              <w:bottom w:val="single" w:sz="4" w:space="0" w:color="auto"/>
            </w:tcBorders>
            <w:shd w:val="clear" w:color="auto" w:fill="auto"/>
          </w:tcPr>
          <w:p w:rsidR="009C7D6D" w:rsidRPr="00A721EE" w:rsidRDefault="009C7D6D" w:rsidP="00003594">
            <w:pPr>
              <w:pStyle w:val="Default"/>
              <w:jc w:val="both"/>
              <w:rPr>
                <w:sz w:val="24"/>
                <w:szCs w:val="24"/>
              </w:rPr>
            </w:pPr>
            <w:r w:rsidRPr="00A721EE">
              <w:rPr>
                <w:sz w:val="24"/>
                <w:szCs w:val="24"/>
              </w:rPr>
              <w:t>Politechnika Rzeszowska im. Ignacego Łukasiewicza</w:t>
            </w:r>
            <w:r>
              <w:rPr>
                <w:sz w:val="24"/>
                <w:szCs w:val="24"/>
              </w:rPr>
              <w:t>:</w:t>
            </w:r>
          </w:p>
          <w:p w:rsidR="009C7D6D" w:rsidRDefault="009C7D6D" w:rsidP="00003594">
            <w:pPr>
              <w:pStyle w:val="Defaul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A721EE">
              <w:rPr>
                <w:sz w:val="24"/>
                <w:szCs w:val="24"/>
              </w:rPr>
              <w:t xml:space="preserve">ul. </w:t>
            </w:r>
            <w:r>
              <w:rPr>
                <w:sz w:val="24"/>
                <w:szCs w:val="24"/>
              </w:rPr>
              <w:t>Poznańska 2 ;</w:t>
            </w:r>
          </w:p>
          <w:p w:rsidR="009C7D6D" w:rsidRPr="00A721EE" w:rsidRDefault="009C7D6D" w:rsidP="00003594">
            <w:pPr>
              <w:pStyle w:val="Default"/>
              <w:jc w:val="both"/>
              <w:rPr>
                <w:sz w:val="24"/>
                <w:szCs w:val="24"/>
              </w:rPr>
            </w:pPr>
          </w:p>
        </w:tc>
      </w:tr>
      <w:tr w:rsidR="009C7D6D" w:rsidRPr="00A721EE" w:rsidTr="00003594">
        <w:trPr>
          <w:trHeight w:val="828"/>
        </w:trPr>
        <w:tc>
          <w:tcPr>
            <w:tcW w:w="1951" w:type="dxa"/>
            <w:shd w:val="clear" w:color="auto" w:fill="auto"/>
          </w:tcPr>
          <w:p w:rsidR="009C7D6D" w:rsidRPr="00A721EE" w:rsidRDefault="009C7D6D" w:rsidP="00003594">
            <w:pPr>
              <w:pStyle w:val="Default"/>
              <w:jc w:val="both"/>
              <w:rPr>
                <w:sz w:val="24"/>
                <w:szCs w:val="24"/>
              </w:rPr>
            </w:pPr>
            <w:r w:rsidRPr="00A721EE">
              <w:rPr>
                <w:sz w:val="24"/>
                <w:szCs w:val="24"/>
              </w:rPr>
              <w:t>Kategoria robót:</w:t>
            </w:r>
          </w:p>
        </w:tc>
        <w:tc>
          <w:tcPr>
            <w:tcW w:w="7259" w:type="dxa"/>
            <w:shd w:val="clear" w:color="auto" w:fill="auto"/>
          </w:tcPr>
          <w:p w:rsidR="009C7D6D" w:rsidRPr="00A721EE" w:rsidRDefault="009C7D6D" w:rsidP="00003594">
            <w:pPr>
              <w:pStyle w:val="Default"/>
              <w:jc w:val="both"/>
              <w:rPr>
                <w:sz w:val="24"/>
                <w:szCs w:val="24"/>
              </w:rPr>
            </w:pPr>
            <w:r w:rsidRPr="00A721EE">
              <w:rPr>
                <w:sz w:val="24"/>
                <w:szCs w:val="24"/>
              </w:rPr>
              <w:t xml:space="preserve">34996300-8 </w:t>
            </w:r>
          </w:p>
          <w:p w:rsidR="009C7D6D" w:rsidRPr="00A721EE" w:rsidRDefault="009C7D6D" w:rsidP="00003594">
            <w:pPr>
              <w:pStyle w:val="Default"/>
              <w:jc w:val="both"/>
              <w:rPr>
                <w:sz w:val="24"/>
                <w:szCs w:val="24"/>
              </w:rPr>
            </w:pPr>
            <w:r w:rsidRPr="00A721EE">
              <w:rPr>
                <w:sz w:val="24"/>
                <w:szCs w:val="24"/>
              </w:rPr>
              <w:t>Parkingowe urządzenia kontrolne, bezpieczeństwa lub sygnalizacyjne</w:t>
            </w:r>
          </w:p>
          <w:p w:rsidR="009C7D6D" w:rsidRPr="00A721EE" w:rsidRDefault="009C7D6D" w:rsidP="00003594">
            <w:pPr>
              <w:pStyle w:val="Default"/>
              <w:jc w:val="both"/>
              <w:rPr>
                <w:sz w:val="24"/>
                <w:szCs w:val="24"/>
              </w:rPr>
            </w:pPr>
            <w:r w:rsidRPr="00A721EE">
              <w:rPr>
                <w:sz w:val="24"/>
                <w:szCs w:val="24"/>
              </w:rPr>
              <w:t xml:space="preserve">45232000-2 </w:t>
            </w:r>
          </w:p>
          <w:p w:rsidR="009C7D6D" w:rsidRPr="00A721EE" w:rsidRDefault="009C7D6D" w:rsidP="00003594">
            <w:pPr>
              <w:pStyle w:val="Default"/>
              <w:jc w:val="both"/>
              <w:rPr>
                <w:rFonts w:cs="Times New Roman"/>
                <w:b/>
                <w:bCs/>
                <w:kern w:val="36"/>
                <w:sz w:val="48"/>
                <w:szCs w:val="48"/>
              </w:rPr>
            </w:pPr>
            <w:r w:rsidRPr="00A721EE">
              <w:rPr>
                <w:sz w:val="24"/>
                <w:szCs w:val="24"/>
              </w:rPr>
              <w:t>Roboty pomocnicze w zakresie rurociągów i kabli</w:t>
            </w:r>
          </w:p>
        </w:tc>
      </w:tr>
      <w:tr w:rsidR="009C7D6D" w:rsidRPr="00A721EE" w:rsidTr="00003594">
        <w:tc>
          <w:tcPr>
            <w:tcW w:w="1951" w:type="dxa"/>
            <w:shd w:val="clear" w:color="auto" w:fill="auto"/>
          </w:tcPr>
          <w:p w:rsidR="009C7D6D" w:rsidRPr="00A721EE" w:rsidRDefault="009C7D6D" w:rsidP="00003594">
            <w:pPr>
              <w:pStyle w:val="Default"/>
              <w:jc w:val="both"/>
              <w:rPr>
                <w:sz w:val="24"/>
                <w:szCs w:val="24"/>
              </w:rPr>
            </w:pPr>
            <w:r w:rsidRPr="00A721EE">
              <w:rPr>
                <w:sz w:val="24"/>
                <w:szCs w:val="24"/>
              </w:rPr>
              <w:t>Zamawiający:</w:t>
            </w:r>
          </w:p>
        </w:tc>
        <w:tc>
          <w:tcPr>
            <w:tcW w:w="7259" w:type="dxa"/>
            <w:shd w:val="clear" w:color="auto" w:fill="auto"/>
          </w:tcPr>
          <w:p w:rsidR="009C7D6D" w:rsidRPr="00A721EE" w:rsidRDefault="009C7D6D" w:rsidP="00003594">
            <w:pPr>
              <w:pStyle w:val="Default"/>
              <w:jc w:val="both"/>
              <w:rPr>
                <w:sz w:val="24"/>
                <w:szCs w:val="24"/>
              </w:rPr>
            </w:pPr>
            <w:r w:rsidRPr="00A721EE">
              <w:rPr>
                <w:sz w:val="24"/>
                <w:szCs w:val="24"/>
              </w:rPr>
              <w:t>Politechnika Rzeszowska im. Ignacego Łukasiewicza</w:t>
            </w:r>
          </w:p>
          <w:p w:rsidR="009C7D6D" w:rsidRPr="00A721EE" w:rsidRDefault="009C7D6D" w:rsidP="00003594">
            <w:pPr>
              <w:pStyle w:val="Default"/>
              <w:jc w:val="both"/>
              <w:rPr>
                <w:sz w:val="24"/>
                <w:szCs w:val="24"/>
              </w:rPr>
            </w:pPr>
            <w:r w:rsidRPr="00A721EE">
              <w:rPr>
                <w:sz w:val="24"/>
                <w:szCs w:val="24"/>
              </w:rPr>
              <w:t>Al. Powstańców Warszawy 12, 35-959 Rzeszów</w:t>
            </w:r>
          </w:p>
        </w:tc>
      </w:tr>
    </w:tbl>
    <w:p w:rsidR="009C7D6D" w:rsidRPr="00A721EE" w:rsidRDefault="009C7D6D" w:rsidP="009C7D6D">
      <w:pPr>
        <w:pStyle w:val="Default"/>
        <w:jc w:val="both"/>
        <w:rPr>
          <w:b/>
          <w:sz w:val="24"/>
          <w:szCs w:val="24"/>
        </w:rPr>
      </w:pPr>
    </w:p>
    <w:p w:rsidR="009C7D6D" w:rsidRPr="00A721EE" w:rsidRDefault="009C7D6D" w:rsidP="009C7D6D">
      <w:pPr>
        <w:jc w:val="both"/>
        <w:rPr>
          <w:rFonts w:ascii="Cambria" w:hAnsi="Cambria"/>
          <w:color w:val="000000"/>
          <w:sz w:val="20"/>
          <w:szCs w:val="20"/>
        </w:rPr>
      </w:pPr>
    </w:p>
    <w:p w:rsidR="009C7D6D" w:rsidRPr="00A721EE" w:rsidRDefault="009C7D6D" w:rsidP="009C7D6D">
      <w:pPr>
        <w:jc w:val="both"/>
        <w:rPr>
          <w:b/>
        </w:rPr>
      </w:pPr>
    </w:p>
    <w:p w:rsidR="009C7D6D" w:rsidRPr="00A721EE" w:rsidRDefault="009C7D6D" w:rsidP="009C7D6D">
      <w:pPr>
        <w:jc w:val="both"/>
        <w:rPr>
          <w:b/>
        </w:rPr>
      </w:pPr>
    </w:p>
    <w:p w:rsidR="009C7D6D" w:rsidRPr="00A721EE" w:rsidRDefault="009C7D6D" w:rsidP="009C7D6D">
      <w:pPr>
        <w:jc w:val="both"/>
        <w:rPr>
          <w:b/>
        </w:rPr>
      </w:pPr>
    </w:p>
    <w:p w:rsidR="009C7D6D" w:rsidRPr="00A721EE" w:rsidRDefault="009C7D6D" w:rsidP="009C7D6D">
      <w:pPr>
        <w:jc w:val="both"/>
        <w:rPr>
          <w:b/>
        </w:rPr>
      </w:pPr>
    </w:p>
    <w:p w:rsidR="009C7D6D" w:rsidRPr="00A721EE" w:rsidRDefault="009C7D6D" w:rsidP="009C7D6D">
      <w:pPr>
        <w:jc w:val="both"/>
        <w:rPr>
          <w:b/>
        </w:rPr>
      </w:pPr>
    </w:p>
    <w:p w:rsidR="009C7D6D" w:rsidRPr="00A721EE" w:rsidRDefault="009C7D6D" w:rsidP="009C7D6D">
      <w:pPr>
        <w:jc w:val="both"/>
        <w:rPr>
          <w:b/>
        </w:rPr>
      </w:pPr>
    </w:p>
    <w:p w:rsidR="009C7D6D" w:rsidRPr="00A721EE" w:rsidRDefault="009C7D6D" w:rsidP="009C7D6D">
      <w:pPr>
        <w:jc w:val="both"/>
        <w:rPr>
          <w:b/>
        </w:rPr>
      </w:pPr>
    </w:p>
    <w:p w:rsidR="009C7D6D" w:rsidRPr="00A721EE" w:rsidRDefault="009C7D6D" w:rsidP="009C7D6D">
      <w:pPr>
        <w:jc w:val="both"/>
        <w:rPr>
          <w:b/>
        </w:rPr>
      </w:pPr>
    </w:p>
    <w:p w:rsidR="009C7D6D" w:rsidRPr="00A721EE" w:rsidRDefault="009C7D6D" w:rsidP="009C7D6D">
      <w:pPr>
        <w:jc w:val="both"/>
        <w:rPr>
          <w:b/>
        </w:rPr>
      </w:pPr>
    </w:p>
    <w:p w:rsidR="009C7D6D" w:rsidRPr="00A721EE" w:rsidRDefault="009C7D6D" w:rsidP="009C7D6D">
      <w:pPr>
        <w:jc w:val="both"/>
        <w:rPr>
          <w:b/>
        </w:rPr>
      </w:pPr>
    </w:p>
    <w:p w:rsidR="009C7D6D" w:rsidRPr="00A721EE" w:rsidRDefault="009C7D6D" w:rsidP="009C7D6D">
      <w:pPr>
        <w:jc w:val="both"/>
        <w:rPr>
          <w:b/>
        </w:rPr>
      </w:pPr>
    </w:p>
    <w:p w:rsidR="009C7D6D" w:rsidRPr="00A721EE" w:rsidRDefault="009C7D6D" w:rsidP="009C7D6D">
      <w:pPr>
        <w:jc w:val="both"/>
      </w:pPr>
      <w:r w:rsidRPr="00A721EE">
        <w:t xml:space="preserve">Opracował: </w:t>
      </w:r>
      <w:r w:rsidRPr="00A721EE">
        <w:tab/>
        <w:t xml:space="preserve">mgr inż. </w:t>
      </w:r>
      <w:r>
        <w:t>Andrzej Anysz</w:t>
      </w:r>
    </w:p>
    <w:p w:rsidR="009C7D6D" w:rsidRPr="00A721EE" w:rsidRDefault="009C7D6D" w:rsidP="009C7D6D">
      <w:pPr>
        <w:jc w:val="both"/>
      </w:pPr>
    </w:p>
    <w:p w:rsidR="009C7D6D" w:rsidRPr="00A721EE" w:rsidRDefault="009C7D6D" w:rsidP="009C7D6D">
      <w:pPr>
        <w:jc w:val="both"/>
      </w:pPr>
    </w:p>
    <w:p w:rsidR="009C7D6D" w:rsidRDefault="009C7D6D" w:rsidP="009C7D6D">
      <w:pPr>
        <w:jc w:val="both"/>
      </w:pPr>
    </w:p>
    <w:p w:rsidR="00A024FF" w:rsidRDefault="00A024FF" w:rsidP="009C7D6D">
      <w:pPr>
        <w:jc w:val="both"/>
      </w:pPr>
    </w:p>
    <w:p w:rsidR="00A024FF" w:rsidRDefault="00A024FF" w:rsidP="009C7D6D">
      <w:pPr>
        <w:jc w:val="both"/>
      </w:pPr>
    </w:p>
    <w:p w:rsidR="00A024FF" w:rsidRPr="00A721EE" w:rsidRDefault="00A024FF" w:rsidP="009C7D6D">
      <w:pPr>
        <w:jc w:val="both"/>
      </w:pPr>
      <w:r>
        <w:t xml:space="preserve">                                                                                                                   </w:t>
      </w:r>
    </w:p>
    <w:p w:rsidR="009C7D6D" w:rsidRPr="00A721EE" w:rsidRDefault="009C7D6D" w:rsidP="009C7D6D">
      <w:pPr>
        <w:jc w:val="center"/>
        <w:rPr>
          <w:b/>
          <w:sz w:val="28"/>
          <w:szCs w:val="28"/>
        </w:rPr>
      </w:pPr>
      <w:r>
        <w:t xml:space="preserve">                                                                                  </w:t>
      </w:r>
      <w:r w:rsidRPr="00A721EE">
        <w:t xml:space="preserve">Rzeszów </w:t>
      </w:r>
      <w:r>
        <w:t>15</w:t>
      </w:r>
      <w:r w:rsidRPr="00A721EE">
        <w:t>.</w:t>
      </w:r>
      <w:r>
        <w:t>10</w:t>
      </w:r>
      <w:r w:rsidRPr="00A721EE">
        <w:t>.201</w:t>
      </w:r>
      <w:r>
        <w:t>9</w:t>
      </w:r>
      <w:r w:rsidRPr="00A721EE">
        <w:t xml:space="preserve"> r.</w:t>
      </w:r>
      <w:r w:rsidRPr="00A721EE">
        <w:br w:type="page"/>
      </w:r>
      <w:r w:rsidRPr="00A721EE">
        <w:rPr>
          <w:b/>
          <w:sz w:val="28"/>
          <w:szCs w:val="28"/>
        </w:rPr>
        <w:lastRenderedPageBreak/>
        <w:t xml:space="preserve">PROGRAM FUNKCJONALNO </w:t>
      </w:r>
      <w:r w:rsidRPr="00A721EE">
        <w:rPr>
          <w:rFonts w:ascii="Arial" w:hAnsi="Arial"/>
          <w:b/>
          <w:sz w:val="28"/>
          <w:szCs w:val="28"/>
        </w:rPr>
        <w:t>–</w:t>
      </w:r>
      <w:r w:rsidRPr="00A721EE">
        <w:rPr>
          <w:b/>
          <w:sz w:val="28"/>
          <w:szCs w:val="28"/>
        </w:rPr>
        <w:t xml:space="preserve"> UŻYTKOWY</w:t>
      </w:r>
    </w:p>
    <w:p w:rsidR="009C7D6D" w:rsidRPr="00A721EE" w:rsidRDefault="009C7D6D" w:rsidP="009C7D6D">
      <w:pPr>
        <w:jc w:val="center"/>
        <w:rPr>
          <w:b/>
          <w:sz w:val="28"/>
          <w:szCs w:val="28"/>
        </w:rPr>
      </w:pPr>
    </w:p>
    <w:p w:rsidR="009C7D6D" w:rsidRPr="00A721EE" w:rsidRDefault="009C7D6D" w:rsidP="009C7D6D">
      <w:pPr>
        <w:jc w:val="center"/>
        <w:rPr>
          <w:b/>
        </w:rPr>
      </w:pPr>
      <w:r w:rsidRPr="00A721EE">
        <w:rPr>
          <w:b/>
        </w:rPr>
        <w:t xml:space="preserve">- spis treści – </w:t>
      </w:r>
    </w:p>
    <w:p w:rsidR="009C7D6D" w:rsidRPr="00A721EE" w:rsidRDefault="009C7D6D" w:rsidP="009C7D6D">
      <w:pPr>
        <w:jc w:val="both"/>
        <w:rPr>
          <w:b/>
        </w:rPr>
      </w:pPr>
    </w:p>
    <w:p w:rsidR="009C7D6D" w:rsidRPr="00A721EE" w:rsidRDefault="009C7D6D" w:rsidP="009C7D6D">
      <w:pPr>
        <w:numPr>
          <w:ilvl w:val="0"/>
          <w:numId w:val="27"/>
        </w:numPr>
        <w:jc w:val="both"/>
        <w:rPr>
          <w:b/>
        </w:rPr>
      </w:pPr>
      <w:r w:rsidRPr="00A721EE">
        <w:rPr>
          <w:b/>
        </w:rPr>
        <w:t>CZĘŚĆ OPISOWA</w:t>
      </w:r>
    </w:p>
    <w:p w:rsidR="009C7D6D" w:rsidRPr="00A721EE" w:rsidRDefault="00A024FF" w:rsidP="009C7D6D">
      <w:pPr>
        <w:ind w:left="1080"/>
        <w:jc w:val="both"/>
        <w:rPr>
          <w:b/>
        </w:rPr>
      </w:pPr>
      <w:r>
        <w:rPr>
          <w:b/>
        </w:rPr>
        <w:t xml:space="preserve">                                                  </w:t>
      </w:r>
    </w:p>
    <w:p w:rsidR="009C7D6D" w:rsidRPr="00A721EE" w:rsidRDefault="009C7D6D" w:rsidP="009C7D6D">
      <w:pPr>
        <w:numPr>
          <w:ilvl w:val="0"/>
          <w:numId w:val="28"/>
        </w:numPr>
        <w:jc w:val="both"/>
      </w:pPr>
      <w:r w:rsidRPr="00A721EE">
        <w:t>Opis ogólny przedmiotu zamówienia,</w:t>
      </w:r>
    </w:p>
    <w:p w:rsidR="009C7D6D" w:rsidRPr="00A721EE" w:rsidRDefault="009C7D6D" w:rsidP="009C7D6D">
      <w:pPr>
        <w:ind w:left="1080"/>
        <w:jc w:val="both"/>
      </w:pPr>
    </w:p>
    <w:p w:rsidR="009C7D6D" w:rsidRPr="00A721EE" w:rsidRDefault="009C7D6D" w:rsidP="009C7D6D">
      <w:pPr>
        <w:numPr>
          <w:ilvl w:val="1"/>
          <w:numId w:val="28"/>
        </w:numPr>
        <w:ind w:left="1418" w:hanging="568"/>
        <w:jc w:val="both"/>
      </w:pPr>
      <w:r w:rsidRPr="00A721EE">
        <w:t>Charakterystyczne parametry i zakres robót budowlanych,</w:t>
      </w:r>
    </w:p>
    <w:p w:rsidR="009C7D6D" w:rsidRPr="00A721EE" w:rsidRDefault="009C7D6D" w:rsidP="009C7D6D">
      <w:pPr>
        <w:numPr>
          <w:ilvl w:val="1"/>
          <w:numId w:val="28"/>
        </w:numPr>
        <w:ind w:hanging="229"/>
        <w:jc w:val="both"/>
      </w:pPr>
      <w:r w:rsidRPr="00A721EE">
        <w:t>Aktualne uwarunkowania wykonania przedmiotu zamówienia,</w:t>
      </w:r>
    </w:p>
    <w:p w:rsidR="009C7D6D" w:rsidRPr="00A721EE" w:rsidRDefault="009C7D6D" w:rsidP="009C7D6D">
      <w:pPr>
        <w:numPr>
          <w:ilvl w:val="1"/>
          <w:numId w:val="28"/>
        </w:numPr>
        <w:ind w:hanging="229"/>
        <w:jc w:val="both"/>
      </w:pPr>
      <w:r w:rsidRPr="00A721EE">
        <w:t>Ogólne właściwości funkcjonalno-użytkowe,</w:t>
      </w:r>
    </w:p>
    <w:p w:rsidR="009C7D6D" w:rsidRPr="00A721EE" w:rsidRDefault="009C7D6D" w:rsidP="009C7D6D">
      <w:pPr>
        <w:numPr>
          <w:ilvl w:val="1"/>
          <w:numId w:val="28"/>
        </w:numPr>
        <w:ind w:hanging="229"/>
        <w:jc w:val="both"/>
      </w:pPr>
      <w:r w:rsidRPr="00A721EE">
        <w:t>Szczegółowe właściwości funkcjonalno-użytkowe</w:t>
      </w:r>
    </w:p>
    <w:p w:rsidR="009C7D6D" w:rsidRPr="00A721EE" w:rsidRDefault="009C7D6D" w:rsidP="009C7D6D">
      <w:pPr>
        <w:ind w:left="1080"/>
        <w:jc w:val="both"/>
      </w:pPr>
    </w:p>
    <w:p w:rsidR="009C7D6D" w:rsidRPr="00A721EE" w:rsidRDefault="009C7D6D" w:rsidP="009C7D6D">
      <w:pPr>
        <w:numPr>
          <w:ilvl w:val="0"/>
          <w:numId w:val="28"/>
        </w:numPr>
        <w:jc w:val="both"/>
      </w:pPr>
      <w:r w:rsidRPr="00A721EE">
        <w:t>Wymagania Zamawiającego w stosunku do przedmiotu zamówienia,</w:t>
      </w:r>
    </w:p>
    <w:p w:rsidR="009C7D6D" w:rsidRPr="00A721EE" w:rsidRDefault="009C7D6D" w:rsidP="009C7D6D">
      <w:pPr>
        <w:ind w:left="1080"/>
        <w:jc w:val="both"/>
      </w:pPr>
    </w:p>
    <w:p w:rsidR="009C7D6D" w:rsidRPr="00A721EE" w:rsidRDefault="009C7D6D" w:rsidP="009C7D6D">
      <w:pPr>
        <w:numPr>
          <w:ilvl w:val="0"/>
          <w:numId w:val="27"/>
        </w:numPr>
        <w:jc w:val="both"/>
        <w:rPr>
          <w:b/>
        </w:rPr>
      </w:pPr>
      <w:r w:rsidRPr="00A721EE">
        <w:rPr>
          <w:b/>
        </w:rPr>
        <w:t>CZĘŚĆ INFORMACYJNA</w:t>
      </w:r>
    </w:p>
    <w:p w:rsidR="009C7D6D" w:rsidRPr="00A721EE" w:rsidRDefault="009C7D6D" w:rsidP="009C7D6D">
      <w:pPr>
        <w:ind w:left="1080"/>
        <w:jc w:val="both"/>
        <w:rPr>
          <w:b/>
        </w:rPr>
      </w:pPr>
    </w:p>
    <w:p w:rsidR="009C7D6D" w:rsidRPr="00A721EE" w:rsidRDefault="009C7D6D" w:rsidP="009C7D6D">
      <w:pPr>
        <w:numPr>
          <w:ilvl w:val="0"/>
          <w:numId w:val="29"/>
        </w:numPr>
        <w:jc w:val="both"/>
      </w:pPr>
      <w:r w:rsidRPr="00A721EE">
        <w:t>Załączniki:</w:t>
      </w:r>
    </w:p>
    <w:p w:rsidR="009C7D6D" w:rsidRPr="00A721EE" w:rsidRDefault="009C7D6D" w:rsidP="009C7D6D">
      <w:pPr>
        <w:numPr>
          <w:ilvl w:val="1"/>
          <w:numId w:val="29"/>
        </w:numPr>
        <w:ind w:hanging="229"/>
        <w:jc w:val="both"/>
      </w:pPr>
      <w:r>
        <w:t>Plan</w:t>
      </w:r>
      <w:r w:rsidRPr="00A721EE">
        <w:t xml:space="preserve"> sytuacyjny</w:t>
      </w:r>
    </w:p>
    <w:p w:rsidR="009C7D6D" w:rsidRPr="00A721EE" w:rsidRDefault="00A024FF" w:rsidP="009C7D6D">
      <w:pPr>
        <w:jc w:val="both"/>
        <w:rPr>
          <w:b/>
        </w:rPr>
      </w:pPr>
      <w:r>
        <w:t xml:space="preserve">                  </w:t>
      </w:r>
      <w:r w:rsidR="009C7D6D" w:rsidRPr="00A721EE">
        <w:br w:type="page"/>
      </w:r>
      <w:r w:rsidR="009C7D6D" w:rsidRPr="00A721EE">
        <w:rPr>
          <w:b/>
        </w:rPr>
        <w:lastRenderedPageBreak/>
        <w:t>CZĘŚĆ OPISOWA</w:t>
      </w:r>
    </w:p>
    <w:p w:rsidR="009C7D6D" w:rsidRPr="00A721EE" w:rsidRDefault="009C7D6D" w:rsidP="009C7D6D">
      <w:pPr>
        <w:jc w:val="both"/>
        <w:rPr>
          <w:b/>
        </w:rPr>
      </w:pPr>
    </w:p>
    <w:p w:rsidR="009C7D6D" w:rsidRPr="00A721EE" w:rsidRDefault="009C7D6D" w:rsidP="009C7D6D">
      <w:pPr>
        <w:jc w:val="both"/>
        <w:rPr>
          <w:b/>
        </w:rPr>
      </w:pPr>
      <w:r w:rsidRPr="00A721EE">
        <w:rPr>
          <w:b/>
        </w:rPr>
        <w:t>1.</w:t>
      </w:r>
      <w:r w:rsidRPr="00A721EE">
        <w:t> </w:t>
      </w:r>
      <w:r w:rsidRPr="00A721EE">
        <w:rPr>
          <w:b/>
        </w:rPr>
        <w:t>Opis ogólny przedmiotu zamówienia.</w:t>
      </w:r>
    </w:p>
    <w:p w:rsidR="009C7D6D" w:rsidRPr="00A721EE" w:rsidRDefault="009C7D6D" w:rsidP="009C7D6D">
      <w:pPr>
        <w:ind w:left="426" w:hanging="425"/>
        <w:jc w:val="both"/>
      </w:pPr>
    </w:p>
    <w:p w:rsidR="009C7D6D" w:rsidRPr="00A721EE" w:rsidRDefault="009C7D6D" w:rsidP="009C7D6D">
      <w:pPr>
        <w:ind w:left="426" w:hanging="425"/>
        <w:jc w:val="both"/>
      </w:pPr>
      <w:r w:rsidRPr="00A721EE">
        <w:t>1.1. Charakterystyczne parametry i zakres robót budowlanych,</w:t>
      </w:r>
    </w:p>
    <w:p w:rsidR="009C7D6D" w:rsidRDefault="009C7D6D" w:rsidP="009C7D6D">
      <w:pPr>
        <w:ind w:left="426"/>
        <w:jc w:val="both"/>
      </w:pPr>
      <w:r w:rsidRPr="00A721EE">
        <w:t xml:space="preserve">Przedmiotem opracowania jest program funkcjonalno-użytkowy zaprojektowania i wykonania dwóch kompletnych szlabanów </w:t>
      </w:r>
      <w:r>
        <w:t xml:space="preserve">do parkingów przy budynku „P” ( wg załączonego planu sytuacyjnego): </w:t>
      </w:r>
    </w:p>
    <w:p w:rsidR="009C7D6D" w:rsidRPr="006A4F66" w:rsidRDefault="009C7D6D" w:rsidP="009C7D6D">
      <w:pPr>
        <w:numPr>
          <w:ilvl w:val="2"/>
          <w:numId w:val="34"/>
        </w:numPr>
        <w:jc w:val="both"/>
        <w:rPr>
          <w:lang w:val="x-none"/>
        </w:rPr>
      </w:pPr>
      <w:r w:rsidRPr="006A4F66">
        <w:t xml:space="preserve">Zaprojektowanie i uzgodnienie trasy kablowej do dwóch szlabanów elektromechanicznych </w:t>
      </w:r>
      <w:r>
        <w:t xml:space="preserve">przy budynku „P” </w:t>
      </w:r>
      <w:r w:rsidRPr="006A4F66">
        <w:t xml:space="preserve">- zgodnie z załączonym </w:t>
      </w:r>
      <w:r>
        <w:t>planem</w:t>
      </w:r>
      <w:r w:rsidRPr="006A4F66">
        <w:t xml:space="preserve"> sytuacyjnym Wykonanie trasy zasilającej kablem przynajmniej YKY(ziemny) 5x2,5 w róże ochronnej od szlabanów do rozdzielnicy elektrycznej w budynku „P” (oddzielny wyłącznik nadprądowy typu „S”) </w:t>
      </w:r>
    </w:p>
    <w:p w:rsidR="009C7D6D" w:rsidRPr="000C07EC" w:rsidRDefault="009C7D6D" w:rsidP="009C7D6D">
      <w:pPr>
        <w:pStyle w:val="Akapitzlist"/>
        <w:numPr>
          <w:ilvl w:val="2"/>
          <w:numId w:val="34"/>
        </w:numPr>
        <w:spacing w:after="0" w:line="240" w:lineRule="auto"/>
        <w:jc w:val="both"/>
        <w:rPr>
          <w:rFonts w:ascii="Times New Roman" w:eastAsia="Times New Roman" w:hAnsi="Times New Roman" w:cs="Arial"/>
          <w:sz w:val="24"/>
          <w:szCs w:val="24"/>
          <w:lang w:eastAsia="pl-PL"/>
        </w:rPr>
      </w:pPr>
      <w:r w:rsidRPr="000C07EC">
        <w:rPr>
          <w:rFonts w:ascii="Times New Roman" w:eastAsia="Times New Roman" w:hAnsi="Times New Roman" w:cs="Arial"/>
          <w:sz w:val="24"/>
          <w:szCs w:val="24"/>
          <w:lang w:val="pl-PL" w:eastAsia="pl-PL"/>
        </w:rPr>
        <w:t>Wykonanie linii sterującej kablem żelowanym FTP 4x2x0,5 w róże ochronn</w:t>
      </w:r>
      <w:r>
        <w:rPr>
          <w:rFonts w:ascii="Times New Roman" w:eastAsia="Times New Roman" w:hAnsi="Times New Roman" w:cs="Arial"/>
          <w:sz w:val="24"/>
          <w:szCs w:val="24"/>
          <w:lang w:val="pl-PL" w:eastAsia="pl-PL"/>
        </w:rPr>
        <w:t>ej</w:t>
      </w:r>
      <w:r w:rsidRPr="000C07EC">
        <w:rPr>
          <w:rFonts w:ascii="Times New Roman" w:eastAsia="Times New Roman" w:hAnsi="Times New Roman" w:cs="Arial"/>
          <w:sz w:val="24"/>
          <w:szCs w:val="24"/>
          <w:lang w:val="pl-PL" w:eastAsia="pl-PL"/>
        </w:rPr>
        <w:t xml:space="preserve"> z polietylenu wysokiej gęstości o średnicy Ø30 lub większej od szlabanów do </w:t>
      </w:r>
      <w:r w:rsidRPr="000C07EC">
        <w:rPr>
          <w:rFonts w:ascii="Times New Roman" w:eastAsia="Times New Roman" w:hAnsi="Times New Roman" w:cs="Arial"/>
          <w:sz w:val="24"/>
          <w:szCs w:val="24"/>
          <w:lang w:eastAsia="pl-PL"/>
        </w:rPr>
        <w:t>portierni</w:t>
      </w:r>
      <w:r w:rsidRPr="000C07EC">
        <w:rPr>
          <w:rFonts w:ascii="Times New Roman" w:eastAsia="Times New Roman" w:hAnsi="Times New Roman" w:cs="Arial"/>
          <w:sz w:val="24"/>
          <w:szCs w:val="24"/>
          <w:lang w:val="pl-PL" w:eastAsia="pl-PL"/>
        </w:rPr>
        <w:t xml:space="preserve"> </w:t>
      </w:r>
      <w:r>
        <w:rPr>
          <w:rFonts w:ascii="Times New Roman" w:eastAsia="Times New Roman" w:hAnsi="Times New Roman" w:cs="Arial"/>
          <w:sz w:val="24"/>
          <w:szCs w:val="24"/>
          <w:lang w:val="pl-PL" w:eastAsia="pl-PL"/>
        </w:rPr>
        <w:t>w budynku „P”.</w:t>
      </w:r>
    </w:p>
    <w:p w:rsidR="009C7D6D" w:rsidRPr="00A721EE" w:rsidRDefault="009C7D6D" w:rsidP="009C7D6D">
      <w:pPr>
        <w:pStyle w:val="Akapitzlist"/>
        <w:numPr>
          <w:ilvl w:val="2"/>
          <w:numId w:val="34"/>
        </w:numPr>
        <w:spacing w:after="0" w:line="240" w:lineRule="auto"/>
        <w:jc w:val="both"/>
        <w:rPr>
          <w:rFonts w:ascii="Times New Roman" w:eastAsia="Times New Roman" w:hAnsi="Times New Roman" w:cs="Arial"/>
          <w:sz w:val="24"/>
          <w:szCs w:val="24"/>
          <w:lang w:eastAsia="pl-PL"/>
        </w:rPr>
      </w:pPr>
      <w:r>
        <w:rPr>
          <w:rFonts w:ascii="Times New Roman" w:eastAsia="Times New Roman" w:hAnsi="Times New Roman" w:cs="Arial"/>
          <w:sz w:val="24"/>
          <w:szCs w:val="24"/>
          <w:lang w:val="pl-PL" w:eastAsia="pl-PL"/>
        </w:rPr>
        <w:t>Zabezpieczyć i uszczelnić wszystkie przejścia kablowe</w:t>
      </w:r>
      <w:r w:rsidRPr="00A721EE">
        <w:rPr>
          <w:rFonts w:ascii="Times New Roman" w:eastAsia="Times New Roman" w:hAnsi="Times New Roman" w:cs="Arial"/>
          <w:sz w:val="24"/>
          <w:szCs w:val="24"/>
          <w:lang w:val="pl-PL" w:eastAsia="pl-PL"/>
        </w:rPr>
        <w:t>.</w:t>
      </w:r>
    </w:p>
    <w:p w:rsidR="009C7D6D" w:rsidRPr="00A721EE" w:rsidRDefault="009C7D6D" w:rsidP="009C7D6D">
      <w:pPr>
        <w:pStyle w:val="Akapitzlist"/>
        <w:numPr>
          <w:ilvl w:val="2"/>
          <w:numId w:val="34"/>
        </w:numPr>
        <w:spacing w:after="0" w:line="240" w:lineRule="auto"/>
        <w:jc w:val="both"/>
        <w:rPr>
          <w:rFonts w:ascii="Times New Roman" w:eastAsia="Times New Roman" w:hAnsi="Times New Roman" w:cs="Arial"/>
          <w:sz w:val="24"/>
          <w:szCs w:val="24"/>
          <w:lang w:eastAsia="pl-PL"/>
        </w:rPr>
      </w:pPr>
      <w:r w:rsidRPr="00A721EE">
        <w:rPr>
          <w:rFonts w:ascii="Times New Roman" w:eastAsia="Times New Roman" w:hAnsi="Times New Roman" w:cs="Arial"/>
          <w:sz w:val="24"/>
          <w:szCs w:val="24"/>
          <w:lang w:val="pl-PL" w:eastAsia="pl-PL"/>
        </w:rPr>
        <w:t>Zaprojektować</w:t>
      </w:r>
      <w:r w:rsidRPr="00A721EE">
        <w:rPr>
          <w:rFonts w:ascii="Times New Roman" w:eastAsia="Times New Roman" w:hAnsi="Times New Roman" w:cs="Arial"/>
          <w:sz w:val="24"/>
          <w:szCs w:val="24"/>
          <w:lang w:eastAsia="pl-PL"/>
        </w:rPr>
        <w:t xml:space="preserve"> </w:t>
      </w:r>
      <w:r w:rsidRPr="00A721EE">
        <w:rPr>
          <w:rFonts w:ascii="Times New Roman" w:eastAsia="Times New Roman" w:hAnsi="Times New Roman" w:cs="Arial"/>
          <w:sz w:val="24"/>
          <w:szCs w:val="24"/>
          <w:lang w:val="pl-PL" w:eastAsia="pl-PL"/>
        </w:rPr>
        <w:t xml:space="preserve">i wykonać </w:t>
      </w:r>
      <w:r w:rsidRPr="00A721EE">
        <w:rPr>
          <w:rFonts w:ascii="Times New Roman" w:eastAsia="Times New Roman" w:hAnsi="Times New Roman" w:cs="Arial"/>
          <w:sz w:val="24"/>
          <w:szCs w:val="24"/>
          <w:lang w:eastAsia="pl-PL"/>
        </w:rPr>
        <w:t>fund</w:t>
      </w:r>
      <w:r w:rsidRPr="00A721EE">
        <w:rPr>
          <w:rFonts w:ascii="Times New Roman" w:eastAsia="Times New Roman" w:hAnsi="Times New Roman" w:cs="Arial"/>
          <w:sz w:val="24"/>
          <w:szCs w:val="24"/>
          <w:lang w:val="pl-PL" w:eastAsia="pl-PL"/>
        </w:rPr>
        <w:t xml:space="preserve">amenty pod mechanizmy </w:t>
      </w:r>
      <w:r w:rsidRPr="00A721EE">
        <w:rPr>
          <w:rFonts w:ascii="Times New Roman" w:eastAsia="Times New Roman" w:hAnsi="Times New Roman" w:cs="Arial"/>
          <w:sz w:val="24"/>
          <w:szCs w:val="24"/>
          <w:lang w:eastAsia="pl-PL"/>
        </w:rPr>
        <w:t>szlabanów</w:t>
      </w:r>
    </w:p>
    <w:p w:rsidR="009C7D6D" w:rsidRPr="00A721EE" w:rsidRDefault="009C7D6D" w:rsidP="009C7D6D">
      <w:pPr>
        <w:pStyle w:val="Akapitzlist"/>
        <w:numPr>
          <w:ilvl w:val="2"/>
          <w:numId w:val="34"/>
        </w:numPr>
        <w:spacing w:after="0" w:line="240" w:lineRule="auto"/>
        <w:jc w:val="both"/>
        <w:rPr>
          <w:rFonts w:ascii="Times New Roman" w:eastAsia="Times New Roman" w:hAnsi="Times New Roman" w:cs="Arial"/>
          <w:sz w:val="24"/>
          <w:szCs w:val="24"/>
          <w:lang w:eastAsia="pl-PL"/>
        </w:rPr>
      </w:pPr>
      <w:r w:rsidRPr="00A721EE">
        <w:rPr>
          <w:rFonts w:ascii="Times New Roman" w:eastAsia="Times New Roman" w:hAnsi="Times New Roman" w:cs="Arial"/>
          <w:sz w:val="24"/>
          <w:szCs w:val="24"/>
          <w:lang w:val="pl-PL" w:eastAsia="pl-PL"/>
        </w:rPr>
        <w:t xml:space="preserve">Dostarczyć </w:t>
      </w:r>
      <w:r>
        <w:rPr>
          <w:rFonts w:ascii="Times New Roman" w:eastAsia="Times New Roman" w:hAnsi="Times New Roman" w:cs="Arial"/>
          <w:sz w:val="24"/>
          <w:szCs w:val="24"/>
          <w:lang w:val="pl-PL" w:eastAsia="pl-PL"/>
        </w:rPr>
        <w:t xml:space="preserve">2 kompletne </w:t>
      </w:r>
      <w:r w:rsidRPr="00A721EE">
        <w:rPr>
          <w:rFonts w:ascii="Times New Roman" w:eastAsia="Times New Roman" w:hAnsi="Times New Roman" w:cs="Arial"/>
          <w:sz w:val="24"/>
          <w:szCs w:val="24"/>
          <w:lang w:val="pl-PL" w:eastAsia="pl-PL"/>
        </w:rPr>
        <w:t>szlaban</w:t>
      </w:r>
      <w:r>
        <w:rPr>
          <w:rFonts w:ascii="Times New Roman" w:eastAsia="Times New Roman" w:hAnsi="Times New Roman" w:cs="Arial"/>
          <w:sz w:val="24"/>
          <w:szCs w:val="24"/>
          <w:lang w:val="pl-PL" w:eastAsia="pl-PL"/>
        </w:rPr>
        <w:t>y</w:t>
      </w:r>
      <w:r w:rsidRPr="00A721EE">
        <w:rPr>
          <w:rFonts w:ascii="Times New Roman" w:eastAsia="Times New Roman" w:hAnsi="Times New Roman" w:cs="Arial"/>
          <w:sz w:val="24"/>
          <w:szCs w:val="24"/>
          <w:lang w:val="pl-PL" w:eastAsia="pl-PL"/>
        </w:rPr>
        <w:t xml:space="preserve"> GARD 4 </w:t>
      </w:r>
    </w:p>
    <w:p w:rsidR="009C7D6D" w:rsidRPr="00A721EE" w:rsidRDefault="009C7D6D" w:rsidP="009C7D6D">
      <w:pPr>
        <w:pStyle w:val="Akapitzlist"/>
        <w:numPr>
          <w:ilvl w:val="2"/>
          <w:numId w:val="34"/>
        </w:numPr>
        <w:spacing w:after="0" w:line="240" w:lineRule="auto"/>
        <w:jc w:val="both"/>
        <w:rPr>
          <w:rFonts w:ascii="Times New Roman" w:eastAsia="Times New Roman" w:hAnsi="Times New Roman" w:cs="Arial"/>
          <w:sz w:val="24"/>
          <w:szCs w:val="24"/>
          <w:lang w:eastAsia="pl-PL"/>
        </w:rPr>
      </w:pPr>
      <w:r>
        <w:rPr>
          <w:rFonts w:ascii="Times New Roman" w:eastAsia="Times New Roman" w:hAnsi="Times New Roman" w:cs="Arial"/>
          <w:sz w:val="24"/>
          <w:szCs w:val="24"/>
          <w:lang w:val="pl-PL" w:eastAsia="pl-PL"/>
        </w:rPr>
        <w:t>Montaż i uruchomienie</w:t>
      </w:r>
      <w:r w:rsidRPr="00A721EE">
        <w:rPr>
          <w:rFonts w:ascii="Times New Roman" w:eastAsia="Times New Roman" w:hAnsi="Times New Roman" w:cs="Arial"/>
          <w:sz w:val="24"/>
          <w:szCs w:val="24"/>
          <w:lang w:val="pl-PL" w:eastAsia="pl-PL"/>
        </w:rPr>
        <w:t xml:space="preserve"> szlaban</w:t>
      </w:r>
      <w:r>
        <w:rPr>
          <w:rFonts w:ascii="Times New Roman" w:eastAsia="Times New Roman" w:hAnsi="Times New Roman" w:cs="Arial"/>
          <w:sz w:val="24"/>
          <w:szCs w:val="24"/>
          <w:lang w:val="pl-PL" w:eastAsia="pl-PL"/>
        </w:rPr>
        <w:t>ów</w:t>
      </w:r>
      <w:r w:rsidRPr="00A721EE">
        <w:rPr>
          <w:rFonts w:ascii="Times New Roman" w:eastAsia="Times New Roman" w:hAnsi="Times New Roman" w:cs="Arial"/>
          <w:sz w:val="24"/>
          <w:szCs w:val="24"/>
          <w:lang w:val="pl-PL" w:eastAsia="pl-PL"/>
        </w:rPr>
        <w:t xml:space="preserve"> </w:t>
      </w:r>
    </w:p>
    <w:p w:rsidR="009C7D6D" w:rsidRPr="00C749FA" w:rsidRDefault="009C7D6D" w:rsidP="009C7D6D">
      <w:pPr>
        <w:pStyle w:val="Akapitzlist"/>
        <w:numPr>
          <w:ilvl w:val="2"/>
          <w:numId w:val="35"/>
        </w:numPr>
        <w:spacing w:after="0" w:line="240" w:lineRule="auto"/>
        <w:jc w:val="both"/>
        <w:rPr>
          <w:rFonts w:ascii="Times New Roman" w:eastAsia="Times New Roman" w:hAnsi="Times New Roman" w:cs="Arial"/>
          <w:strike/>
          <w:sz w:val="24"/>
          <w:szCs w:val="24"/>
          <w:lang w:eastAsia="pl-PL"/>
        </w:rPr>
      </w:pPr>
      <w:r w:rsidRPr="00C749FA">
        <w:rPr>
          <w:rFonts w:ascii="Times New Roman" w:eastAsia="Times New Roman" w:hAnsi="Times New Roman" w:cs="Arial"/>
          <w:strike/>
          <w:sz w:val="24"/>
          <w:szCs w:val="24"/>
          <w:lang w:eastAsia="pl-PL"/>
        </w:rPr>
        <w:t xml:space="preserve">Dostarczyć </w:t>
      </w:r>
      <w:r>
        <w:rPr>
          <w:rFonts w:ascii="Times New Roman" w:eastAsia="Times New Roman" w:hAnsi="Times New Roman" w:cs="Arial"/>
          <w:strike/>
          <w:sz w:val="24"/>
          <w:szCs w:val="24"/>
          <w:lang w:val="pl-PL" w:eastAsia="pl-PL"/>
        </w:rPr>
        <w:t>1</w:t>
      </w:r>
      <w:r w:rsidRPr="00C749FA">
        <w:rPr>
          <w:rFonts w:ascii="Times New Roman" w:eastAsia="Times New Roman" w:hAnsi="Times New Roman" w:cs="Arial"/>
          <w:strike/>
          <w:sz w:val="24"/>
          <w:szCs w:val="24"/>
          <w:lang w:val="pl-PL" w:eastAsia="pl-PL"/>
        </w:rPr>
        <w:t xml:space="preserve">0 szt. </w:t>
      </w:r>
      <w:r w:rsidRPr="00C749FA">
        <w:rPr>
          <w:rFonts w:ascii="Times New Roman" w:eastAsia="Times New Roman" w:hAnsi="Times New Roman" w:cs="Arial"/>
          <w:strike/>
          <w:sz w:val="24"/>
          <w:szCs w:val="24"/>
          <w:lang w:eastAsia="pl-PL"/>
        </w:rPr>
        <w:t>pilot</w:t>
      </w:r>
      <w:r w:rsidRPr="00C749FA">
        <w:rPr>
          <w:rFonts w:ascii="Times New Roman" w:eastAsia="Times New Roman" w:hAnsi="Times New Roman" w:cs="Arial"/>
          <w:strike/>
          <w:sz w:val="24"/>
          <w:szCs w:val="24"/>
          <w:lang w:val="pl-PL" w:eastAsia="pl-PL"/>
        </w:rPr>
        <w:t>ów</w:t>
      </w:r>
      <w:r w:rsidRPr="00C749FA">
        <w:rPr>
          <w:rFonts w:ascii="Times New Roman" w:eastAsia="Times New Roman" w:hAnsi="Times New Roman" w:cs="Arial"/>
          <w:strike/>
          <w:sz w:val="24"/>
          <w:szCs w:val="24"/>
          <w:lang w:eastAsia="pl-PL"/>
        </w:rPr>
        <w:t xml:space="preserve"> do sterowania NICE SM4 lub inn</w:t>
      </w:r>
      <w:r w:rsidRPr="00C749FA">
        <w:rPr>
          <w:rFonts w:ascii="Times New Roman" w:eastAsia="Times New Roman" w:hAnsi="Times New Roman" w:cs="Arial"/>
          <w:strike/>
          <w:sz w:val="24"/>
          <w:szCs w:val="24"/>
          <w:lang w:val="pl-PL" w:eastAsia="pl-PL"/>
        </w:rPr>
        <w:t xml:space="preserve">ych zintegrowanych z odbiornikami NICE </w:t>
      </w:r>
      <w:r w:rsidRPr="00C749FA">
        <w:rPr>
          <w:rFonts w:ascii="Times New Roman" w:eastAsia="Times New Roman" w:hAnsi="Times New Roman" w:cs="Arial"/>
          <w:strike/>
          <w:sz w:val="24"/>
          <w:szCs w:val="24"/>
          <w:lang w:eastAsia="pl-PL"/>
        </w:rPr>
        <w:t>OX2</w:t>
      </w:r>
      <w:r w:rsidRPr="00C749FA">
        <w:rPr>
          <w:rFonts w:ascii="Times New Roman" w:eastAsia="Times New Roman" w:hAnsi="Times New Roman" w:cs="Arial"/>
          <w:strike/>
          <w:sz w:val="24"/>
          <w:szCs w:val="24"/>
          <w:lang w:val="pl-PL" w:eastAsia="pl-PL"/>
        </w:rPr>
        <w:t xml:space="preserve"> działającymi na terenie Uczelni.</w:t>
      </w:r>
    </w:p>
    <w:p w:rsidR="009C7D6D" w:rsidRPr="00A721EE" w:rsidRDefault="009C7D6D" w:rsidP="009C7D6D">
      <w:pPr>
        <w:pStyle w:val="Akapitzlist"/>
        <w:numPr>
          <w:ilvl w:val="2"/>
          <w:numId w:val="35"/>
        </w:numPr>
        <w:spacing w:after="0" w:line="240" w:lineRule="auto"/>
        <w:jc w:val="both"/>
        <w:rPr>
          <w:rFonts w:ascii="Times New Roman" w:eastAsia="Times New Roman" w:hAnsi="Times New Roman" w:cs="Arial"/>
          <w:sz w:val="24"/>
          <w:szCs w:val="24"/>
          <w:lang w:eastAsia="pl-PL"/>
        </w:rPr>
      </w:pPr>
      <w:r w:rsidRPr="00A721EE">
        <w:rPr>
          <w:rFonts w:ascii="Times New Roman" w:eastAsia="Times New Roman" w:hAnsi="Times New Roman" w:cs="Arial"/>
          <w:sz w:val="24"/>
          <w:szCs w:val="24"/>
          <w:lang w:val="pl-PL" w:eastAsia="pl-PL"/>
        </w:rPr>
        <w:t>Rozbiórka istniejącej kostki brukowej wraz z jej ponownym odtworzeniem do stanu pierwotnego. W przypadku uszkodzenia kostki należy wykonać nową nawierzchnię.</w:t>
      </w:r>
    </w:p>
    <w:p w:rsidR="009C7D6D" w:rsidRPr="00A721EE" w:rsidRDefault="009C7D6D" w:rsidP="009C7D6D">
      <w:pPr>
        <w:pStyle w:val="Akapitzlist"/>
        <w:numPr>
          <w:ilvl w:val="2"/>
          <w:numId w:val="35"/>
        </w:numPr>
        <w:spacing w:after="0" w:line="240" w:lineRule="auto"/>
        <w:jc w:val="both"/>
        <w:rPr>
          <w:rFonts w:ascii="Times New Roman" w:eastAsia="Times New Roman" w:hAnsi="Times New Roman" w:cs="Arial"/>
          <w:sz w:val="24"/>
          <w:szCs w:val="24"/>
          <w:lang w:eastAsia="pl-PL"/>
        </w:rPr>
      </w:pPr>
      <w:r w:rsidRPr="00A721EE">
        <w:rPr>
          <w:rFonts w:ascii="Times New Roman" w:eastAsia="Times New Roman" w:hAnsi="Times New Roman" w:cs="Arial"/>
          <w:sz w:val="24"/>
          <w:szCs w:val="24"/>
          <w:lang w:val="pl-PL" w:eastAsia="pl-PL"/>
        </w:rPr>
        <w:t>Pozostały teren należy uporządkować i przywrócić do stanu pierwotnego.</w:t>
      </w:r>
    </w:p>
    <w:p w:rsidR="009C7D6D" w:rsidRPr="00A721EE" w:rsidRDefault="009C7D6D" w:rsidP="009C7D6D">
      <w:pPr>
        <w:pStyle w:val="Akapitzlist"/>
        <w:numPr>
          <w:ilvl w:val="2"/>
          <w:numId w:val="35"/>
        </w:numPr>
        <w:spacing w:after="0" w:line="240" w:lineRule="auto"/>
        <w:jc w:val="both"/>
        <w:rPr>
          <w:rFonts w:ascii="Times New Roman" w:eastAsia="Times New Roman" w:hAnsi="Times New Roman" w:cs="Arial"/>
          <w:sz w:val="24"/>
          <w:szCs w:val="24"/>
          <w:lang w:eastAsia="pl-PL"/>
        </w:rPr>
      </w:pPr>
      <w:r w:rsidRPr="00A721EE">
        <w:rPr>
          <w:rFonts w:ascii="Times New Roman" w:eastAsia="Times New Roman" w:hAnsi="Times New Roman" w:cs="Arial"/>
          <w:sz w:val="24"/>
          <w:szCs w:val="24"/>
          <w:lang w:val="pl-PL" w:eastAsia="pl-PL"/>
        </w:rPr>
        <w:t>Uruchomienie całego systemu</w:t>
      </w:r>
    </w:p>
    <w:p w:rsidR="009C7D6D" w:rsidRPr="00B63D91" w:rsidRDefault="009C7D6D" w:rsidP="009C7D6D">
      <w:pPr>
        <w:pStyle w:val="Akapitzlist"/>
        <w:numPr>
          <w:ilvl w:val="2"/>
          <w:numId w:val="34"/>
        </w:numPr>
        <w:spacing w:after="0" w:line="240" w:lineRule="auto"/>
        <w:jc w:val="both"/>
        <w:rPr>
          <w:rFonts w:ascii="Times New Roman" w:eastAsia="Times New Roman" w:hAnsi="Times New Roman" w:cs="Arial"/>
          <w:sz w:val="24"/>
          <w:szCs w:val="24"/>
          <w:lang w:eastAsia="pl-PL"/>
        </w:rPr>
      </w:pPr>
      <w:r w:rsidRPr="00C749FA">
        <w:rPr>
          <w:rFonts w:ascii="Times New Roman" w:eastAsia="Times New Roman" w:hAnsi="Times New Roman" w:cs="Arial"/>
          <w:sz w:val="24"/>
          <w:szCs w:val="24"/>
          <w:lang w:val="pl-PL" w:eastAsia="pl-PL"/>
        </w:rPr>
        <w:t>Wykorzystanie istniejącej kanalizacji teletechnicznej do budynku „P”.</w:t>
      </w:r>
    </w:p>
    <w:p w:rsidR="009C7D6D" w:rsidRPr="00C749FA" w:rsidRDefault="009C7D6D" w:rsidP="009C7D6D">
      <w:pPr>
        <w:pStyle w:val="Akapitzlist"/>
        <w:numPr>
          <w:ilvl w:val="2"/>
          <w:numId w:val="34"/>
        </w:numPr>
        <w:spacing w:after="0" w:line="240" w:lineRule="auto"/>
        <w:jc w:val="both"/>
        <w:rPr>
          <w:rFonts w:ascii="Times New Roman" w:eastAsia="Times New Roman" w:hAnsi="Times New Roman" w:cs="Arial"/>
          <w:sz w:val="24"/>
          <w:szCs w:val="24"/>
          <w:lang w:eastAsia="pl-PL"/>
        </w:rPr>
      </w:pPr>
      <w:r>
        <w:rPr>
          <w:rFonts w:ascii="Times New Roman" w:eastAsia="Times New Roman" w:hAnsi="Times New Roman" w:cs="Arial"/>
          <w:sz w:val="24"/>
          <w:szCs w:val="24"/>
          <w:lang w:val="pl-PL" w:eastAsia="pl-PL"/>
        </w:rPr>
        <w:t>Wykonanie dokumentacji powykonawczej oraz inwentaryzacji geodezyjnej.</w:t>
      </w:r>
      <w:r w:rsidRPr="00C749FA">
        <w:rPr>
          <w:rFonts w:ascii="Times New Roman" w:eastAsia="Times New Roman" w:hAnsi="Times New Roman" w:cs="Arial"/>
          <w:sz w:val="24"/>
          <w:szCs w:val="24"/>
          <w:lang w:val="pl-PL" w:eastAsia="pl-PL"/>
        </w:rPr>
        <w:t xml:space="preserve"> </w:t>
      </w:r>
    </w:p>
    <w:p w:rsidR="009C7D6D" w:rsidRPr="00A721EE" w:rsidRDefault="009C7D6D" w:rsidP="009C7D6D">
      <w:pPr>
        <w:numPr>
          <w:ilvl w:val="1"/>
          <w:numId w:val="34"/>
        </w:numPr>
        <w:jc w:val="both"/>
      </w:pPr>
      <w:r w:rsidRPr="00A721EE">
        <w:t>Aktualne uwarunkowania wykonania przedmiotu zamówienia,</w:t>
      </w:r>
    </w:p>
    <w:p w:rsidR="009C7D6D" w:rsidRPr="00A721EE" w:rsidRDefault="009C7D6D" w:rsidP="009C7D6D">
      <w:pPr>
        <w:jc w:val="both"/>
      </w:pPr>
    </w:p>
    <w:p w:rsidR="009C7D6D" w:rsidRPr="00A721EE" w:rsidRDefault="009C7D6D" w:rsidP="009C7D6D">
      <w:pPr>
        <w:jc w:val="both"/>
      </w:pPr>
      <w:r w:rsidRPr="00A721EE">
        <w:t>1.3. Ogólne właściwości funkcjonalno-użytkowe,</w:t>
      </w:r>
    </w:p>
    <w:p w:rsidR="009C7D6D" w:rsidRPr="00A721EE" w:rsidRDefault="009C7D6D" w:rsidP="009C7D6D">
      <w:pPr>
        <w:numPr>
          <w:ilvl w:val="0"/>
          <w:numId w:val="36"/>
        </w:numPr>
        <w:jc w:val="both"/>
      </w:pPr>
      <w:r w:rsidRPr="00A721EE">
        <w:t xml:space="preserve">Celem nowo montowanych szlabanów jest kontrola dojazdu do </w:t>
      </w:r>
      <w:r>
        <w:t xml:space="preserve">parkingów przy </w:t>
      </w:r>
      <w:r w:rsidRPr="00A721EE">
        <w:t>budynku „</w:t>
      </w:r>
      <w:r>
        <w:t>P</w:t>
      </w:r>
      <w:r w:rsidRPr="00A721EE">
        <w:t xml:space="preserve">” </w:t>
      </w:r>
    </w:p>
    <w:p w:rsidR="009C7D6D" w:rsidRPr="00A721EE" w:rsidRDefault="009C7D6D" w:rsidP="009C7D6D">
      <w:pPr>
        <w:numPr>
          <w:ilvl w:val="0"/>
          <w:numId w:val="36"/>
        </w:numPr>
        <w:jc w:val="both"/>
      </w:pPr>
      <w:r w:rsidRPr="00A721EE">
        <w:t>System sterujący podnoszeniem szlabanów ma być kompatybilny z istniejącym</w:t>
      </w:r>
      <w:r>
        <w:t xml:space="preserve"> systemem.</w:t>
      </w:r>
    </w:p>
    <w:p w:rsidR="009C7D6D" w:rsidRPr="00A721EE" w:rsidRDefault="009C7D6D" w:rsidP="009C7D6D">
      <w:pPr>
        <w:jc w:val="both"/>
      </w:pPr>
    </w:p>
    <w:p w:rsidR="009C7D6D" w:rsidRPr="00A721EE" w:rsidRDefault="009C7D6D" w:rsidP="009C7D6D">
      <w:pPr>
        <w:jc w:val="both"/>
      </w:pPr>
      <w:r w:rsidRPr="00A721EE">
        <w:t>1.4. Szczegółowe właściwości funkcjonalno-użytkowe,</w:t>
      </w:r>
    </w:p>
    <w:p w:rsidR="009C7D6D" w:rsidRPr="00A721EE" w:rsidRDefault="009C7D6D" w:rsidP="009C7D6D">
      <w:pPr>
        <w:pStyle w:val="Akapitzlist"/>
        <w:numPr>
          <w:ilvl w:val="2"/>
          <w:numId w:val="34"/>
        </w:numPr>
        <w:spacing w:after="0" w:line="240" w:lineRule="auto"/>
        <w:jc w:val="both"/>
        <w:rPr>
          <w:rFonts w:ascii="Times New Roman" w:eastAsia="Times New Roman" w:hAnsi="Times New Roman" w:cs="Arial"/>
          <w:sz w:val="24"/>
          <w:szCs w:val="24"/>
          <w:lang w:eastAsia="pl-PL"/>
        </w:rPr>
      </w:pPr>
      <w:r w:rsidRPr="00A721EE">
        <w:rPr>
          <w:rFonts w:ascii="Times New Roman" w:eastAsia="Times New Roman" w:hAnsi="Times New Roman" w:cs="Arial"/>
          <w:sz w:val="24"/>
          <w:szCs w:val="24"/>
          <w:lang w:val="pl-PL" w:eastAsia="pl-PL"/>
        </w:rPr>
        <w:t>O</w:t>
      </w:r>
      <w:r w:rsidRPr="00A721EE">
        <w:rPr>
          <w:rFonts w:ascii="Times New Roman" w:eastAsia="Times New Roman" w:hAnsi="Times New Roman" w:cs="Arial"/>
          <w:sz w:val="24"/>
          <w:szCs w:val="24"/>
          <w:lang w:eastAsia="pl-PL"/>
        </w:rPr>
        <w:t>pis techniczny szlabanu:</w:t>
      </w:r>
    </w:p>
    <w:p w:rsidR="009C7D6D" w:rsidRPr="00A721EE" w:rsidRDefault="009C7D6D" w:rsidP="009C7D6D">
      <w:pPr>
        <w:pStyle w:val="Akapitzlist"/>
        <w:numPr>
          <w:ilvl w:val="3"/>
          <w:numId w:val="35"/>
        </w:numPr>
        <w:spacing w:after="0" w:line="240" w:lineRule="auto"/>
        <w:ind w:left="1418" w:hanging="338"/>
        <w:jc w:val="both"/>
        <w:rPr>
          <w:rFonts w:ascii="Times New Roman" w:eastAsia="Times New Roman" w:hAnsi="Times New Roman" w:cs="Arial"/>
          <w:sz w:val="24"/>
          <w:szCs w:val="24"/>
          <w:lang w:eastAsia="pl-PL"/>
        </w:rPr>
      </w:pPr>
      <w:r w:rsidRPr="00A721EE">
        <w:rPr>
          <w:rFonts w:ascii="Times New Roman" w:eastAsia="Times New Roman" w:hAnsi="Times New Roman" w:cs="Arial"/>
          <w:sz w:val="24"/>
          <w:szCs w:val="24"/>
          <w:lang w:eastAsia="pl-PL"/>
        </w:rPr>
        <w:t>Korpus ze stali ocynkowanej malowanej proszkowo</w:t>
      </w:r>
    </w:p>
    <w:p w:rsidR="009C7D6D" w:rsidRPr="00A721EE" w:rsidRDefault="009C7D6D" w:rsidP="009C7D6D">
      <w:pPr>
        <w:pStyle w:val="Akapitzlist"/>
        <w:numPr>
          <w:ilvl w:val="3"/>
          <w:numId w:val="35"/>
        </w:numPr>
        <w:spacing w:after="0" w:line="240" w:lineRule="auto"/>
        <w:ind w:left="1418" w:hanging="338"/>
        <w:jc w:val="both"/>
        <w:rPr>
          <w:rFonts w:ascii="Times New Roman" w:eastAsia="Times New Roman" w:hAnsi="Times New Roman" w:cs="Arial"/>
          <w:sz w:val="24"/>
          <w:szCs w:val="24"/>
          <w:lang w:eastAsia="pl-PL"/>
        </w:rPr>
      </w:pPr>
      <w:r w:rsidRPr="00A721EE">
        <w:rPr>
          <w:rFonts w:ascii="Times New Roman" w:eastAsia="Times New Roman" w:hAnsi="Times New Roman" w:cs="Arial"/>
          <w:sz w:val="24"/>
          <w:szCs w:val="24"/>
          <w:lang w:val="pl-PL" w:eastAsia="pl-PL"/>
        </w:rPr>
        <w:t>Szlabany do pracy ciągłej.</w:t>
      </w:r>
    </w:p>
    <w:p w:rsidR="009C7D6D" w:rsidRPr="00A721EE" w:rsidRDefault="009C7D6D" w:rsidP="009C7D6D">
      <w:pPr>
        <w:pStyle w:val="Akapitzlist"/>
        <w:numPr>
          <w:ilvl w:val="3"/>
          <w:numId w:val="35"/>
        </w:numPr>
        <w:spacing w:after="0" w:line="240" w:lineRule="auto"/>
        <w:ind w:left="1418" w:hanging="338"/>
        <w:jc w:val="both"/>
        <w:rPr>
          <w:rFonts w:ascii="Times New Roman" w:eastAsia="Times New Roman" w:hAnsi="Times New Roman" w:cs="Arial"/>
          <w:sz w:val="24"/>
          <w:szCs w:val="24"/>
          <w:lang w:eastAsia="pl-PL"/>
        </w:rPr>
      </w:pPr>
      <w:r w:rsidRPr="00A721EE">
        <w:rPr>
          <w:rFonts w:ascii="Times New Roman" w:eastAsia="Times New Roman" w:hAnsi="Times New Roman" w:cs="Arial"/>
          <w:sz w:val="24"/>
          <w:szCs w:val="24"/>
          <w:lang w:eastAsia="pl-PL"/>
        </w:rPr>
        <w:t>Drzwiczki inspekcyjne zamykane na kluczyk</w:t>
      </w:r>
      <w:r w:rsidRPr="00A721EE">
        <w:rPr>
          <w:rFonts w:ascii="Times New Roman" w:eastAsia="Times New Roman" w:hAnsi="Times New Roman" w:cs="Arial"/>
          <w:sz w:val="24"/>
          <w:szCs w:val="24"/>
          <w:lang w:val="pl-PL" w:eastAsia="pl-PL"/>
        </w:rPr>
        <w:t xml:space="preserve"> niepowtarzalny</w:t>
      </w:r>
      <w:r w:rsidRPr="00A721EE">
        <w:rPr>
          <w:rFonts w:ascii="Times New Roman" w:eastAsia="Times New Roman" w:hAnsi="Times New Roman" w:cs="Arial"/>
          <w:sz w:val="24"/>
          <w:szCs w:val="24"/>
          <w:lang w:eastAsia="pl-PL"/>
        </w:rPr>
        <w:t xml:space="preserve"> (NIE - śruby Inbus lub trójkąt!!!)</w:t>
      </w:r>
    </w:p>
    <w:p w:rsidR="009C7D6D" w:rsidRPr="00A721EE" w:rsidRDefault="009C7D6D" w:rsidP="009C7D6D">
      <w:pPr>
        <w:pStyle w:val="Akapitzlist"/>
        <w:numPr>
          <w:ilvl w:val="3"/>
          <w:numId w:val="35"/>
        </w:numPr>
        <w:spacing w:after="0" w:line="240" w:lineRule="auto"/>
        <w:ind w:left="1418" w:hanging="338"/>
        <w:jc w:val="both"/>
        <w:rPr>
          <w:rFonts w:ascii="Times New Roman" w:eastAsia="Times New Roman" w:hAnsi="Times New Roman" w:cs="Arial"/>
          <w:sz w:val="24"/>
          <w:szCs w:val="24"/>
          <w:lang w:eastAsia="pl-PL"/>
        </w:rPr>
      </w:pPr>
      <w:r w:rsidRPr="00A721EE">
        <w:rPr>
          <w:rFonts w:ascii="Times New Roman" w:eastAsia="Times New Roman" w:hAnsi="Times New Roman" w:cs="Arial"/>
          <w:sz w:val="24"/>
          <w:szCs w:val="24"/>
          <w:lang w:eastAsia="pl-PL"/>
        </w:rPr>
        <w:t>Motoreduktor: zasilanie 230 V, moc min. 300 W, czas otwarcia 2-6 sek N</w:t>
      </w:r>
    </w:p>
    <w:p w:rsidR="009C7D6D" w:rsidRPr="00A721EE" w:rsidRDefault="009C7D6D" w:rsidP="009C7D6D">
      <w:pPr>
        <w:pStyle w:val="Akapitzlist"/>
        <w:numPr>
          <w:ilvl w:val="3"/>
          <w:numId w:val="35"/>
        </w:numPr>
        <w:spacing w:after="0" w:line="240" w:lineRule="auto"/>
        <w:ind w:left="1418" w:hanging="338"/>
        <w:jc w:val="both"/>
        <w:rPr>
          <w:rFonts w:ascii="Times New Roman" w:eastAsia="Times New Roman" w:hAnsi="Times New Roman" w:cs="Arial"/>
          <w:sz w:val="24"/>
          <w:szCs w:val="24"/>
          <w:lang w:eastAsia="pl-PL"/>
        </w:rPr>
      </w:pPr>
      <w:r w:rsidRPr="00A721EE">
        <w:rPr>
          <w:rFonts w:ascii="Times New Roman" w:eastAsia="Times New Roman" w:hAnsi="Times New Roman" w:cs="Arial"/>
          <w:sz w:val="24"/>
          <w:szCs w:val="24"/>
          <w:lang w:eastAsia="pl-PL"/>
        </w:rPr>
        <w:t>Uchwyt do zamocowania szlabanu + osłona</w:t>
      </w:r>
    </w:p>
    <w:p w:rsidR="009C7D6D" w:rsidRPr="00A721EE" w:rsidRDefault="009C7D6D" w:rsidP="009C7D6D">
      <w:pPr>
        <w:pStyle w:val="Akapitzlist"/>
        <w:numPr>
          <w:ilvl w:val="3"/>
          <w:numId w:val="35"/>
        </w:numPr>
        <w:spacing w:after="0" w:line="240" w:lineRule="auto"/>
        <w:ind w:left="1418" w:hanging="338"/>
        <w:jc w:val="both"/>
        <w:rPr>
          <w:rFonts w:ascii="Times New Roman" w:eastAsia="Times New Roman" w:hAnsi="Times New Roman" w:cs="Arial"/>
          <w:sz w:val="24"/>
          <w:szCs w:val="24"/>
          <w:lang w:eastAsia="pl-PL"/>
        </w:rPr>
      </w:pPr>
      <w:r w:rsidRPr="00A721EE">
        <w:rPr>
          <w:rFonts w:ascii="Times New Roman" w:eastAsia="Times New Roman" w:hAnsi="Times New Roman" w:cs="Arial"/>
          <w:sz w:val="24"/>
          <w:szCs w:val="24"/>
          <w:lang w:eastAsia="pl-PL"/>
        </w:rPr>
        <w:t>Lampa ostrzegawcza LED montowana na korpusie.</w:t>
      </w:r>
    </w:p>
    <w:p w:rsidR="009C7D6D" w:rsidRPr="00A721EE" w:rsidRDefault="009C7D6D" w:rsidP="009C7D6D">
      <w:pPr>
        <w:pStyle w:val="Akapitzlist"/>
        <w:numPr>
          <w:ilvl w:val="3"/>
          <w:numId w:val="35"/>
        </w:numPr>
        <w:spacing w:after="0" w:line="240" w:lineRule="auto"/>
        <w:ind w:left="1418" w:hanging="338"/>
        <w:jc w:val="both"/>
        <w:rPr>
          <w:rFonts w:ascii="Times New Roman" w:eastAsia="Times New Roman" w:hAnsi="Times New Roman" w:cs="Arial"/>
          <w:sz w:val="24"/>
          <w:szCs w:val="24"/>
          <w:lang w:eastAsia="pl-PL"/>
        </w:rPr>
      </w:pPr>
      <w:r w:rsidRPr="00A721EE">
        <w:rPr>
          <w:rFonts w:ascii="Times New Roman" w:eastAsia="Times New Roman" w:hAnsi="Times New Roman" w:cs="Arial"/>
          <w:sz w:val="24"/>
          <w:szCs w:val="24"/>
          <w:lang w:eastAsia="pl-PL"/>
        </w:rPr>
        <w:t>Podpora ramienia stała zabezpieczona przed uszkodzeniem mechanicznym wraz z zabezpieczeniem fotokomórki.</w:t>
      </w:r>
    </w:p>
    <w:p w:rsidR="009C7D6D" w:rsidRPr="00A721EE" w:rsidRDefault="009C7D6D" w:rsidP="009C7D6D">
      <w:pPr>
        <w:pStyle w:val="Akapitzlist"/>
        <w:numPr>
          <w:ilvl w:val="3"/>
          <w:numId w:val="35"/>
        </w:numPr>
        <w:spacing w:after="0" w:line="240" w:lineRule="auto"/>
        <w:ind w:left="1418" w:hanging="338"/>
        <w:jc w:val="both"/>
        <w:rPr>
          <w:rFonts w:ascii="Times New Roman" w:eastAsia="Times New Roman" w:hAnsi="Times New Roman" w:cs="Arial"/>
          <w:sz w:val="24"/>
          <w:szCs w:val="24"/>
          <w:lang w:eastAsia="pl-PL"/>
        </w:rPr>
      </w:pPr>
      <w:r w:rsidRPr="00A721EE">
        <w:rPr>
          <w:rFonts w:ascii="Times New Roman" w:eastAsia="Times New Roman" w:hAnsi="Times New Roman" w:cs="Arial"/>
          <w:sz w:val="24"/>
          <w:szCs w:val="24"/>
          <w:lang w:eastAsia="pl-PL"/>
        </w:rPr>
        <w:t>Awaryjne podnoszenie ramienia i jego odblokowanie za pomocą kluczyka niepowtarzalnego.</w:t>
      </w:r>
    </w:p>
    <w:p w:rsidR="009C7D6D" w:rsidRPr="00A721EE" w:rsidRDefault="009C7D6D" w:rsidP="009C7D6D">
      <w:pPr>
        <w:pStyle w:val="Akapitzlist"/>
        <w:numPr>
          <w:ilvl w:val="3"/>
          <w:numId w:val="35"/>
        </w:numPr>
        <w:spacing w:after="0" w:line="240" w:lineRule="auto"/>
        <w:ind w:left="1418" w:hanging="338"/>
        <w:jc w:val="both"/>
        <w:rPr>
          <w:rFonts w:ascii="Times New Roman" w:eastAsia="Times New Roman" w:hAnsi="Times New Roman" w:cs="Arial"/>
          <w:sz w:val="24"/>
          <w:szCs w:val="24"/>
          <w:lang w:eastAsia="pl-PL"/>
        </w:rPr>
      </w:pPr>
      <w:r w:rsidRPr="00A721EE">
        <w:rPr>
          <w:rFonts w:ascii="Times New Roman" w:eastAsia="Times New Roman" w:hAnsi="Times New Roman" w:cs="Arial"/>
          <w:sz w:val="24"/>
          <w:szCs w:val="24"/>
          <w:lang w:eastAsia="pl-PL"/>
        </w:rPr>
        <w:t>Fundament pod szlaban okuty u góry okuciem z stali nierdzewnej.</w:t>
      </w:r>
    </w:p>
    <w:p w:rsidR="009C7D6D" w:rsidRPr="00A721EE" w:rsidRDefault="009C7D6D" w:rsidP="009C7D6D">
      <w:pPr>
        <w:pStyle w:val="Akapitzlist"/>
        <w:numPr>
          <w:ilvl w:val="3"/>
          <w:numId w:val="35"/>
        </w:numPr>
        <w:spacing w:after="0" w:line="240" w:lineRule="auto"/>
        <w:ind w:left="1418" w:hanging="338"/>
        <w:jc w:val="both"/>
        <w:rPr>
          <w:rFonts w:ascii="Times New Roman" w:eastAsia="Times New Roman" w:hAnsi="Times New Roman" w:cs="Arial"/>
          <w:sz w:val="24"/>
          <w:szCs w:val="24"/>
          <w:lang w:eastAsia="pl-PL"/>
        </w:rPr>
      </w:pPr>
      <w:r w:rsidRPr="00A721EE">
        <w:rPr>
          <w:rFonts w:ascii="Times New Roman" w:eastAsia="Times New Roman" w:hAnsi="Times New Roman" w:cs="Arial"/>
          <w:sz w:val="24"/>
          <w:szCs w:val="24"/>
          <w:lang w:eastAsia="pl-PL"/>
        </w:rPr>
        <w:lastRenderedPageBreak/>
        <w:t xml:space="preserve">Ramie aluminiowe malowane proszkowo, kształt eliptyczny z wytłoczonymi na bocznych ściankach kanałami przeznaczonymi do montażu listwy oświetleniowej. </w:t>
      </w:r>
    </w:p>
    <w:p w:rsidR="009C7D6D" w:rsidRPr="00A721EE" w:rsidRDefault="009C7D6D" w:rsidP="009C7D6D">
      <w:pPr>
        <w:pStyle w:val="Akapitzlist"/>
        <w:numPr>
          <w:ilvl w:val="3"/>
          <w:numId w:val="35"/>
        </w:numPr>
        <w:spacing w:after="0" w:line="240" w:lineRule="auto"/>
        <w:ind w:left="1418" w:hanging="338"/>
        <w:jc w:val="both"/>
        <w:rPr>
          <w:rFonts w:ascii="Times New Roman" w:eastAsia="Times New Roman" w:hAnsi="Times New Roman" w:cs="Arial"/>
          <w:sz w:val="24"/>
          <w:szCs w:val="24"/>
          <w:lang w:eastAsia="pl-PL"/>
        </w:rPr>
      </w:pPr>
      <w:r w:rsidRPr="00A721EE">
        <w:rPr>
          <w:rFonts w:ascii="Times New Roman" w:eastAsia="Times New Roman" w:hAnsi="Times New Roman" w:cs="Arial"/>
          <w:sz w:val="24"/>
          <w:szCs w:val="24"/>
          <w:lang w:eastAsia="pl-PL"/>
        </w:rPr>
        <w:t xml:space="preserve">Ramie o długości </w:t>
      </w:r>
      <w:r>
        <w:rPr>
          <w:rFonts w:ascii="Times New Roman" w:eastAsia="Times New Roman" w:hAnsi="Times New Roman" w:cs="Arial"/>
          <w:sz w:val="24"/>
          <w:szCs w:val="24"/>
          <w:lang w:val="pl-PL" w:eastAsia="pl-PL"/>
        </w:rPr>
        <w:t>2,5</w:t>
      </w:r>
      <w:r w:rsidRPr="00A721EE">
        <w:rPr>
          <w:rFonts w:ascii="Times New Roman" w:eastAsia="Times New Roman" w:hAnsi="Times New Roman" w:cs="Arial"/>
          <w:sz w:val="24"/>
          <w:szCs w:val="24"/>
          <w:lang w:eastAsia="pl-PL"/>
        </w:rPr>
        <w:t xml:space="preserve"> m dla szerokości roboczej przejazdu 3,75  (lub wielokrotność) z naklejkami ostrzegawczymi</w:t>
      </w:r>
    </w:p>
    <w:p w:rsidR="009C7D6D" w:rsidRPr="00A721EE" w:rsidRDefault="009C7D6D" w:rsidP="009C7D6D">
      <w:pPr>
        <w:pStyle w:val="Akapitzlist"/>
        <w:numPr>
          <w:ilvl w:val="3"/>
          <w:numId w:val="35"/>
        </w:numPr>
        <w:spacing w:after="0" w:line="240" w:lineRule="auto"/>
        <w:ind w:left="1418" w:hanging="338"/>
        <w:jc w:val="both"/>
        <w:rPr>
          <w:rFonts w:ascii="Times New Roman" w:eastAsia="Times New Roman" w:hAnsi="Times New Roman" w:cs="Arial"/>
          <w:sz w:val="24"/>
          <w:szCs w:val="24"/>
          <w:lang w:eastAsia="pl-PL"/>
        </w:rPr>
      </w:pPr>
      <w:r w:rsidRPr="00A721EE">
        <w:rPr>
          <w:rFonts w:ascii="Times New Roman" w:eastAsia="Times New Roman" w:hAnsi="Times New Roman" w:cs="Arial"/>
          <w:sz w:val="24"/>
          <w:szCs w:val="24"/>
          <w:lang w:eastAsia="pl-PL"/>
        </w:rPr>
        <w:t>Lampa ostrzegawcza oraz listwa świetlna w ramieniu aluminiowym</w:t>
      </w:r>
    </w:p>
    <w:p w:rsidR="009C7D6D" w:rsidRPr="00A721EE" w:rsidRDefault="009C7D6D" w:rsidP="009C7D6D">
      <w:pPr>
        <w:pStyle w:val="Akapitzlist"/>
        <w:numPr>
          <w:ilvl w:val="3"/>
          <w:numId w:val="35"/>
        </w:numPr>
        <w:spacing w:after="0" w:line="240" w:lineRule="auto"/>
        <w:ind w:left="1418" w:hanging="338"/>
        <w:jc w:val="both"/>
        <w:rPr>
          <w:rFonts w:ascii="Times New Roman" w:eastAsia="Times New Roman" w:hAnsi="Times New Roman" w:cs="Arial"/>
          <w:sz w:val="24"/>
          <w:szCs w:val="24"/>
          <w:lang w:eastAsia="pl-PL"/>
        </w:rPr>
      </w:pPr>
      <w:r w:rsidRPr="00A721EE">
        <w:rPr>
          <w:rFonts w:ascii="Times New Roman" w:eastAsia="Times New Roman" w:hAnsi="Times New Roman" w:cs="Arial"/>
          <w:sz w:val="24"/>
          <w:szCs w:val="24"/>
          <w:lang w:eastAsia="pl-PL"/>
        </w:rPr>
        <w:t>Funkcje centrali sterującej:</w:t>
      </w:r>
    </w:p>
    <w:p w:rsidR="009C7D6D" w:rsidRPr="00A721EE" w:rsidRDefault="009C7D6D" w:rsidP="009C7D6D">
      <w:pPr>
        <w:pStyle w:val="Akapitzlist"/>
        <w:numPr>
          <w:ilvl w:val="4"/>
          <w:numId w:val="35"/>
        </w:numPr>
        <w:spacing w:after="0" w:line="240" w:lineRule="auto"/>
        <w:ind w:left="1701" w:hanging="261"/>
        <w:jc w:val="both"/>
        <w:rPr>
          <w:rFonts w:ascii="Times New Roman" w:eastAsia="Times New Roman" w:hAnsi="Times New Roman" w:cs="Arial"/>
          <w:sz w:val="24"/>
          <w:szCs w:val="24"/>
          <w:lang w:eastAsia="pl-PL"/>
        </w:rPr>
      </w:pPr>
      <w:r w:rsidRPr="00A721EE">
        <w:rPr>
          <w:rFonts w:ascii="Times New Roman" w:eastAsia="Times New Roman" w:hAnsi="Times New Roman" w:cs="Arial"/>
          <w:sz w:val="24"/>
          <w:szCs w:val="24"/>
          <w:lang w:eastAsia="pl-PL"/>
        </w:rPr>
        <w:t>regulacja czasu pracy,</w:t>
      </w:r>
    </w:p>
    <w:p w:rsidR="009C7D6D" w:rsidRPr="00A721EE" w:rsidRDefault="009C7D6D" w:rsidP="009C7D6D">
      <w:pPr>
        <w:pStyle w:val="Akapitzlist"/>
        <w:numPr>
          <w:ilvl w:val="4"/>
          <w:numId w:val="35"/>
        </w:numPr>
        <w:spacing w:after="0" w:line="240" w:lineRule="auto"/>
        <w:ind w:left="1701" w:hanging="261"/>
        <w:jc w:val="both"/>
        <w:rPr>
          <w:rFonts w:ascii="Times New Roman" w:eastAsia="Times New Roman" w:hAnsi="Times New Roman" w:cs="Arial"/>
          <w:sz w:val="24"/>
          <w:szCs w:val="24"/>
          <w:lang w:eastAsia="pl-PL"/>
        </w:rPr>
      </w:pPr>
      <w:r w:rsidRPr="00A721EE">
        <w:rPr>
          <w:rFonts w:ascii="Times New Roman" w:eastAsia="Times New Roman" w:hAnsi="Times New Roman" w:cs="Arial"/>
          <w:sz w:val="24"/>
          <w:szCs w:val="24"/>
          <w:lang w:eastAsia="pl-PL"/>
        </w:rPr>
        <w:t>regulacja czasu p</w:t>
      </w:r>
      <w:r w:rsidRPr="00A721EE">
        <w:rPr>
          <w:rFonts w:ascii="Times New Roman" w:eastAsia="Times New Roman" w:hAnsi="Times New Roman" w:cs="Arial"/>
          <w:sz w:val="24"/>
          <w:szCs w:val="24"/>
          <w:lang w:val="pl-PL" w:eastAsia="pl-PL"/>
        </w:rPr>
        <w:t>a</w:t>
      </w:r>
      <w:r>
        <w:rPr>
          <w:rFonts w:ascii="Times New Roman" w:eastAsia="Times New Roman" w:hAnsi="Times New Roman" w:cs="Arial"/>
          <w:sz w:val="24"/>
          <w:szCs w:val="24"/>
          <w:lang w:val="pl-PL" w:eastAsia="pl-PL"/>
        </w:rPr>
        <w:t>u</w:t>
      </w:r>
      <w:r w:rsidRPr="00A721EE">
        <w:rPr>
          <w:rFonts w:ascii="Times New Roman" w:eastAsia="Times New Roman" w:hAnsi="Times New Roman" w:cs="Arial"/>
          <w:sz w:val="24"/>
          <w:szCs w:val="24"/>
          <w:lang w:eastAsia="pl-PL"/>
        </w:rPr>
        <w:t>zy</w:t>
      </w:r>
    </w:p>
    <w:p w:rsidR="009C7D6D" w:rsidRPr="00A721EE" w:rsidRDefault="009C7D6D" w:rsidP="009C7D6D">
      <w:pPr>
        <w:pStyle w:val="Akapitzlist"/>
        <w:numPr>
          <w:ilvl w:val="4"/>
          <w:numId w:val="35"/>
        </w:numPr>
        <w:spacing w:after="0" w:line="240" w:lineRule="auto"/>
        <w:ind w:left="1701" w:hanging="261"/>
        <w:jc w:val="both"/>
        <w:rPr>
          <w:rFonts w:ascii="Times New Roman" w:eastAsia="Times New Roman" w:hAnsi="Times New Roman" w:cs="Arial"/>
          <w:sz w:val="24"/>
          <w:szCs w:val="24"/>
          <w:lang w:eastAsia="pl-PL"/>
        </w:rPr>
      </w:pPr>
      <w:r w:rsidRPr="00A721EE">
        <w:rPr>
          <w:rFonts w:ascii="Times New Roman" w:eastAsia="Times New Roman" w:hAnsi="Times New Roman" w:cs="Arial"/>
          <w:sz w:val="24"/>
          <w:szCs w:val="24"/>
          <w:lang w:eastAsia="pl-PL"/>
        </w:rPr>
        <w:t>sterowanie radiowe</w:t>
      </w:r>
      <w:r w:rsidRPr="00A721EE">
        <w:rPr>
          <w:rFonts w:ascii="Times New Roman" w:eastAsia="Times New Roman" w:hAnsi="Times New Roman" w:cs="Arial"/>
          <w:sz w:val="24"/>
          <w:szCs w:val="24"/>
          <w:lang w:val="pl-PL" w:eastAsia="pl-PL"/>
        </w:rPr>
        <w:t xml:space="preserve"> pilotem</w:t>
      </w:r>
    </w:p>
    <w:p w:rsidR="009C7D6D" w:rsidRPr="00A721EE" w:rsidRDefault="009C7D6D" w:rsidP="009C7D6D">
      <w:pPr>
        <w:pStyle w:val="Akapitzlist"/>
        <w:numPr>
          <w:ilvl w:val="4"/>
          <w:numId w:val="35"/>
        </w:numPr>
        <w:spacing w:after="0" w:line="240" w:lineRule="auto"/>
        <w:ind w:left="1701" w:hanging="261"/>
        <w:jc w:val="both"/>
        <w:rPr>
          <w:rFonts w:ascii="Times New Roman" w:eastAsia="Times New Roman" w:hAnsi="Times New Roman" w:cs="Arial"/>
          <w:sz w:val="24"/>
          <w:szCs w:val="24"/>
          <w:lang w:eastAsia="pl-PL"/>
        </w:rPr>
      </w:pPr>
      <w:r w:rsidRPr="00A721EE">
        <w:rPr>
          <w:rFonts w:ascii="Times New Roman" w:eastAsia="Times New Roman" w:hAnsi="Times New Roman" w:cs="Arial"/>
          <w:sz w:val="24"/>
          <w:szCs w:val="24"/>
          <w:lang w:eastAsia="pl-PL"/>
        </w:rPr>
        <w:t>dwa radioodbiorniki NICE OX2 lub o parametrach technicznych: Liczba kanałów: 2; Częstotliwość: 433,92 MHz ; Kod: O-Code/FloR/TTS lub Flo lub Smilo; Pamięć: 1024 pilotów; Zasilanie: 12-28 Vdc/Vac; Pobór prądu w stanie spoczynku: 10 mA przy 24 Vac; Pobór prądu: 2 przekaźniki aktywne: 80 mA przy 24 Vac; Czułość: większa od 0,5 µV; Styk przekaźnika: normalnie otwarty (NO) max 0,5 A i 50 V; Temperatura pracy: –20°C +55°C; Stopień ochrony: IP30</w:t>
      </w:r>
    </w:p>
    <w:p w:rsidR="009C7D6D" w:rsidRPr="00A721EE" w:rsidRDefault="009C7D6D" w:rsidP="009C7D6D">
      <w:pPr>
        <w:pStyle w:val="Akapitzlist"/>
        <w:numPr>
          <w:ilvl w:val="4"/>
          <w:numId w:val="35"/>
        </w:numPr>
        <w:spacing w:after="0" w:line="240" w:lineRule="auto"/>
        <w:ind w:left="1701" w:hanging="261"/>
        <w:jc w:val="both"/>
        <w:rPr>
          <w:rFonts w:ascii="Times New Roman" w:eastAsia="Times New Roman" w:hAnsi="Times New Roman" w:cs="Arial"/>
          <w:sz w:val="24"/>
          <w:szCs w:val="24"/>
          <w:lang w:eastAsia="pl-PL"/>
        </w:rPr>
      </w:pPr>
      <w:r w:rsidRPr="00A721EE">
        <w:rPr>
          <w:rFonts w:ascii="Times New Roman" w:eastAsia="Times New Roman" w:hAnsi="Times New Roman" w:cs="Arial"/>
          <w:sz w:val="24"/>
          <w:szCs w:val="24"/>
          <w:lang w:eastAsia="pl-PL"/>
        </w:rPr>
        <w:t>regulacja przeciążenia ramienia</w:t>
      </w:r>
    </w:p>
    <w:p w:rsidR="009C7D6D" w:rsidRPr="00A721EE" w:rsidRDefault="009C7D6D" w:rsidP="009C7D6D">
      <w:pPr>
        <w:pStyle w:val="Akapitzlist"/>
        <w:numPr>
          <w:ilvl w:val="4"/>
          <w:numId w:val="35"/>
        </w:numPr>
        <w:spacing w:after="0" w:line="240" w:lineRule="auto"/>
        <w:ind w:left="1701" w:hanging="261"/>
        <w:jc w:val="both"/>
        <w:rPr>
          <w:rFonts w:ascii="Times New Roman" w:eastAsia="Times New Roman" w:hAnsi="Times New Roman" w:cs="Arial"/>
          <w:sz w:val="24"/>
          <w:szCs w:val="24"/>
          <w:lang w:eastAsia="pl-PL"/>
        </w:rPr>
      </w:pPr>
      <w:r w:rsidRPr="00A721EE">
        <w:rPr>
          <w:rFonts w:ascii="Times New Roman" w:eastAsia="Times New Roman" w:hAnsi="Times New Roman" w:cs="Arial"/>
          <w:sz w:val="24"/>
          <w:szCs w:val="24"/>
          <w:lang w:eastAsia="pl-PL"/>
        </w:rPr>
        <w:t>sterowanie przyciskiem ręcznym z portierni</w:t>
      </w:r>
    </w:p>
    <w:p w:rsidR="009C7D6D" w:rsidRPr="00A721EE" w:rsidRDefault="009C7D6D" w:rsidP="009C7D6D">
      <w:pPr>
        <w:pStyle w:val="Akapitzlist"/>
        <w:numPr>
          <w:ilvl w:val="4"/>
          <w:numId w:val="35"/>
        </w:numPr>
        <w:spacing w:after="0" w:line="240" w:lineRule="auto"/>
        <w:ind w:left="1701" w:hanging="261"/>
        <w:jc w:val="both"/>
        <w:rPr>
          <w:rFonts w:ascii="Times New Roman" w:eastAsia="Times New Roman" w:hAnsi="Times New Roman" w:cs="Arial"/>
          <w:sz w:val="24"/>
          <w:szCs w:val="24"/>
          <w:lang w:eastAsia="pl-PL"/>
        </w:rPr>
      </w:pPr>
      <w:r w:rsidRPr="00A721EE">
        <w:rPr>
          <w:rFonts w:ascii="Times New Roman" w:eastAsia="Times New Roman" w:hAnsi="Times New Roman" w:cs="Arial"/>
          <w:sz w:val="24"/>
          <w:szCs w:val="24"/>
          <w:lang w:eastAsia="pl-PL"/>
        </w:rPr>
        <w:t>fotokomórki</w:t>
      </w:r>
    </w:p>
    <w:p w:rsidR="009C7D6D" w:rsidRPr="00A721EE" w:rsidRDefault="009C7D6D" w:rsidP="009C7D6D">
      <w:pPr>
        <w:pStyle w:val="Akapitzlist"/>
        <w:numPr>
          <w:ilvl w:val="4"/>
          <w:numId w:val="35"/>
        </w:numPr>
        <w:spacing w:after="0" w:line="240" w:lineRule="auto"/>
        <w:ind w:left="1701" w:hanging="261"/>
        <w:jc w:val="both"/>
        <w:rPr>
          <w:rFonts w:ascii="Times New Roman" w:eastAsia="Times New Roman" w:hAnsi="Times New Roman" w:cs="Arial"/>
          <w:sz w:val="24"/>
          <w:szCs w:val="24"/>
          <w:lang w:eastAsia="pl-PL"/>
        </w:rPr>
      </w:pPr>
      <w:r w:rsidRPr="00A721EE">
        <w:rPr>
          <w:rFonts w:ascii="Times New Roman" w:eastAsia="Times New Roman" w:hAnsi="Times New Roman" w:cs="Arial"/>
          <w:sz w:val="24"/>
          <w:szCs w:val="24"/>
          <w:lang w:eastAsia="pl-PL"/>
        </w:rPr>
        <w:t>regulacja mocy podnoszenia ramienia na transformatorze</w:t>
      </w:r>
    </w:p>
    <w:p w:rsidR="009C7D6D" w:rsidRPr="00A721EE" w:rsidRDefault="009C7D6D" w:rsidP="009C7D6D">
      <w:pPr>
        <w:pStyle w:val="Akapitzlist"/>
        <w:numPr>
          <w:ilvl w:val="4"/>
          <w:numId w:val="35"/>
        </w:numPr>
        <w:spacing w:after="0" w:line="240" w:lineRule="auto"/>
        <w:ind w:left="1701" w:hanging="261"/>
        <w:jc w:val="both"/>
        <w:rPr>
          <w:rFonts w:ascii="Times New Roman" w:eastAsia="Times New Roman" w:hAnsi="Times New Roman" w:cs="Arial"/>
          <w:sz w:val="24"/>
          <w:szCs w:val="24"/>
          <w:lang w:eastAsia="pl-PL"/>
        </w:rPr>
      </w:pPr>
      <w:r w:rsidRPr="00A721EE">
        <w:rPr>
          <w:rFonts w:ascii="Times New Roman" w:eastAsia="Times New Roman" w:hAnsi="Times New Roman" w:cs="Arial"/>
          <w:sz w:val="24"/>
          <w:szCs w:val="24"/>
          <w:lang w:eastAsia="pl-PL"/>
        </w:rPr>
        <w:t>regulacja szybkość podnoszenia ramienia na transformatorze</w:t>
      </w:r>
    </w:p>
    <w:p w:rsidR="009C7D6D" w:rsidRPr="00A721EE" w:rsidRDefault="009C7D6D" w:rsidP="009C7D6D">
      <w:pPr>
        <w:jc w:val="both"/>
        <w:rPr>
          <w:b/>
          <w:color w:val="000000"/>
        </w:rPr>
      </w:pPr>
    </w:p>
    <w:p w:rsidR="009C7D6D" w:rsidRPr="00A721EE" w:rsidRDefault="009C7D6D" w:rsidP="009C7D6D">
      <w:pPr>
        <w:jc w:val="both"/>
        <w:rPr>
          <w:b/>
        </w:rPr>
      </w:pPr>
      <w:r w:rsidRPr="00A721EE">
        <w:rPr>
          <w:b/>
        </w:rPr>
        <w:t>2. Wymagania Zamawiającego w stosunku do przedmiotu zamówienia.</w:t>
      </w:r>
    </w:p>
    <w:p w:rsidR="009C7D6D" w:rsidRPr="00A721EE" w:rsidRDefault="009C7D6D" w:rsidP="009C7D6D">
      <w:pPr>
        <w:jc w:val="both"/>
        <w:rPr>
          <w:b/>
        </w:rPr>
      </w:pPr>
    </w:p>
    <w:p w:rsidR="009C7D6D" w:rsidRPr="00A721EE" w:rsidRDefault="009C7D6D" w:rsidP="009C7D6D">
      <w:pPr>
        <w:jc w:val="both"/>
      </w:pPr>
      <w:r w:rsidRPr="00A721EE">
        <w:t>2.1. Wymagania podstawowe:</w:t>
      </w:r>
    </w:p>
    <w:p w:rsidR="009C7D6D" w:rsidRPr="00A721EE" w:rsidRDefault="009C7D6D" w:rsidP="009C7D6D">
      <w:pPr>
        <w:numPr>
          <w:ilvl w:val="0"/>
          <w:numId w:val="33"/>
        </w:numPr>
        <w:jc w:val="both"/>
      </w:pPr>
      <w:r w:rsidRPr="00A721EE">
        <w:t>Jeżeli producent wbudowanych urządzeń wymaga płatnych przeglądów w trakcie gwarancji Wykonawca będzie je wykonywał przez okres gwarancji i ponosił wszelki koszty z tym związane.</w:t>
      </w:r>
    </w:p>
    <w:p w:rsidR="009C7D6D" w:rsidRPr="00A721EE" w:rsidRDefault="009C7D6D" w:rsidP="009C7D6D">
      <w:pPr>
        <w:numPr>
          <w:ilvl w:val="0"/>
          <w:numId w:val="33"/>
        </w:numPr>
        <w:jc w:val="both"/>
      </w:pPr>
      <w:r w:rsidRPr="00A721EE">
        <w:t>W kwestiach nie uregulowanych poniższymi zapisami stosować Polskie Normy i aktualnie obowiązujące przepisy budowlane</w:t>
      </w:r>
    </w:p>
    <w:p w:rsidR="009C7D6D" w:rsidRPr="00A721EE" w:rsidRDefault="009C7D6D" w:rsidP="009C7D6D">
      <w:pPr>
        <w:numPr>
          <w:ilvl w:val="0"/>
          <w:numId w:val="31"/>
        </w:numPr>
        <w:jc w:val="both"/>
      </w:pPr>
      <w:r w:rsidRPr="00A721EE">
        <w:t xml:space="preserve">Dokumentacja projektowa powinna składać się </w:t>
      </w:r>
      <w:r>
        <w:t>dokumentacji powykonawczej</w:t>
      </w:r>
      <w:r w:rsidRPr="00A721EE">
        <w:t>,</w:t>
      </w:r>
    </w:p>
    <w:p w:rsidR="009C7D6D" w:rsidRPr="00A721EE" w:rsidRDefault="009C7D6D" w:rsidP="009C7D6D">
      <w:pPr>
        <w:numPr>
          <w:ilvl w:val="0"/>
          <w:numId w:val="33"/>
        </w:numPr>
        <w:jc w:val="both"/>
      </w:pPr>
      <w:r w:rsidRPr="00A721EE">
        <w:t>Ponadto Wykonawca zobowiązany jest w cenie umowy do:</w:t>
      </w:r>
    </w:p>
    <w:p w:rsidR="009C7D6D" w:rsidRPr="00A721EE" w:rsidRDefault="009C7D6D" w:rsidP="009C7D6D">
      <w:pPr>
        <w:numPr>
          <w:ilvl w:val="0"/>
          <w:numId w:val="32"/>
        </w:numPr>
        <w:jc w:val="both"/>
      </w:pPr>
      <w:r w:rsidRPr="00A721EE">
        <w:t>opracowania projektu wykonawczego</w:t>
      </w:r>
    </w:p>
    <w:p w:rsidR="009C7D6D" w:rsidRPr="00A721EE" w:rsidRDefault="009C7D6D" w:rsidP="009C7D6D">
      <w:pPr>
        <w:numPr>
          <w:ilvl w:val="0"/>
          <w:numId w:val="32"/>
        </w:numPr>
        <w:jc w:val="both"/>
      </w:pPr>
      <w:r w:rsidRPr="00A721EE">
        <w:t>realizacji robót objętych dokumentacją</w:t>
      </w:r>
    </w:p>
    <w:p w:rsidR="009C7D6D" w:rsidRPr="00A721EE" w:rsidRDefault="009C7D6D" w:rsidP="009C7D6D">
      <w:pPr>
        <w:numPr>
          <w:ilvl w:val="0"/>
          <w:numId w:val="32"/>
        </w:numPr>
        <w:jc w:val="both"/>
      </w:pPr>
      <w:r w:rsidRPr="00A721EE">
        <w:t>wykonać dokumentację powykonawczą z wprowadzonymi ewentualnymi zmianami w trakcie realizacji zadania,</w:t>
      </w:r>
    </w:p>
    <w:p w:rsidR="009C7D6D" w:rsidRPr="00A721EE" w:rsidRDefault="009C7D6D" w:rsidP="009C7D6D">
      <w:pPr>
        <w:numPr>
          <w:ilvl w:val="0"/>
          <w:numId w:val="32"/>
        </w:numPr>
        <w:jc w:val="both"/>
      </w:pPr>
      <w:r w:rsidRPr="00A721EE">
        <w:t>wykonanie wymaganych protokołów badań powykonawczych potrzebnych do przeprowadzenia odbioru technicznego</w:t>
      </w:r>
    </w:p>
    <w:p w:rsidR="009C7D6D" w:rsidRPr="00A721EE" w:rsidRDefault="009C7D6D" w:rsidP="009C7D6D">
      <w:pPr>
        <w:numPr>
          <w:ilvl w:val="0"/>
          <w:numId w:val="32"/>
        </w:numPr>
        <w:jc w:val="both"/>
      </w:pPr>
      <w:r w:rsidRPr="00A721EE">
        <w:t>dostarczenia protokołów z pomiarów instalacji elektrycznej</w:t>
      </w:r>
    </w:p>
    <w:p w:rsidR="009C7D6D" w:rsidRPr="00A721EE" w:rsidRDefault="009C7D6D" w:rsidP="009C7D6D">
      <w:pPr>
        <w:numPr>
          <w:ilvl w:val="0"/>
          <w:numId w:val="33"/>
        </w:numPr>
        <w:ind w:left="426"/>
        <w:jc w:val="both"/>
      </w:pPr>
      <w:r w:rsidRPr="00A721EE">
        <w:t xml:space="preserve">Zamawiający zastrzega sobie prawo kontroli wykonanych opracowań projektowych  </w:t>
      </w:r>
    </w:p>
    <w:p w:rsidR="009C7D6D" w:rsidRPr="00A721EE" w:rsidRDefault="009C7D6D" w:rsidP="009C7D6D">
      <w:pPr>
        <w:jc w:val="both"/>
      </w:pPr>
      <w:r w:rsidRPr="00A721EE">
        <w:t>2.2. Wymagania technologiczne:</w:t>
      </w:r>
    </w:p>
    <w:p w:rsidR="009C7D6D" w:rsidRPr="00A721EE" w:rsidRDefault="009C7D6D" w:rsidP="009C7D6D">
      <w:pPr>
        <w:numPr>
          <w:ilvl w:val="0"/>
          <w:numId w:val="37"/>
        </w:numPr>
        <w:jc w:val="both"/>
      </w:pPr>
      <w:r w:rsidRPr="00A721EE">
        <w:t xml:space="preserve">Gwarancja minimum </w:t>
      </w:r>
      <w:r>
        <w:t>5</w:t>
      </w:r>
      <w:r w:rsidRPr="00A721EE">
        <w:t xml:space="preserve"> lat wraz z pełnym serwisem przez okres gwarancji.</w:t>
      </w:r>
    </w:p>
    <w:p w:rsidR="009C7D6D" w:rsidRPr="00A721EE" w:rsidRDefault="009C7D6D" w:rsidP="009C7D6D">
      <w:pPr>
        <w:ind w:left="284"/>
        <w:jc w:val="both"/>
      </w:pPr>
    </w:p>
    <w:p w:rsidR="009C7D6D" w:rsidRPr="00A721EE" w:rsidRDefault="009C7D6D" w:rsidP="009C7D6D">
      <w:pPr>
        <w:numPr>
          <w:ilvl w:val="0"/>
          <w:numId w:val="30"/>
        </w:numPr>
        <w:ind w:left="284" w:hanging="295"/>
        <w:jc w:val="both"/>
        <w:rPr>
          <w:b/>
        </w:rPr>
      </w:pPr>
      <w:r w:rsidRPr="00A721EE">
        <w:rPr>
          <w:b/>
        </w:rPr>
        <w:t>CZĘŚĆ INFORMACYJNA</w:t>
      </w:r>
    </w:p>
    <w:p w:rsidR="009C7D6D" w:rsidRPr="00A721EE" w:rsidRDefault="009C7D6D" w:rsidP="009C7D6D">
      <w:pPr>
        <w:jc w:val="both"/>
      </w:pPr>
    </w:p>
    <w:p w:rsidR="009C7D6D" w:rsidRPr="00A721EE" w:rsidRDefault="009C7D6D" w:rsidP="009C7D6D">
      <w:pPr>
        <w:jc w:val="both"/>
      </w:pPr>
      <w:r w:rsidRPr="00A721EE">
        <w:t>Załączniki:</w:t>
      </w:r>
    </w:p>
    <w:p w:rsidR="009C7D6D" w:rsidRDefault="009C7D6D" w:rsidP="009C7D6D">
      <w:pPr>
        <w:ind w:left="284"/>
        <w:jc w:val="both"/>
      </w:pPr>
    </w:p>
    <w:p w:rsidR="009C7D6D" w:rsidRDefault="009C7D6D" w:rsidP="009C7D6D">
      <w:pPr>
        <w:ind w:left="284"/>
        <w:jc w:val="both"/>
      </w:pPr>
    </w:p>
    <w:p w:rsidR="009C7D6D" w:rsidRDefault="009C7D6D" w:rsidP="009C7D6D">
      <w:pPr>
        <w:ind w:left="284"/>
        <w:jc w:val="both"/>
      </w:pPr>
    </w:p>
    <w:p w:rsidR="00CC12CE" w:rsidRDefault="009C7D6D" w:rsidP="009C7D6D">
      <w:pPr>
        <w:rPr>
          <w:rFonts w:ascii="Arial" w:hAnsi="Arial" w:cs="Arial"/>
          <w:i/>
        </w:rPr>
      </w:pPr>
      <w:r w:rsidRPr="002F5A6B">
        <w:rPr>
          <w:noProof/>
        </w:rPr>
        <w:lastRenderedPageBreak/>
        <w:drawing>
          <wp:inline distT="0" distB="0" distL="0" distR="0">
            <wp:extent cx="5759450" cy="2928235"/>
            <wp:effectExtent l="0" t="0" r="0" b="5715"/>
            <wp:docPr id="3" name="Obraz 3" descr="a533d97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533d97b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2928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12CE" w:rsidRPr="00CC12CE" w:rsidRDefault="00CC12CE" w:rsidP="00CC12CE">
      <w:pPr>
        <w:rPr>
          <w:rFonts w:ascii="Arial" w:hAnsi="Arial" w:cs="Arial"/>
        </w:rPr>
      </w:pPr>
    </w:p>
    <w:p w:rsidR="00CC12CE" w:rsidRPr="00CC12CE" w:rsidRDefault="00CC12CE" w:rsidP="00CC12CE">
      <w:pPr>
        <w:rPr>
          <w:rFonts w:ascii="Arial" w:hAnsi="Arial" w:cs="Arial"/>
        </w:rPr>
      </w:pPr>
    </w:p>
    <w:p w:rsidR="00CC12CE" w:rsidRPr="00CC12CE" w:rsidRDefault="00CC12CE" w:rsidP="00CC12CE">
      <w:pPr>
        <w:rPr>
          <w:rFonts w:ascii="Arial" w:hAnsi="Arial" w:cs="Arial"/>
        </w:rPr>
      </w:pPr>
    </w:p>
    <w:p w:rsidR="00CC12CE" w:rsidRPr="00CC12CE" w:rsidRDefault="00CC12CE" w:rsidP="00CC12CE">
      <w:pPr>
        <w:rPr>
          <w:rFonts w:ascii="Arial" w:hAnsi="Arial" w:cs="Arial"/>
        </w:rPr>
      </w:pPr>
    </w:p>
    <w:p w:rsidR="00CC12CE" w:rsidRPr="00CC12CE" w:rsidRDefault="00CC12CE" w:rsidP="00CC12CE">
      <w:pPr>
        <w:rPr>
          <w:rFonts w:ascii="Arial" w:hAnsi="Arial" w:cs="Arial"/>
        </w:rPr>
      </w:pPr>
    </w:p>
    <w:p w:rsidR="00CC12CE" w:rsidRPr="00CC12CE" w:rsidRDefault="00CC12CE" w:rsidP="00CC12CE">
      <w:pPr>
        <w:rPr>
          <w:rFonts w:ascii="Arial" w:hAnsi="Arial" w:cs="Arial"/>
        </w:rPr>
      </w:pPr>
    </w:p>
    <w:p w:rsidR="00CC12CE" w:rsidRPr="00CC12CE" w:rsidRDefault="00CC12CE" w:rsidP="00CC12CE">
      <w:pPr>
        <w:rPr>
          <w:rFonts w:ascii="Arial" w:hAnsi="Arial" w:cs="Arial"/>
        </w:rPr>
      </w:pPr>
    </w:p>
    <w:p w:rsidR="00CC12CE" w:rsidRPr="00CC12CE" w:rsidRDefault="00CC12CE" w:rsidP="00CC12CE">
      <w:pPr>
        <w:rPr>
          <w:rFonts w:ascii="Arial" w:hAnsi="Arial" w:cs="Arial"/>
        </w:rPr>
      </w:pPr>
    </w:p>
    <w:p w:rsidR="00CC12CE" w:rsidRPr="00CC12CE" w:rsidRDefault="00CC12CE" w:rsidP="00CC12CE">
      <w:pPr>
        <w:rPr>
          <w:rFonts w:ascii="Arial" w:hAnsi="Arial" w:cs="Arial"/>
        </w:rPr>
      </w:pPr>
    </w:p>
    <w:p w:rsidR="00CC12CE" w:rsidRPr="00CC12CE" w:rsidRDefault="00CC12CE" w:rsidP="00CC12CE">
      <w:pPr>
        <w:rPr>
          <w:rFonts w:ascii="Arial" w:hAnsi="Arial" w:cs="Arial"/>
        </w:rPr>
      </w:pPr>
    </w:p>
    <w:p w:rsidR="00CC12CE" w:rsidRPr="00CC12CE" w:rsidRDefault="00CC12CE" w:rsidP="00CC12CE">
      <w:pPr>
        <w:rPr>
          <w:rFonts w:ascii="Arial" w:hAnsi="Arial" w:cs="Arial"/>
        </w:rPr>
      </w:pPr>
    </w:p>
    <w:p w:rsidR="00CC12CE" w:rsidRPr="00CC12CE" w:rsidRDefault="00CC12CE" w:rsidP="00CC12CE">
      <w:pPr>
        <w:rPr>
          <w:rFonts w:ascii="Arial" w:hAnsi="Arial" w:cs="Arial"/>
        </w:rPr>
      </w:pPr>
    </w:p>
    <w:p w:rsidR="00CC12CE" w:rsidRPr="00CC12CE" w:rsidRDefault="00CC12CE" w:rsidP="00CC12CE">
      <w:pPr>
        <w:rPr>
          <w:rFonts w:ascii="Arial" w:hAnsi="Arial" w:cs="Arial"/>
        </w:rPr>
      </w:pPr>
    </w:p>
    <w:p w:rsidR="00CC12CE" w:rsidRPr="00CC12CE" w:rsidRDefault="00CC12CE" w:rsidP="00CC12CE">
      <w:pPr>
        <w:rPr>
          <w:rFonts w:ascii="Arial" w:hAnsi="Arial" w:cs="Arial"/>
        </w:rPr>
      </w:pPr>
    </w:p>
    <w:p w:rsidR="00CC12CE" w:rsidRPr="00CC12CE" w:rsidRDefault="00CC12CE" w:rsidP="00CC12CE">
      <w:pPr>
        <w:rPr>
          <w:rFonts w:ascii="Arial" w:hAnsi="Arial" w:cs="Arial"/>
        </w:rPr>
      </w:pPr>
    </w:p>
    <w:p w:rsidR="00CC12CE" w:rsidRPr="00CC12CE" w:rsidRDefault="00CC12CE" w:rsidP="00CC12CE">
      <w:pPr>
        <w:rPr>
          <w:rFonts w:ascii="Arial" w:hAnsi="Arial" w:cs="Arial"/>
        </w:rPr>
      </w:pPr>
    </w:p>
    <w:p w:rsidR="00CC12CE" w:rsidRPr="00CC12CE" w:rsidRDefault="00CC12CE" w:rsidP="00CC12CE">
      <w:pPr>
        <w:rPr>
          <w:rFonts w:ascii="Arial" w:hAnsi="Arial" w:cs="Arial"/>
        </w:rPr>
      </w:pPr>
    </w:p>
    <w:p w:rsidR="00CC12CE" w:rsidRPr="00CC12CE" w:rsidRDefault="00CC12CE" w:rsidP="00CC12CE">
      <w:pPr>
        <w:rPr>
          <w:rFonts w:ascii="Arial" w:hAnsi="Arial" w:cs="Arial"/>
        </w:rPr>
      </w:pPr>
    </w:p>
    <w:p w:rsidR="00CC12CE" w:rsidRPr="00CC12CE" w:rsidRDefault="00CC12CE" w:rsidP="00CC12CE">
      <w:pPr>
        <w:rPr>
          <w:rFonts w:ascii="Arial" w:hAnsi="Arial" w:cs="Arial"/>
        </w:rPr>
      </w:pPr>
    </w:p>
    <w:p w:rsidR="00CC12CE" w:rsidRPr="00CC12CE" w:rsidRDefault="00CC12CE" w:rsidP="00CC12CE">
      <w:pPr>
        <w:rPr>
          <w:rFonts w:ascii="Arial" w:hAnsi="Arial" w:cs="Arial"/>
        </w:rPr>
      </w:pPr>
    </w:p>
    <w:p w:rsidR="00CC12CE" w:rsidRPr="00CC12CE" w:rsidRDefault="00CC12CE" w:rsidP="00CC12CE">
      <w:pPr>
        <w:rPr>
          <w:rFonts w:ascii="Arial" w:hAnsi="Arial" w:cs="Arial"/>
        </w:rPr>
      </w:pPr>
    </w:p>
    <w:p w:rsidR="00CC12CE" w:rsidRPr="00CC12CE" w:rsidRDefault="00CC12CE" w:rsidP="00CC12CE">
      <w:pPr>
        <w:rPr>
          <w:rFonts w:ascii="Arial" w:hAnsi="Arial" w:cs="Arial"/>
        </w:rPr>
      </w:pPr>
    </w:p>
    <w:p w:rsidR="00CC12CE" w:rsidRPr="00CC12CE" w:rsidRDefault="00CC12CE" w:rsidP="00CC12CE">
      <w:pPr>
        <w:rPr>
          <w:rFonts w:ascii="Arial" w:hAnsi="Arial" w:cs="Arial"/>
        </w:rPr>
      </w:pPr>
    </w:p>
    <w:p w:rsidR="00CC12CE" w:rsidRPr="00CC12CE" w:rsidRDefault="00CC12CE" w:rsidP="00CC12CE">
      <w:pPr>
        <w:rPr>
          <w:rFonts w:ascii="Arial" w:hAnsi="Arial" w:cs="Arial"/>
        </w:rPr>
      </w:pPr>
    </w:p>
    <w:p w:rsidR="00CC12CE" w:rsidRPr="00CC12CE" w:rsidRDefault="00CC12CE" w:rsidP="00CC12CE">
      <w:pPr>
        <w:rPr>
          <w:rFonts w:ascii="Arial" w:hAnsi="Arial" w:cs="Arial"/>
        </w:rPr>
      </w:pPr>
    </w:p>
    <w:p w:rsidR="00CC12CE" w:rsidRPr="00CC12CE" w:rsidRDefault="00CC12CE" w:rsidP="00CC12CE">
      <w:pPr>
        <w:rPr>
          <w:rFonts w:ascii="Arial" w:hAnsi="Arial" w:cs="Arial"/>
        </w:rPr>
      </w:pPr>
    </w:p>
    <w:p w:rsidR="00CC12CE" w:rsidRPr="00CC12CE" w:rsidRDefault="00CC12CE" w:rsidP="00CC12CE">
      <w:pPr>
        <w:rPr>
          <w:rFonts w:ascii="Arial" w:hAnsi="Arial" w:cs="Arial"/>
        </w:rPr>
      </w:pPr>
    </w:p>
    <w:p w:rsidR="00CC12CE" w:rsidRPr="00CC12CE" w:rsidRDefault="00CC12CE" w:rsidP="00CC12CE">
      <w:pPr>
        <w:rPr>
          <w:rFonts w:ascii="Arial" w:hAnsi="Arial" w:cs="Arial"/>
        </w:rPr>
      </w:pPr>
    </w:p>
    <w:p w:rsidR="00CC12CE" w:rsidRPr="00CC12CE" w:rsidRDefault="00CC12CE" w:rsidP="00CC12CE">
      <w:pPr>
        <w:rPr>
          <w:rFonts w:ascii="Arial" w:hAnsi="Arial" w:cs="Arial"/>
        </w:rPr>
      </w:pPr>
    </w:p>
    <w:p w:rsidR="00CC12CE" w:rsidRDefault="00CC12CE" w:rsidP="00CC12CE">
      <w:pPr>
        <w:rPr>
          <w:rFonts w:ascii="Arial" w:hAnsi="Arial" w:cs="Arial"/>
        </w:rPr>
      </w:pPr>
    </w:p>
    <w:p w:rsidR="00CC12CE" w:rsidRDefault="00CC12CE" w:rsidP="00CC12CE">
      <w:pPr>
        <w:rPr>
          <w:rFonts w:ascii="Arial" w:hAnsi="Arial" w:cs="Arial"/>
        </w:rPr>
      </w:pPr>
    </w:p>
    <w:p w:rsidR="009C7D6D" w:rsidRDefault="00CC12CE" w:rsidP="00CC12CE">
      <w:pPr>
        <w:tabs>
          <w:tab w:val="left" w:pos="1545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CC12CE" w:rsidRDefault="00CC12CE" w:rsidP="00CC12CE">
      <w:pPr>
        <w:tabs>
          <w:tab w:val="left" w:pos="1545"/>
        </w:tabs>
        <w:rPr>
          <w:rFonts w:ascii="Arial" w:hAnsi="Arial" w:cs="Arial"/>
        </w:rPr>
      </w:pPr>
    </w:p>
    <w:p w:rsidR="00CC12CE" w:rsidRDefault="00CC12CE" w:rsidP="00CC12CE">
      <w:pPr>
        <w:tabs>
          <w:tab w:val="left" w:pos="1545"/>
        </w:tabs>
        <w:rPr>
          <w:rFonts w:ascii="Arial" w:hAnsi="Arial" w:cs="Arial"/>
        </w:rPr>
      </w:pPr>
    </w:p>
    <w:p w:rsidR="00CC12CE" w:rsidRDefault="00CC12CE" w:rsidP="00CC12CE">
      <w:pPr>
        <w:tabs>
          <w:tab w:val="left" w:pos="1545"/>
        </w:tabs>
        <w:rPr>
          <w:rFonts w:ascii="Arial" w:hAnsi="Arial" w:cs="Arial"/>
        </w:rPr>
      </w:pPr>
    </w:p>
    <w:p w:rsidR="00CC12CE" w:rsidRDefault="00CC12CE" w:rsidP="00CC12CE">
      <w:pPr>
        <w:tabs>
          <w:tab w:val="left" w:pos="1545"/>
        </w:tabs>
        <w:rPr>
          <w:rFonts w:ascii="Arial" w:hAnsi="Arial" w:cs="Arial"/>
        </w:rPr>
      </w:pPr>
    </w:p>
    <w:p w:rsidR="00CC12CE" w:rsidRDefault="00CC12CE" w:rsidP="00CC12CE">
      <w:pPr>
        <w:pStyle w:val="Tekstpodstawowy"/>
        <w:spacing w:line="240" w:lineRule="auto"/>
        <w:ind w:left="360"/>
        <w:jc w:val="center"/>
        <w:rPr>
          <w:b/>
          <w:sz w:val="32"/>
          <w:szCs w:val="32"/>
        </w:rPr>
      </w:pPr>
      <w:r w:rsidRPr="00AA45A8">
        <w:rPr>
          <w:b/>
          <w:sz w:val="32"/>
          <w:szCs w:val="32"/>
        </w:rPr>
        <w:lastRenderedPageBreak/>
        <w:t xml:space="preserve">UMOWA </w:t>
      </w:r>
      <w:r w:rsidR="000745E6">
        <w:rPr>
          <w:b/>
          <w:sz w:val="32"/>
          <w:szCs w:val="32"/>
        </w:rPr>
        <w:t>NA/…/2020</w:t>
      </w:r>
    </w:p>
    <w:p w:rsidR="00CC12CE" w:rsidRPr="00E06231" w:rsidRDefault="00CC12CE" w:rsidP="00CC12CE">
      <w:pPr>
        <w:pStyle w:val="Tekstpodstawowy"/>
        <w:ind w:left="360"/>
        <w:jc w:val="center"/>
        <w:rPr>
          <w:b/>
          <w:szCs w:val="24"/>
        </w:rPr>
      </w:pPr>
      <w:r w:rsidRPr="00E06231">
        <w:rPr>
          <w:b/>
          <w:szCs w:val="24"/>
        </w:rPr>
        <w:t xml:space="preserve">Postępowanie </w:t>
      </w:r>
      <w:r w:rsidR="000745E6">
        <w:rPr>
          <w:b/>
          <w:szCs w:val="24"/>
        </w:rPr>
        <w:t>NA/O/13/2020</w:t>
      </w:r>
    </w:p>
    <w:p w:rsidR="00CC12CE" w:rsidRDefault="00CC12CE" w:rsidP="00CC12CE">
      <w:pPr>
        <w:pStyle w:val="Tekstpodstawowy"/>
        <w:spacing w:line="240" w:lineRule="auto"/>
      </w:pPr>
    </w:p>
    <w:p w:rsidR="00CC12CE" w:rsidRPr="00ED10D2" w:rsidRDefault="00CC12CE" w:rsidP="00CC12CE">
      <w:pPr>
        <w:pStyle w:val="Tekstpodstawowy"/>
        <w:spacing w:line="276" w:lineRule="auto"/>
      </w:pPr>
      <w:r w:rsidRPr="00ED10D2">
        <w:t xml:space="preserve">Zawarta w </w:t>
      </w:r>
      <w:r>
        <w:t>Rzeszowie</w:t>
      </w:r>
      <w:r w:rsidRPr="00ED10D2">
        <w:t xml:space="preserve"> dnia </w:t>
      </w:r>
      <w:r w:rsidR="000745E6">
        <w:rPr>
          <w:b/>
        </w:rPr>
        <w:t>………..2020</w:t>
      </w:r>
      <w:r>
        <w:t xml:space="preserve"> </w:t>
      </w:r>
      <w:r w:rsidRPr="00ED10D2">
        <w:t xml:space="preserve">roku pomiędzy: </w:t>
      </w:r>
    </w:p>
    <w:p w:rsidR="00CC12CE" w:rsidRDefault="00CC12CE" w:rsidP="00CC12CE">
      <w:pPr>
        <w:spacing w:before="120" w:after="120" w:line="276" w:lineRule="auto"/>
        <w:jc w:val="both"/>
        <w:rPr>
          <w:szCs w:val="20"/>
        </w:rPr>
      </w:pPr>
      <w:r w:rsidRPr="00713F77">
        <w:rPr>
          <w:b/>
        </w:rPr>
        <w:t>Politechniką Rzeszowską</w:t>
      </w:r>
      <w:r>
        <w:t xml:space="preserve"> </w:t>
      </w:r>
      <w:r w:rsidRPr="00555AF7">
        <w:rPr>
          <w:b/>
        </w:rPr>
        <w:t xml:space="preserve">im. I. Łukasiewicza </w:t>
      </w:r>
      <w:r>
        <w:t>z siedzibą w 35-959 Rzeszów, Al. Powstańców Warszawy 12, którą reprezentuje:</w:t>
      </w:r>
    </w:p>
    <w:p w:rsidR="00CC12CE" w:rsidRDefault="00CC12CE" w:rsidP="00CC12CE">
      <w:pPr>
        <w:spacing w:line="276" w:lineRule="auto"/>
        <w:jc w:val="both"/>
      </w:pPr>
      <w:r>
        <w:t>1.</w:t>
      </w:r>
      <w:r>
        <w:tab/>
        <w:t xml:space="preserve">dr hab. inż. Mariusz Oleksy – </w:t>
      </w:r>
      <w:r w:rsidRPr="0018534E">
        <w:rPr>
          <w:b/>
        </w:rPr>
        <w:t>Prorektor ds. rozwoju i kontaktów z gospodarką</w:t>
      </w:r>
    </w:p>
    <w:p w:rsidR="00CC12CE" w:rsidRDefault="00CC12CE" w:rsidP="00CC12CE">
      <w:pPr>
        <w:spacing w:before="120" w:after="120" w:line="276" w:lineRule="auto"/>
        <w:jc w:val="both"/>
      </w:pPr>
      <w:r>
        <w:t>zwaną</w:t>
      </w:r>
      <w:r w:rsidRPr="00ED10D2">
        <w:t xml:space="preserve"> w dalszej części niniejszej umowy </w:t>
      </w:r>
      <w:r w:rsidRPr="00713F77">
        <w:rPr>
          <w:b/>
        </w:rPr>
        <w:t>Zamawiającym,</w:t>
      </w:r>
      <w:r>
        <w:t xml:space="preserve"> </w:t>
      </w:r>
    </w:p>
    <w:p w:rsidR="00CC12CE" w:rsidRDefault="00CC12CE" w:rsidP="00CC12CE">
      <w:pPr>
        <w:ind w:left="360"/>
        <w:jc w:val="both"/>
      </w:pPr>
    </w:p>
    <w:p w:rsidR="00CC12CE" w:rsidRDefault="00CC12CE" w:rsidP="00CC12CE">
      <w:pPr>
        <w:spacing w:after="120" w:line="276" w:lineRule="auto"/>
        <w:jc w:val="both"/>
      </w:pPr>
      <w:r w:rsidRPr="007014CA">
        <w:t xml:space="preserve">a </w:t>
      </w:r>
    </w:p>
    <w:p w:rsidR="00CC12CE" w:rsidRPr="009C24C6" w:rsidRDefault="00CC12CE" w:rsidP="00CC12CE">
      <w:pPr>
        <w:spacing w:after="120" w:line="276" w:lineRule="auto"/>
        <w:jc w:val="both"/>
        <w:rPr>
          <w:b/>
          <w:szCs w:val="20"/>
        </w:rPr>
      </w:pPr>
      <w:r>
        <w:rPr>
          <w:b/>
        </w:rPr>
        <w:t>…………………………………………………………………………………………………</w:t>
      </w:r>
      <w:r>
        <w:t xml:space="preserve">, </w:t>
      </w:r>
    </w:p>
    <w:p w:rsidR="00CC12CE" w:rsidRPr="005F0CEB" w:rsidRDefault="00CC12CE" w:rsidP="00CC12CE">
      <w:pPr>
        <w:spacing w:before="120" w:after="120"/>
        <w:jc w:val="both"/>
        <w:rPr>
          <w:b/>
          <w:szCs w:val="20"/>
        </w:rPr>
      </w:pPr>
      <w:r w:rsidRPr="00713F77">
        <w:rPr>
          <w:szCs w:val="20"/>
        </w:rPr>
        <w:t>zwanym w dalszej części niniejszej umowy</w:t>
      </w:r>
      <w:r>
        <w:rPr>
          <w:b/>
          <w:szCs w:val="20"/>
        </w:rPr>
        <w:t xml:space="preserve"> Wykonawcą,</w:t>
      </w:r>
    </w:p>
    <w:p w:rsidR="00CC12CE" w:rsidRDefault="00CC12CE" w:rsidP="00CC12CE">
      <w:pPr>
        <w:pStyle w:val="Tekstpodstawowy"/>
        <w:spacing w:line="276" w:lineRule="auto"/>
        <w:ind w:left="360"/>
      </w:pPr>
    </w:p>
    <w:p w:rsidR="00CC12CE" w:rsidRDefault="00CC12CE" w:rsidP="00CC12CE">
      <w:pPr>
        <w:pStyle w:val="Tekstpodstawowy"/>
        <w:spacing w:line="276" w:lineRule="auto"/>
      </w:pPr>
      <w:r w:rsidRPr="00E06231">
        <w:t xml:space="preserve">W wyniku przeprowadzenia postępowania w trybie </w:t>
      </w:r>
      <w:r>
        <w:t>zapytania ofertowego</w:t>
      </w:r>
      <w:r w:rsidRPr="00E06231">
        <w:t>, zawarto umowę następującej treści:</w:t>
      </w:r>
    </w:p>
    <w:p w:rsidR="00CC12CE" w:rsidRDefault="00CC12CE" w:rsidP="00CC12CE">
      <w:pPr>
        <w:pStyle w:val="Zwykytekst"/>
      </w:pPr>
    </w:p>
    <w:p w:rsidR="00CC12CE" w:rsidRPr="00555AF7" w:rsidRDefault="00CC12CE" w:rsidP="00CC12CE">
      <w:pPr>
        <w:jc w:val="center"/>
        <w:rPr>
          <w:b/>
        </w:rPr>
      </w:pPr>
      <w:r w:rsidRPr="00555AF7">
        <w:rPr>
          <w:b/>
        </w:rPr>
        <w:t>§ 1</w:t>
      </w:r>
    </w:p>
    <w:p w:rsidR="00CC12CE" w:rsidRDefault="00CC12CE" w:rsidP="00CC12CE">
      <w:pPr>
        <w:ind w:left="426" w:hanging="284"/>
        <w:jc w:val="both"/>
        <w:rPr>
          <w:b/>
        </w:rPr>
      </w:pPr>
      <w:r>
        <w:t>1.</w:t>
      </w:r>
      <w:r>
        <w:tab/>
        <w:t xml:space="preserve">Przedmiotem niniejszej umowy jest </w:t>
      </w:r>
      <w:r>
        <w:rPr>
          <w:b/>
        </w:rPr>
        <w:t>d</w:t>
      </w:r>
      <w:r w:rsidRPr="00DB2D14">
        <w:rPr>
          <w:b/>
        </w:rPr>
        <w:t>ostawa i montaż dwóch szlabanów elektromechanicznych przy budynku P.</w:t>
      </w:r>
    </w:p>
    <w:p w:rsidR="00CC12CE" w:rsidRDefault="00CC12CE" w:rsidP="00CC12CE">
      <w:pPr>
        <w:ind w:left="426" w:hanging="284"/>
        <w:jc w:val="both"/>
      </w:pPr>
      <w:r>
        <w:t>2.</w:t>
      </w:r>
      <w:r>
        <w:tab/>
        <w:t xml:space="preserve">Zamawiający zleca, a Wykonawca przyjmuje do wykonania przedmiot umowy określony </w:t>
      </w:r>
      <w:r>
        <w:br/>
        <w:t>w ust. 1.</w:t>
      </w:r>
    </w:p>
    <w:p w:rsidR="00CC12CE" w:rsidRDefault="00CC12CE" w:rsidP="00CC12CE">
      <w:pPr>
        <w:ind w:left="426" w:hanging="284"/>
        <w:jc w:val="both"/>
      </w:pPr>
      <w:r>
        <w:t>3.</w:t>
      </w:r>
      <w:r>
        <w:tab/>
        <w:t>Specyfikację przedmiotu umowy zawiera załączona oferta Wykonawcy oraz dokumentacja postępowania, które są integralną częścią niniejszej umowy.</w:t>
      </w:r>
    </w:p>
    <w:p w:rsidR="00CC12CE" w:rsidRDefault="00CC12CE" w:rsidP="00CC12CE">
      <w:pPr>
        <w:ind w:left="426" w:hanging="284"/>
        <w:jc w:val="both"/>
      </w:pPr>
      <w:r>
        <w:t>4.</w:t>
      </w:r>
      <w:r>
        <w:tab/>
        <w:t>Zamawiający zamawia zrealizowanie, a Wykonawca zobowiązuje się wykonać przedmiot umowy bez zbędnej zwłoki, w terminach określonych w § 3 niniejszej umowy, przy zachowaniu należytej staranności.</w:t>
      </w:r>
    </w:p>
    <w:p w:rsidR="00CC12CE" w:rsidRDefault="00CC12CE" w:rsidP="00CC12CE">
      <w:pPr>
        <w:ind w:left="426" w:hanging="284"/>
        <w:jc w:val="both"/>
      </w:pPr>
      <w:r>
        <w:t>5.</w:t>
      </w:r>
      <w:r>
        <w:tab/>
        <w:t xml:space="preserve">Do obowiązków Wykonawcy należy również w ramach wynagrodzenia umownego: </w:t>
      </w:r>
    </w:p>
    <w:p w:rsidR="00CC12CE" w:rsidRPr="00E06231" w:rsidRDefault="00CC12CE" w:rsidP="00CC12CE">
      <w:pPr>
        <w:ind w:left="426" w:hanging="284"/>
        <w:jc w:val="both"/>
      </w:pPr>
      <w:r w:rsidRPr="00E06231">
        <w:t>a)</w:t>
      </w:r>
      <w:r w:rsidRPr="00E06231">
        <w:tab/>
        <w:t xml:space="preserve">dostawa przedmiotu umowy, </w:t>
      </w:r>
      <w:r>
        <w:t xml:space="preserve">montaż i </w:t>
      </w:r>
      <w:r w:rsidRPr="00E06231">
        <w:t>wszelkie koszty i opłaty niezbędne do prawidłowego wykonania zamówienia oraz serwis w okresie gwarancyjnym;</w:t>
      </w:r>
    </w:p>
    <w:p w:rsidR="00CC12CE" w:rsidRPr="00E06231" w:rsidRDefault="00CC12CE" w:rsidP="00CC12CE">
      <w:pPr>
        <w:ind w:left="426" w:hanging="284"/>
        <w:jc w:val="both"/>
      </w:pPr>
      <w:r>
        <w:t>b</w:t>
      </w:r>
      <w:r w:rsidRPr="00E06231">
        <w:t>)</w:t>
      </w:r>
      <w:r w:rsidRPr="00E06231">
        <w:tab/>
        <w:t xml:space="preserve">dostarczenie wszelkich niezbędnych dokumentów wymaganych do danej dostawy </w:t>
      </w:r>
      <w:r>
        <w:br/>
      </w:r>
      <w:r w:rsidRPr="00E06231">
        <w:t>(tj. w szczególności  karty gwarancyjnej, instrukcji obsługi, aprobaty technicznej, certyfikatów itp.). Wszystkie dokumenty załączone do dostarczonego przedmiotu zamówienia muszą być sporządzone w języku polskim w formie drukowanej;</w:t>
      </w:r>
    </w:p>
    <w:p w:rsidR="00CC12CE" w:rsidRDefault="00CC12CE" w:rsidP="00CC12CE">
      <w:pPr>
        <w:ind w:left="426" w:hanging="284"/>
      </w:pPr>
    </w:p>
    <w:p w:rsidR="00CC12CE" w:rsidRPr="00555AF7" w:rsidRDefault="00CC12CE" w:rsidP="00CC12CE">
      <w:pPr>
        <w:ind w:left="426" w:hanging="284"/>
        <w:jc w:val="center"/>
        <w:rPr>
          <w:b/>
        </w:rPr>
      </w:pPr>
      <w:r w:rsidRPr="00555AF7">
        <w:rPr>
          <w:b/>
        </w:rPr>
        <w:t>§ 2</w:t>
      </w:r>
    </w:p>
    <w:p w:rsidR="00CC12CE" w:rsidRDefault="00CC12CE" w:rsidP="00CC12CE">
      <w:pPr>
        <w:ind w:left="284"/>
        <w:jc w:val="both"/>
      </w:pPr>
      <w:r>
        <w:t>Wykonawca oświadcza, że posiada odpowiednią wiedzę, doświadczenie i dysponuje stosowną bazą do wykonania przedmiotu umowy.</w:t>
      </w:r>
    </w:p>
    <w:p w:rsidR="00CC12CE" w:rsidRDefault="00CC12CE" w:rsidP="00CC12CE">
      <w:pPr>
        <w:ind w:left="426" w:hanging="284"/>
      </w:pPr>
    </w:p>
    <w:p w:rsidR="00CC12CE" w:rsidRDefault="00CC12CE" w:rsidP="00CC12CE">
      <w:pPr>
        <w:ind w:left="426" w:hanging="284"/>
        <w:jc w:val="center"/>
      </w:pPr>
      <w:r>
        <w:t>§ 3</w:t>
      </w:r>
    </w:p>
    <w:p w:rsidR="00CC12CE" w:rsidRDefault="00CC12CE" w:rsidP="00CC12CE">
      <w:pPr>
        <w:ind w:left="426" w:hanging="284"/>
        <w:jc w:val="both"/>
      </w:pPr>
      <w:r>
        <w:t>1.</w:t>
      </w:r>
      <w:r>
        <w:tab/>
        <w:t xml:space="preserve">Termin rozpoczęcia wykonania przedmiotu umowy Strony ustalają na dzień podpisania niniejszej umowy, a termin jego ukończenia </w:t>
      </w:r>
      <w:r w:rsidRPr="00713F77">
        <w:rPr>
          <w:b/>
        </w:rPr>
        <w:t>do</w:t>
      </w:r>
      <w:r w:rsidR="000745E6">
        <w:rPr>
          <w:b/>
        </w:rPr>
        <w:t xml:space="preserve"> 60</w:t>
      </w:r>
      <w:bookmarkStart w:id="0" w:name="_GoBack"/>
      <w:bookmarkEnd w:id="0"/>
      <w:r w:rsidRPr="00713F77">
        <w:rPr>
          <w:b/>
        </w:rPr>
        <w:t xml:space="preserve"> dni</w:t>
      </w:r>
      <w:r>
        <w:t xml:space="preserve"> od daty podpisania niniejszej umowy tj. </w:t>
      </w:r>
      <w:r w:rsidRPr="00E06231">
        <w:t xml:space="preserve">do dnia </w:t>
      </w:r>
      <w:r>
        <w:t>…………..</w:t>
      </w:r>
    </w:p>
    <w:p w:rsidR="00CC12CE" w:rsidRDefault="00CC12CE" w:rsidP="00CC12CE">
      <w:pPr>
        <w:ind w:left="426" w:hanging="284"/>
        <w:jc w:val="both"/>
      </w:pPr>
      <w:r>
        <w:t>2.</w:t>
      </w:r>
      <w:r>
        <w:tab/>
        <w:t xml:space="preserve">Wykonawca zobowiązuje się do powiadomienia na adres e-mail </w:t>
      </w:r>
      <w:hyperlink r:id="rId9" w:history="1">
        <w:r w:rsidRPr="00C17E2E">
          <w:rPr>
            <w:rStyle w:val="Hipercze"/>
          </w:rPr>
          <w:t>anysza@prz.edu.pl</w:t>
        </w:r>
      </w:hyperlink>
      <w:r>
        <w:br/>
        <w:t>o terminie dostawy i montażu z wyprzedzeniem co najmniej 2 dni roboczych</w:t>
      </w:r>
    </w:p>
    <w:p w:rsidR="00CC12CE" w:rsidRDefault="00CC12CE" w:rsidP="00CC12CE">
      <w:pPr>
        <w:ind w:left="426" w:hanging="284"/>
        <w:jc w:val="both"/>
      </w:pPr>
      <w:r>
        <w:t>3.</w:t>
      </w:r>
      <w:r>
        <w:tab/>
        <w:t>Za dzień wykonania przedmiotu zamówienia uznany będzie dzień podpisania przez przedstawicieli Zamawiającego protokołu odbioru końcowego, bez zastrzeżeń.</w:t>
      </w:r>
    </w:p>
    <w:p w:rsidR="00CC12CE" w:rsidRDefault="00CC12CE" w:rsidP="00CC12CE">
      <w:pPr>
        <w:ind w:left="426" w:hanging="284"/>
        <w:jc w:val="both"/>
      </w:pPr>
      <w:r>
        <w:t>4.</w:t>
      </w:r>
      <w:r>
        <w:tab/>
        <w:t xml:space="preserve">Przy odbiorze końcowym Wykonawca zobowiązany jest dołączyć </w:t>
      </w:r>
      <w:r w:rsidR="00A024FF">
        <w:t xml:space="preserve">dokumenty określone </w:t>
      </w:r>
      <w:r w:rsidR="00A024FF">
        <w:br/>
        <w:t>w §1 ust.5b</w:t>
      </w:r>
      <w:r>
        <w:t>.</w:t>
      </w:r>
    </w:p>
    <w:p w:rsidR="00CC12CE" w:rsidRDefault="00CC12CE" w:rsidP="00CC12CE">
      <w:pPr>
        <w:ind w:left="426" w:hanging="284"/>
        <w:jc w:val="both"/>
      </w:pPr>
      <w:r>
        <w:lastRenderedPageBreak/>
        <w:t>5.</w:t>
      </w:r>
      <w:r>
        <w:tab/>
        <w:t>Jeżeli w trakcie czynności odbiorowych zostaną stwierdzone wady przedmiotu umowy, wówczas Zamawiający może odmówić odbioru przedmiotu umowy z winy Wykonawcy oraz wyznaczyć termin na usunięcie wad, nie dłuższy niż 5 dni roboczych.</w:t>
      </w:r>
    </w:p>
    <w:p w:rsidR="00CC12CE" w:rsidRDefault="00CC12CE" w:rsidP="00CC12CE">
      <w:pPr>
        <w:ind w:left="426" w:hanging="284"/>
      </w:pPr>
    </w:p>
    <w:p w:rsidR="00CC12CE" w:rsidRDefault="00CC12CE" w:rsidP="00CC12CE">
      <w:pPr>
        <w:ind w:left="426" w:hanging="284"/>
        <w:jc w:val="center"/>
      </w:pPr>
      <w:r>
        <w:t>§ 4</w:t>
      </w:r>
    </w:p>
    <w:p w:rsidR="00CC12CE" w:rsidRDefault="00CC12CE" w:rsidP="00CC12CE">
      <w:pPr>
        <w:ind w:left="426" w:hanging="284"/>
        <w:jc w:val="both"/>
      </w:pPr>
      <w:r>
        <w:t>1.</w:t>
      </w:r>
      <w:r>
        <w:tab/>
        <w:t>Wysokość wynagrodzenia przysługującego Wykonawcy za wykonanie przedmiotu umowy ustalona została na podstawie oferty Wykonawcy.</w:t>
      </w:r>
    </w:p>
    <w:p w:rsidR="00CC12CE" w:rsidRPr="00061BA5" w:rsidRDefault="00CC12CE" w:rsidP="00CC12CE">
      <w:pPr>
        <w:ind w:left="426" w:hanging="284"/>
        <w:jc w:val="both"/>
        <w:rPr>
          <w:u w:val="single"/>
        </w:rPr>
      </w:pPr>
      <w:r>
        <w:t>2.</w:t>
      </w:r>
      <w:r>
        <w:tab/>
        <w:t xml:space="preserve">Wynagrodzenie za przedmiot umowy ustala się na kwotę brutto: </w:t>
      </w:r>
      <w:r>
        <w:rPr>
          <w:b/>
          <w:u w:val="single"/>
        </w:rPr>
        <w:t>……………</w:t>
      </w:r>
      <w:r w:rsidRPr="00061BA5">
        <w:rPr>
          <w:b/>
          <w:u w:val="single"/>
        </w:rPr>
        <w:t xml:space="preserve"> zł </w:t>
      </w:r>
      <w:r w:rsidRPr="00061BA5">
        <w:rPr>
          <w:bCs/>
          <w:u w:val="single"/>
        </w:rPr>
        <w:t>(</w:t>
      </w:r>
      <w:r w:rsidRPr="00061BA5">
        <w:rPr>
          <w:u w:val="single"/>
        </w:rPr>
        <w:t xml:space="preserve">słownie: </w:t>
      </w:r>
      <w:r>
        <w:rPr>
          <w:b/>
          <w:u w:val="single"/>
        </w:rPr>
        <w:t>…………………………………..</w:t>
      </w:r>
      <w:r w:rsidRPr="00061BA5">
        <w:rPr>
          <w:b/>
          <w:u w:val="single"/>
        </w:rPr>
        <w:t xml:space="preserve"> złotych</w:t>
      </w:r>
      <w:r w:rsidRPr="00061BA5">
        <w:rPr>
          <w:u w:val="single"/>
        </w:rPr>
        <w:t>).</w:t>
      </w:r>
    </w:p>
    <w:p w:rsidR="00CC12CE" w:rsidRDefault="00CC12CE" w:rsidP="00CC12CE">
      <w:pPr>
        <w:ind w:left="426" w:hanging="284"/>
        <w:jc w:val="both"/>
      </w:pPr>
      <w:r>
        <w:t>3.</w:t>
      </w:r>
      <w:r>
        <w:tab/>
        <w:t>Zamawiający jest płatnikiem VAT i posiada NIP 813-02-66-999.</w:t>
      </w:r>
    </w:p>
    <w:p w:rsidR="00CC12CE" w:rsidRDefault="00CC12CE" w:rsidP="00CC12CE">
      <w:pPr>
        <w:ind w:left="426" w:hanging="284"/>
        <w:jc w:val="both"/>
      </w:pPr>
      <w:r>
        <w:t>4.</w:t>
      </w:r>
      <w:r>
        <w:tab/>
        <w:t>Wykonawca jest płatnikiem VAT i posiada …………...</w:t>
      </w:r>
    </w:p>
    <w:p w:rsidR="00CC12CE" w:rsidRDefault="00CC12CE" w:rsidP="00CC12CE">
      <w:pPr>
        <w:ind w:left="426" w:hanging="284"/>
      </w:pPr>
    </w:p>
    <w:p w:rsidR="00CC12CE" w:rsidRDefault="00CC12CE" w:rsidP="00CC12CE">
      <w:pPr>
        <w:ind w:left="426" w:hanging="284"/>
        <w:jc w:val="center"/>
      </w:pPr>
      <w:r>
        <w:t>§ 5</w:t>
      </w:r>
    </w:p>
    <w:p w:rsidR="00CC12CE" w:rsidRPr="00EE4224" w:rsidRDefault="00CC12CE" w:rsidP="00CC12CE">
      <w:pPr>
        <w:ind w:left="426" w:hanging="284"/>
        <w:jc w:val="both"/>
        <w:rPr>
          <w:i/>
          <w:sz w:val="20"/>
          <w:szCs w:val="20"/>
        </w:rPr>
      </w:pPr>
      <w:r>
        <w:t>1.</w:t>
      </w:r>
      <w:r>
        <w:tab/>
        <w:t>Wykonawca, określone w § 4 wynagrodzenie, otrzyma na podstawie wystawionej faktury VAT, po wykonaniu całości przedmiotu umowy, potwierdzonego protokołem odbioru,  podpisanego przez obie strony.</w:t>
      </w:r>
    </w:p>
    <w:p w:rsidR="00CC12CE" w:rsidRDefault="00CC12CE" w:rsidP="00CC12CE">
      <w:pPr>
        <w:ind w:left="426" w:hanging="284"/>
        <w:jc w:val="both"/>
      </w:pPr>
      <w:r>
        <w:t>2.</w:t>
      </w:r>
      <w:r>
        <w:tab/>
        <w:t>Termin zapłaty faktury ustala się do 14 dni od daty dostarczenia Zamawiającemu faktury VAT wraz z odpowiednim protokołem.</w:t>
      </w:r>
    </w:p>
    <w:p w:rsidR="00CC12CE" w:rsidRDefault="00CC12CE" w:rsidP="00CC12CE">
      <w:pPr>
        <w:ind w:left="426" w:hanging="284"/>
        <w:jc w:val="both"/>
      </w:pPr>
      <w:r>
        <w:t>3.</w:t>
      </w:r>
      <w:r>
        <w:tab/>
        <w:t>Wynagrodzenie przysługujące Wykonawcy jest płatne przelewem z rachunku Zamawiającego na konto Wykonawcy wskazane na fakturach.</w:t>
      </w:r>
    </w:p>
    <w:p w:rsidR="00CC12CE" w:rsidRDefault="00CC12CE" w:rsidP="00CC12CE">
      <w:pPr>
        <w:ind w:left="426" w:hanging="284"/>
      </w:pPr>
    </w:p>
    <w:p w:rsidR="00CC12CE" w:rsidRDefault="00CC12CE" w:rsidP="00CC12CE">
      <w:pPr>
        <w:ind w:left="426" w:hanging="284"/>
        <w:jc w:val="center"/>
      </w:pPr>
      <w:r>
        <w:t>§ 6</w:t>
      </w:r>
    </w:p>
    <w:p w:rsidR="00CC12CE" w:rsidRDefault="00CC12CE" w:rsidP="00CC12CE">
      <w:pPr>
        <w:ind w:left="426" w:hanging="284"/>
        <w:jc w:val="both"/>
      </w:pPr>
      <w:r>
        <w:t xml:space="preserve">Strony zastrzegają sobie prawo do dochodzenia kar umownych określonych w niniejszej umowie </w:t>
      </w:r>
      <w:r>
        <w:br/>
        <w:t xml:space="preserve">z tytułu niezgodnego lub nienależytego wykonania zobowiązań wynikających z umowy, przy czym Zamawiający ma prawo potrącenia kar umownych z należnej faktury. </w:t>
      </w:r>
    </w:p>
    <w:p w:rsidR="00CC12CE" w:rsidRDefault="00CC12CE" w:rsidP="00CC12CE">
      <w:pPr>
        <w:ind w:left="426" w:hanging="284"/>
      </w:pPr>
    </w:p>
    <w:p w:rsidR="00CC12CE" w:rsidRDefault="00CC12CE" w:rsidP="00CC12CE">
      <w:pPr>
        <w:ind w:left="426" w:hanging="284"/>
        <w:jc w:val="center"/>
      </w:pPr>
      <w:r>
        <w:t>§ 7</w:t>
      </w:r>
    </w:p>
    <w:p w:rsidR="00CC12CE" w:rsidRDefault="00CC12CE" w:rsidP="00CC12CE">
      <w:pPr>
        <w:ind w:left="426" w:hanging="284"/>
        <w:jc w:val="both"/>
      </w:pPr>
      <w:r>
        <w:t>1. Wykonawca zapłaci Zamawiającemu karę umowną w następujących przypadkach:</w:t>
      </w:r>
    </w:p>
    <w:p w:rsidR="00CC12CE" w:rsidRDefault="00CC12CE" w:rsidP="00CC12CE">
      <w:pPr>
        <w:ind w:left="426" w:hanging="284"/>
        <w:jc w:val="both"/>
      </w:pPr>
      <w:r>
        <w:t>a) za zwłokę w oddaniu określonego w umowie przedmiotu zamówienia (§ 3 ust. 1) w wysokości 0,2% wynagrodzenia umownego brutto za każdy dzień zwłoki;</w:t>
      </w:r>
    </w:p>
    <w:p w:rsidR="00CC12CE" w:rsidRDefault="00CC12CE" w:rsidP="00CC12CE">
      <w:pPr>
        <w:ind w:left="426" w:hanging="284"/>
        <w:jc w:val="both"/>
      </w:pPr>
      <w:r>
        <w:t>b) za zwłokę w reakcji serwisowej, usunięciu wad stwierdzonych przy odbiorze lub w okresie gwarancji i rękojmi oraz zwłokę w wymianie towaru na towar wolny od wad, w wysokości 0,2% wynagrodzenia umownego brutto za każdy dzień zwłoki ( § 3 ust. 5 oraz §9 ust. 4);</w:t>
      </w:r>
    </w:p>
    <w:p w:rsidR="00CC12CE" w:rsidRDefault="00CC12CE" w:rsidP="00CC12CE">
      <w:pPr>
        <w:ind w:left="426" w:hanging="284"/>
        <w:jc w:val="both"/>
      </w:pPr>
      <w:r>
        <w:t>c) za zwłokę w dostarczeniu urządzenia zastępczego w wysokości 0,2% wynagrodzenia umownego brutto za każdy dzień zwłoki ( §9 ust. 5).</w:t>
      </w:r>
    </w:p>
    <w:p w:rsidR="00CC12CE" w:rsidRDefault="00CC12CE" w:rsidP="00CC12CE">
      <w:pPr>
        <w:ind w:left="426" w:hanging="284"/>
        <w:jc w:val="both"/>
      </w:pPr>
      <w:r>
        <w:t>2. Strony zastrzegają możliwość dochodzenia odszkodowania przenoszącego wysokość zastrzeżonych kar umownych, do pełnej wysokości poniesionej szkody.</w:t>
      </w:r>
    </w:p>
    <w:p w:rsidR="00CC12CE" w:rsidRDefault="00CC12CE" w:rsidP="00CC12CE">
      <w:pPr>
        <w:ind w:left="426" w:hanging="284"/>
      </w:pPr>
    </w:p>
    <w:p w:rsidR="00CC12CE" w:rsidRPr="00BB4FC7" w:rsidRDefault="00CC12CE" w:rsidP="00CC12CE">
      <w:pPr>
        <w:ind w:left="426" w:hanging="284"/>
        <w:jc w:val="center"/>
        <w:rPr>
          <w:color w:val="000000"/>
        </w:rPr>
      </w:pPr>
      <w:r w:rsidRPr="00BB4FC7">
        <w:rPr>
          <w:color w:val="000000"/>
        </w:rPr>
        <w:t>§ 8</w:t>
      </w:r>
    </w:p>
    <w:p w:rsidR="00CC12CE" w:rsidRPr="0085072B" w:rsidRDefault="00CC12CE" w:rsidP="00CC12CE">
      <w:pPr>
        <w:ind w:left="426" w:hanging="284"/>
        <w:jc w:val="both"/>
      </w:pPr>
      <w:r w:rsidRPr="00BB4FC7">
        <w:rPr>
          <w:color w:val="000000"/>
        </w:rPr>
        <w:t>1.</w:t>
      </w:r>
      <w:r w:rsidRPr="00BB4FC7">
        <w:rPr>
          <w:color w:val="000000"/>
        </w:rPr>
        <w:tab/>
        <w:t>Zamawiający ma prawo odstąpić od niniejszej umowy w terminie 30 dni od powzięcia wiadomości o zaistnieniu istotnej zmiany okoliczności powodującej, iż wykonanie umowy nie leży w interesie publicznym</w:t>
      </w:r>
      <w:r w:rsidRPr="00BB4FC7">
        <w:rPr>
          <w:bCs/>
          <w:color w:val="000000"/>
        </w:rPr>
        <w:t>, lub dalsze wykonywanie umowy może zagrozić istotnemu interesowi bezpieczeństwa państwa lub bezpieczeństwu publicznemu</w:t>
      </w:r>
      <w:r w:rsidRPr="00BB4FC7">
        <w:rPr>
          <w:color w:val="000000"/>
        </w:rPr>
        <w:t>,</w:t>
      </w:r>
      <w:r w:rsidRPr="0085072B">
        <w:t xml:space="preserve"> czego nie można było przewidzieć w chwili zawarcia umowy.</w:t>
      </w:r>
    </w:p>
    <w:p w:rsidR="00CC12CE" w:rsidRDefault="00CC12CE" w:rsidP="00CC12CE">
      <w:pPr>
        <w:ind w:left="426" w:hanging="284"/>
        <w:jc w:val="both"/>
      </w:pPr>
      <w:r>
        <w:t>2.</w:t>
      </w:r>
      <w:r>
        <w:tab/>
        <w:t xml:space="preserve">Poza wypadkami określonymi w ust. 1 powyżej Zamawiającemu przysługuje prawo do odstąpienia od niniejszej umowy w przypadku rażącego naruszenia obowiązków wynikających </w:t>
      </w:r>
      <w:r>
        <w:br/>
        <w:t>z niniejszej umowy przez Wykonawcę.</w:t>
      </w:r>
    </w:p>
    <w:p w:rsidR="00CC12CE" w:rsidRDefault="00CC12CE" w:rsidP="00CC12CE">
      <w:pPr>
        <w:ind w:left="426" w:hanging="284"/>
        <w:jc w:val="both"/>
      </w:pPr>
      <w:r>
        <w:t>Zamawiający ma prawo odstąpienia od umowy w szczególności w przypadku gdy:</w:t>
      </w:r>
    </w:p>
    <w:p w:rsidR="00CC12CE" w:rsidRDefault="00CC12CE" w:rsidP="00CC12CE">
      <w:pPr>
        <w:ind w:left="426" w:hanging="284"/>
        <w:jc w:val="both"/>
      </w:pPr>
      <w:r>
        <w:t>a)</w:t>
      </w:r>
      <w:r>
        <w:tab/>
        <w:t>Wykonawca opóźnia się z terminem wykonania przedmiotu umowy o więcej niż 14 dni;</w:t>
      </w:r>
    </w:p>
    <w:p w:rsidR="00CC12CE" w:rsidRDefault="00CC12CE" w:rsidP="00CC12CE">
      <w:pPr>
        <w:ind w:left="426" w:hanging="284"/>
        <w:jc w:val="both"/>
      </w:pPr>
      <w:r>
        <w:t>b)</w:t>
      </w:r>
      <w:r>
        <w:tab/>
        <w:t>Wykonawca nie realizuje swoich obowiązków gwarancyjnych;</w:t>
      </w:r>
    </w:p>
    <w:p w:rsidR="00CC12CE" w:rsidRDefault="00CC12CE" w:rsidP="00CC12CE">
      <w:pPr>
        <w:ind w:left="426" w:hanging="284"/>
        <w:jc w:val="both"/>
      </w:pPr>
      <w:r>
        <w:lastRenderedPageBreak/>
        <w:t>c)</w:t>
      </w:r>
      <w:r>
        <w:tab/>
        <w:t>Wykonawca nie usuwa w terminie wyznaczonym przez Zamawiającego wad stwierdzonych przy odbiorze przedmiotu umowy;</w:t>
      </w:r>
    </w:p>
    <w:p w:rsidR="00CC12CE" w:rsidRDefault="00CC12CE" w:rsidP="00CC12CE">
      <w:pPr>
        <w:ind w:left="426" w:hanging="284"/>
        <w:jc w:val="both"/>
      </w:pPr>
      <w:r>
        <w:t>d)</w:t>
      </w:r>
      <w:r>
        <w:tab/>
        <w:t>Wykonawca nie podejmuje działań naprawczych na zgłoszenie Zamawiającego o istnieniu wad w terminach umownych;</w:t>
      </w:r>
    </w:p>
    <w:p w:rsidR="00CC12CE" w:rsidRDefault="00CC12CE" w:rsidP="00CC12CE">
      <w:pPr>
        <w:ind w:left="426" w:hanging="284"/>
        <w:jc w:val="both"/>
      </w:pPr>
      <w:r>
        <w:t>e)</w:t>
      </w:r>
      <w:r>
        <w:tab/>
        <w:t>Wykonawca złożył wniosek o ogłoszenie upadłości.</w:t>
      </w:r>
    </w:p>
    <w:p w:rsidR="00CC12CE" w:rsidRDefault="00CC12CE" w:rsidP="00CC12CE">
      <w:pPr>
        <w:ind w:left="426" w:hanging="284"/>
        <w:jc w:val="both"/>
      </w:pPr>
      <w:r>
        <w:t>3.</w:t>
      </w:r>
      <w:r>
        <w:tab/>
        <w:t>W razie odstąpienia od umowy z przyczyn zawinionych przez jedną ze stron, strona z której winy odstąpiono od umowy, zobowiązana jest zapłacić drugiej stronie karę umowną w wysokości 10% wynagrodzenia umownego brutto. Obowiązek zapłacenia kary umownej w przypadku odstąpienia od umowy, nie obejmuje wypadku określonego w § 8 ust. 1.</w:t>
      </w:r>
    </w:p>
    <w:p w:rsidR="00CC12CE" w:rsidRDefault="00CC12CE" w:rsidP="00CC12CE">
      <w:pPr>
        <w:ind w:left="426" w:hanging="284"/>
        <w:jc w:val="both"/>
      </w:pPr>
      <w:r>
        <w:t>4.</w:t>
      </w:r>
      <w:r>
        <w:tab/>
        <w:t>Jeżeli kara nie pokrywa poniesionej szkody, Zamawiający może dochodzić odszkodowania uzupełniającego na zasadach ogólnych.</w:t>
      </w:r>
    </w:p>
    <w:p w:rsidR="00CC12CE" w:rsidRDefault="00CC12CE" w:rsidP="00CC12CE">
      <w:pPr>
        <w:ind w:left="426" w:hanging="284"/>
      </w:pPr>
    </w:p>
    <w:p w:rsidR="00CC12CE" w:rsidRDefault="00CC12CE" w:rsidP="00CC12CE">
      <w:pPr>
        <w:ind w:left="426" w:hanging="284"/>
        <w:jc w:val="center"/>
      </w:pPr>
      <w:r>
        <w:t>§9</w:t>
      </w:r>
    </w:p>
    <w:p w:rsidR="00CC12CE" w:rsidRDefault="00CC12CE" w:rsidP="00CC12CE">
      <w:pPr>
        <w:ind w:left="426" w:hanging="284"/>
        <w:jc w:val="both"/>
      </w:pPr>
      <w:r>
        <w:t>1.</w:t>
      </w:r>
      <w:r>
        <w:tab/>
        <w:t xml:space="preserve">Wykonawca zapewnia, że zrealizowany przedmiot umowy jest wolny od wad.  </w:t>
      </w:r>
    </w:p>
    <w:p w:rsidR="00CC12CE" w:rsidRDefault="00CC12CE" w:rsidP="00CC12CE">
      <w:pPr>
        <w:ind w:left="426" w:hanging="284"/>
        <w:jc w:val="both"/>
      </w:pPr>
      <w:r>
        <w:t>2.</w:t>
      </w:r>
      <w:r>
        <w:tab/>
        <w:t xml:space="preserve">Wykonawca udziela </w:t>
      </w:r>
      <w:r>
        <w:rPr>
          <w:b/>
        </w:rPr>
        <w:t>5 letniej</w:t>
      </w:r>
      <w:r>
        <w:t xml:space="preserve"> gwarancji na dostarczone części i ich elementy, czyli całość przedmiotu zamówienia, licząc od dnia podpisania przez obie strony protokołu odbioru końcowego bez zastrzeżeń. </w:t>
      </w:r>
    </w:p>
    <w:p w:rsidR="00CC12CE" w:rsidRDefault="00CC12CE" w:rsidP="00CC12CE">
      <w:pPr>
        <w:ind w:left="426" w:hanging="284"/>
        <w:jc w:val="both"/>
      </w:pPr>
      <w:r>
        <w:t>3.</w:t>
      </w:r>
      <w:r>
        <w:tab/>
        <w:t>W okresie gwarancji Wykonawca bez dodatkowego wynagrodzenia zobowiązuje się do bezpłatnej naprawy części łącznie z dojazdem serwisu w miejscu, w którym znajdują się części lub ewentualnym transportem przedmiotu umowy do miejsca naprawy jeżeli jest to konieczne, kosztami części i robocizny lub do jego wymiany na nowy.</w:t>
      </w:r>
    </w:p>
    <w:p w:rsidR="00CC12CE" w:rsidRDefault="00CC12CE" w:rsidP="00CC12CE">
      <w:pPr>
        <w:ind w:left="426" w:hanging="284"/>
        <w:jc w:val="both"/>
      </w:pPr>
      <w:r>
        <w:t>4.</w:t>
      </w:r>
      <w:r>
        <w:tab/>
        <w:t xml:space="preserve">Wykonawca zobowiązuje się do usunięcia wad fizycznych lub wymiany przedmiotu umowy </w:t>
      </w:r>
      <w:r>
        <w:br/>
        <w:t>w terminie do 3 dni roboczych licząc od daty zgłoszenia (zgłoszenie za pomocą faksu lub drogą elektroniczną). Czas reakcji serwisowej, tj. czas w którym Wykonawca zobowiązany jest do podjęcia czynności zmierzających do wykonania naprawy lub wymiany wynosi 12h.</w:t>
      </w:r>
    </w:p>
    <w:p w:rsidR="00CC12CE" w:rsidRDefault="00CC12CE" w:rsidP="00CC12CE">
      <w:pPr>
        <w:ind w:left="426" w:hanging="284"/>
        <w:jc w:val="both"/>
      </w:pPr>
      <w:r>
        <w:t>5.</w:t>
      </w:r>
      <w:r>
        <w:tab/>
        <w:t xml:space="preserve">Jeżeli zajdzie konieczność dostarczenia urządzeń/części zastępczych, urządzenia/części te zostaną dostarczone Zamawiającemu w terminie nie dłuższym niż 3 dni od daty zgłoszenia. Wykonawca dostarczy Zamawiającemu urządzenia/części zastępcze o takich samych lub wyższych parametrach technicznych na koszt Wykonawcy. Koszty transportu wadliwego przedmiotu umowy obciążają Wykonawcę. </w:t>
      </w:r>
    </w:p>
    <w:p w:rsidR="00CC12CE" w:rsidRDefault="00CC12CE" w:rsidP="00CC12CE">
      <w:pPr>
        <w:ind w:left="426" w:hanging="284"/>
        <w:jc w:val="both"/>
      </w:pPr>
      <w:r>
        <w:t>6.</w:t>
      </w:r>
      <w:r>
        <w:tab/>
        <w:t>Okres gwarancji zostanie automatycznie wydłużony o czas trwania naprawy. W przypadku wymiany urządzenia/części na nowy, wolny od wad, okres gwarancji określony w ust. 2 biegnie na nowo od daty jego odbioru przez Zamawiającego.</w:t>
      </w:r>
    </w:p>
    <w:p w:rsidR="00CC12CE" w:rsidRDefault="00CC12CE" w:rsidP="00CC12CE">
      <w:pPr>
        <w:ind w:left="426" w:hanging="284"/>
        <w:jc w:val="both"/>
      </w:pPr>
      <w:r>
        <w:t>7.</w:t>
      </w:r>
      <w:r>
        <w:tab/>
        <w:t xml:space="preserve">Wykonawca jest zobowiązany do uznania reklamacji wad ukrytych i naprawy przedmiotu umowy lub jego wymiany na wolny od wad na warunkach określonych wyżej.  </w:t>
      </w:r>
    </w:p>
    <w:p w:rsidR="00CC12CE" w:rsidRDefault="00CC12CE" w:rsidP="00CC12CE">
      <w:pPr>
        <w:ind w:left="426" w:hanging="284"/>
        <w:jc w:val="both"/>
      </w:pPr>
      <w:r>
        <w:t>8.</w:t>
      </w:r>
      <w:r>
        <w:tab/>
        <w:t xml:space="preserve">Przepisy ust. 1 – 7 powyżej nie uchybiają przepisom o rękojmi za wady fizyczne zgodnie </w:t>
      </w:r>
      <w:r>
        <w:br/>
        <w:t xml:space="preserve">z KC.  </w:t>
      </w:r>
    </w:p>
    <w:p w:rsidR="00CC12CE" w:rsidRDefault="00CC12CE" w:rsidP="00CC12CE">
      <w:pPr>
        <w:ind w:left="426" w:hanging="284"/>
      </w:pPr>
    </w:p>
    <w:p w:rsidR="00CC12CE" w:rsidRDefault="00CC12CE" w:rsidP="00CC12CE">
      <w:pPr>
        <w:ind w:left="426" w:hanging="284"/>
        <w:jc w:val="center"/>
      </w:pPr>
      <w:r>
        <w:t>§ 10</w:t>
      </w:r>
    </w:p>
    <w:p w:rsidR="00CC12CE" w:rsidRDefault="00CC12CE" w:rsidP="00CC12CE">
      <w:pPr>
        <w:ind w:left="142"/>
        <w:jc w:val="both"/>
      </w:pPr>
      <w:r>
        <w:t>Niezależnie od postanowień §6 – 9 powyżej – w każdym przypadku nienależytego wykonania zobowiązania przez Wykonawcę, Zamawiający po bezskutecznym wezwaniu Wykonawcy do zaprzestania naruszeń umowy ma prawo zlecić wykonanie umowy podmiotowi trzeciemu, na koszt i ryzyko Wykonawcy.</w:t>
      </w:r>
    </w:p>
    <w:p w:rsidR="00CC12CE" w:rsidRDefault="00CC12CE" w:rsidP="00CC12CE">
      <w:pPr>
        <w:ind w:left="426" w:hanging="284"/>
        <w:jc w:val="center"/>
      </w:pPr>
    </w:p>
    <w:p w:rsidR="00CC12CE" w:rsidRDefault="00CC12CE" w:rsidP="00CC12CE">
      <w:pPr>
        <w:ind w:left="426" w:hanging="284"/>
        <w:jc w:val="center"/>
      </w:pPr>
      <w:r>
        <w:t>§ 11</w:t>
      </w:r>
    </w:p>
    <w:p w:rsidR="00CC12CE" w:rsidRDefault="00CC12CE" w:rsidP="00CC12CE">
      <w:pPr>
        <w:ind w:left="426" w:hanging="284"/>
        <w:jc w:val="both"/>
      </w:pPr>
      <w:r>
        <w:t>1.</w:t>
      </w:r>
      <w:r>
        <w:tab/>
        <w:t>Wszelkie oświadczenia Stron umowy będą składane na piśmie pod rygorem nieważności listem poleconym lub za potwierdzeniem ich złożenia.</w:t>
      </w:r>
    </w:p>
    <w:p w:rsidR="00CC12CE" w:rsidRDefault="00CC12CE" w:rsidP="00CC12CE">
      <w:pPr>
        <w:ind w:left="426" w:hanging="284"/>
        <w:jc w:val="both"/>
      </w:pPr>
      <w:r>
        <w:t>2.</w:t>
      </w:r>
      <w:r>
        <w:tab/>
        <w:t>Ewentualna nieważność jednego lub kilku postanowień niniejszej umowy nie wpływa na ważność umowy w całości. W takim przypadku Strony zastępują nieważne postanowienie postanowieniem zgodnym z celem i innymi postanowieniami umowy.</w:t>
      </w:r>
    </w:p>
    <w:p w:rsidR="00CC12CE" w:rsidRDefault="00CC12CE" w:rsidP="00CC12CE"/>
    <w:p w:rsidR="00CC12CE" w:rsidRDefault="00CC12CE" w:rsidP="00CC12CE">
      <w:pPr>
        <w:ind w:left="426" w:hanging="284"/>
        <w:jc w:val="center"/>
      </w:pPr>
      <w:r>
        <w:lastRenderedPageBreak/>
        <w:t>§ 12</w:t>
      </w:r>
    </w:p>
    <w:p w:rsidR="00CC12CE" w:rsidRDefault="00CC12CE" w:rsidP="00CC12CE">
      <w:pPr>
        <w:ind w:left="426" w:hanging="284"/>
        <w:jc w:val="both"/>
      </w:pPr>
      <w:r>
        <w:t>1.</w:t>
      </w:r>
      <w:r>
        <w:tab/>
        <w:t>Żadna ze Stron nie jest uprawniona do przeniesienia swoich praw i zobowiązań z tytułu niniejszej umowy bez uzyskania pisemnej zgody drugiej Strony.</w:t>
      </w:r>
    </w:p>
    <w:p w:rsidR="00CC12CE" w:rsidRDefault="00CC12CE" w:rsidP="00CC12CE">
      <w:pPr>
        <w:ind w:left="426" w:hanging="284"/>
        <w:jc w:val="both"/>
      </w:pPr>
      <w:r>
        <w:t>2.</w:t>
      </w:r>
      <w:r>
        <w:tab/>
        <w:t>Wykonawca zobowiązany jest do uzyskania pisemnej zgody Zamawiającego na przeniesienie praw i obowiązków z niniejszej umowy także w przypadku zmiany formy prawnej Wykonawcy.</w:t>
      </w:r>
    </w:p>
    <w:p w:rsidR="00CC12CE" w:rsidRDefault="00CC12CE" w:rsidP="00CC12CE">
      <w:pPr>
        <w:ind w:left="426" w:hanging="284"/>
        <w:jc w:val="both"/>
      </w:pPr>
      <w:r>
        <w:t>3.</w:t>
      </w:r>
      <w:r>
        <w:tab/>
        <w:t xml:space="preserve">Strony przewidują możliwość wprowadzenia następujących zmian do umowy, </w:t>
      </w:r>
      <w:r>
        <w:br/>
        <w:t>w okolicznościach określonych poniżej:</w:t>
      </w:r>
    </w:p>
    <w:p w:rsidR="00CC12CE" w:rsidRDefault="00CC12CE" w:rsidP="00CC12CE">
      <w:pPr>
        <w:ind w:left="426" w:hanging="284"/>
        <w:jc w:val="both"/>
      </w:pPr>
      <w:r>
        <w:t xml:space="preserve">a) zmiana terminu  umowy: w przypadku gdy niedotrzymanie pierwotnego terminu realizacji umowy wynika z okoliczności  niemożliwych do przewidzenia i niezależnych od stron, np.  wystąpienia zjawisk związanych z działaniem siły wyższej (klęska żywiołowa, niepokoje społeczne, działania militarne itp.). </w:t>
      </w:r>
    </w:p>
    <w:p w:rsidR="00CC12CE" w:rsidRDefault="00CC12CE" w:rsidP="00CC12CE">
      <w:pPr>
        <w:ind w:left="426" w:hanging="284"/>
        <w:jc w:val="both"/>
      </w:pPr>
      <w:r>
        <w:tab/>
        <w:t>W przypadku wystąpienia powyższej  okoliczności, w zakresie mającym wpływ na przebieg realizacji zamówienia, termin wykonania umowy może ulec odpowiedniemu przedłużeniu o czas niezbędny do zakończenia wykonania przedmiotu umowy w sposób należyty.</w:t>
      </w:r>
    </w:p>
    <w:p w:rsidR="00CC12CE" w:rsidRDefault="00CC12CE" w:rsidP="00CC12CE">
      <w:pPr>
        <w:ind w:left="426" w:hanging="284"/>
        <w:jc w:val="both"/>
      </w:pPr>
      <w:r>
        <w:t xml:space="preserve">b) zmiana terminu płatności: w przypadku ograniczenia finansowego po stronie Zamawiającego, </w:t>
      </w:r>
      <w:r>
        <w:br/>
        <w:t>z przyczyn od niego niezależnych;</w:t>
      </w:r>
    </w:p>
    <w:p w:rsidR="00CC12CE" w:rsidRDefault="00CC12CE" w:rsidP="00CC12CE">
      <w:pPr>
        <w:ind w:left="426" w:hanging="284"/>
        <w:jc w:val="both"/>
      </w:pPr>
      <w:r>
        <w:t xml:space="preserve">c) zmiana w sposobie realizacji zamówienia polegająca na: zmianie osób, podwykonawców, partnerów konsorcjum i  innych podmiotów  współpracujących  przy realizacji zamówienia pod warunkiem, że ich uprawnienia, potencjał  ekonomiczny, wykonawczy i doświadczenie nie są gorsze od tych, jakie posiadają podmioty zamieniane. Zmiany te mogą nastąpić z przyczyn organizacyjnych. </w:t>
      </w:r>
    </w:p>
    <w:p w:rsidR="00CC12CE" w:rsidRDefault="00CC12CE" w:rsidP="00CC12CE">
      <w:pPr>
        <w:ind w:left="426" w:hanging="284"/>
        <w:jc w:val="both"/>
      </w:pPr>
      <w:r>
        <w:t xml:space="preserve">d) zmiana wynagrodzenia: w przypadku zmiany urzędowej stawki podatku VAT </w:t>
      </w:r>
    </w:p>
    <w:p w:rsidR="00CC12CE" w:rsidRDefault="00CC12CE" w:rsidP="00CC12CE">
      <w:pPr>
        <w:ind w:left="426" w:hanging="284"/>
        <w:jc w:val="both"/>
      </w:pPr>
      <w:r>
        <w:tab/>
      </w:r>
    </w:p>
    <w:p w:rsidR="00CC12CE" w:rsidRDefault="00CC12CE" w:rsidP="00CC12CE">
      <w:pPr>
        <w:ind w:left="426" w:hanging="284"/>
        <w:jc w:val="both"/>
      </w:pPr>
      <w:r>
        <w:tab/>
        <w:t>Wystąpienie którejkolwiek z wymienionych powyżej okoliczności nie stanowi bezwzględnego zobowiązania Zamawiającego do dokonania takich zmian, ani nie może stanowić podstawy roszczeń Wykonawcy do ich dokonania.</w:t>
      </w:r>
    </w:p>
    <w:p w:rsidR="00CC12CE" w:rsidRDefault="00CC12CE" w:rsidP="00CC12CE">
      <w:pPr>
        <w:ind w:left="426" w:hanging="284"/>
      </w:pPr>
    </w:p>
    <w:p w:rsidR="00CC12CE" w:rsidRDefault="00CC12CE" w:rsidP="00CC12CE">
      <w:pPr>
        <w:ind w:left="426" w:hanging="284"/>
        <w:jc w:val="center"/>
      </w:pPr>
      <w:r>
        <w:t>§ 13</w:t>
      </w:r>
    </w:p>
    <w:p w:rsidR="00CC12CE" w:rsidRDefault="00CC12CE" w:rsidP="00CC12CE">
      <w:pPr>
        <w:ind w:left="426" w:hanging="284"/>
        <w:jc w:val="both"/>
      </w:pPr>
      <w:r>
        <w:t>1.</w:t>
      </w:r>
      <w:r>
        <w:tab/>
        <w:t xml:space="preserve">W sprawach nieuregulowanych niniejszą umową mają zastosowanie przepisy ustawy </w:t>
      </w:r>
    </w:p>
    <w:p w:rsidR="00CC12CE" w:rsidRDefault="00CC12CE" w:rsidP="00CC12CE">
      <w:pPr>
        <w:ind w:left="426" w:hanging="284"/>
        <w:jc w:val="both"/>
      </w:pPr>
      <w:r>
        <w:t>z dnia 23 kwietnia 1964 r. Kodeks Cywilny.</w:t>
      </w:r>
    </w:p>
    <w:p w:rsidR="00CC12CE" w:rsidRDefault="00CC12CE" w:rsidP="00CC12CE">
      <w:pPr>
        <w:ind w:left="426" w:hanging="284"/>
        <w:jc w:val="both"/>
      </w:pPr>
      <w:r>
        <w:t>2.</w:t>
      </w:r>
      <w:r>
        <w:tab/>
        <w:t>Wszelkie zmiany lub uzupełnienia niniejszej umowy mogą nastąpić za zgodą Stron w formie pisemnego aneksu pod rygorem nieważności.</w:t>
      </w:r>
    </w:p>
    <w:p w:rsidR="00CC12CE" w:rsidRDefault="00CC12CE" w:rsidP="00CC12CE">
      <w:pPr>
        <w:ind w:left="426" w:hanging="284"/>
      </w:pPr>
    </w:p>
    <w:p w:rsidR="00CC12CE" w:rsidRDefault="00CC12CE" w:rsidP="00CC12CE">
      <w:pPr>
        <w:ind w:left="426" w:hanging="284"/>
        <w:jc w:val="center"/>
      </w:pPr>
      <w:r>
        <w:t>§ 14</w:t>
      </w:r>
    </w:p>
    <w:p w:rsidR="00CC12CE" w:rsidRDefault="00CC12CE" w:rsidP="00CC12CE">
      <w:pPr>
        <w:ind w:left="426" w:hanging="284"/>
        <w:jc w:val="both"/>
      </w:pPr>
      <w:r>
        <w:t>Sądem właściwym dla wszystkich spraw, które wynikną z realizacji tej umowy będzie sąd właściwy dla Zamawiającego.</w:t>
      </w:r>
    </w:p>
    <w:p w:rsidR="00CC12CE" w:rsidRDefault="00CC12CE" w:rsidP="00CC12CE">
      <w:pPr>
        <w:ind w:left="426" w:hanging="284"/>
      </w:pPr>
    </w:p>
    <w:p w:rsidR="00CC12CE" w:rsidRDefault="00CC12CE" w:rsidP="00CC12CE">
      <w:pPr>
        <w:ind w:left="426" w:hanging="284"/>
        <w:jc w:val="center"/>
      </w:pPr>
      <w:r>
        <w:t>§ 15</w:t>
      </w:r>
    </w:p>
    <w:p w:rsidR="00CC12CE" w:rsidRDefault="00CC12CE" w:rsidP="00CC12CE">
      <w:pPr>
        <w:ind w:left="426" w:hanging="284"/>
        <w:jc w:val="both"/>
      </w:pPr>
      <w:r>
        <w:t>Niniejszą umowę sporządzono w dwóch (2) jednobrzmiących egzemplarzach po jednym (1) egzemplarzu dla każdej ze Stron.</w:t>
      </w:r>
    </w:p>
    <w:p w:rsidR="00CC12CE" w:rsidRDefault="00CC12CE" w:rsidP="00CC12CE"/>
    <w:p w:rsidR="00CC12CE" w:rsidRDefault="00CC12CE" w:rsidP="00CC12CE"/>
    <w:p w:rsidR="00CC12CE" w:rsidRDefault="00CC12CE" w:rsidP="00CC12CE"/>
    <w:p w:rsidR="00CC12CE" w:rsidRDefault="00CC12CE" w:rsidP="00CC12CE">
      <w:r>
        <w:t>............................................                                                                   ........................................</w:t>
      </w:r>
    </w:p>
    <w:p w:rsidR="00CC12CE" w:rsidRPr="00D3624E" w:rsidRDefault="00CC12CE" w:rsidP="00CC12CE">
      <w:r>
        <w:t xml:space="preserve">         Zamawiający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       Wykonawca </w:t>
      </w:r>
    </w:p>
    <w:p w:rsidR="00CC12CE" w:rsidRPr="008D0C8F" w:rsidRDefault="00CC12CE" w:rsidP="00CC12CE"/>
    <w:p w:rsidR="00CC12CE" w:rsidRPr="00CC12CE" w:rsidRDefault="00CC12CE" w:rsidP="00CC12CE">
      <w:pPr>
        <w:tabs>
          <w:tab w:val="left" w:pos="1545"/>
        </w:tabs>
        <w:rPr>
          <w:rFonts w:ascii="Arial" w:hAnsi="Arial" w:cs="Arial"/>
        </w:rPr>
      </w:pPr>
    </w:p>
    <w:sectPr w:rsidR="00CC12CE" w:rsidRPr="00CC12CE" w:rsidSect="00E60652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851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6772" w:rsidRDefault="00B36772">
      <w:r>
        <w:separator/>
      </w:r>
    </w:p>
  </w:endnote>
  <w:endnote w:type="continuationSeparator" w:id="0">
    <w:p w:rsidR="00B36772" w:rsidRDefault="00B367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,Bold">
    <w:altName w:val="Times New Roman"/>
    <w:panose1 w:val="00000000000000000000"/>
    <w:charset w:val="00"/>
    <w:family w:val="auto"/>
    <w:notTrueType/>
    <w:pitch w:val="default"/>
    <w:sig w:usb0="00000007" w:usb1="00000000" w:usb2="00000000" w:usb3="00000000" w:csb0="00000003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0351" w:rsidRDefault="00561E32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93980</wp:posOffset>
              </wp:positionV>
              <wp:extent cx="5829300" cy="0"/>
              <wp:effectExtent l="5080" t="10160" r="13970" b="889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5315C98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7.4pt" to="459pt,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"/>
          </w:pict>
        </mc:Fallback>
      </mc:AlternateConten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745E6">
      <w:rPr>
        <w:rStyle w:val="Numerstrony"/>
        <w:rFonts w:ascii="Arial" w:hAnsi="Arial"/>
        <w:noProof/>
        <w:sz w:val="18"/>
        <w:szCs w:val="18"/>
      </w:rPr>
      <w:t>14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745E6">
      <w:rPr>
        <w:rStyle w:val="Numerstrony"/>
        <w:rFonts w:ascii="Arial" w:hAnsi="Arial"/>
        <w:noProof/>
        <w:sz w:val="18"/>
        <w:szCs w:val="18"/>
      </w:rPr>
      <w:t>14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024FF">
      <w:rPr>
        <w:rStyle w:val="Numerstrony"/>
        <w:noProof/>
      </w:rPr>
      <w:t>14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6772" w:rsidRDefault="00B36772">
      <w:r>
        <w:separator/>
      </w:r>
    </w:p>
  </w:footnote>
  <w:footnote w:type="continuationSeparator" w:id="0">
    <w:p w:rsidR="00B36772" w:rsidRDefault="00B367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0A24" w:rsidRDefault="00AD0A2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0A24" w:rsidRDefault="00AD0A2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0A24" w:rsidRDefault="00AD0A2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C20BAC"/>
    <w:multiLevelType w:val="hybridMultilevel"/>
    <w:tmpl w:val="D8168006"/>
    <w:lvl w:ilvl="0" w:tplc="837495B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  <w:b w:val="0"/>
        <w:i w:val="0"/>
        <w:sz w:val="22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9D31A13"/>
    <w:multiLevelType w:val="multilevel"/>
    <w:tmpl w:val="4F9451B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bullet"/>
      <w:lvlText w:val=""/>
      <w:lvlJc w:val="left"/>
      <w:pPr>
        <w:ind w:left="1728" w:hanging="648"/>
      </w:pPr>
      <w:rPr>
        <w:rFonts w:ascii="Wingdings" w:hAnsi="Wingdings" w:hint="default"/>
      </w:rPr>
    </w:lvl>
    <w:lvl w:ilvl="4">
      <w:start w:val="1"/>
      <w:numFmt w:val="bullet"/>
      <w:lvlText w:val="o"/>
      <w:lvlJc w:val="left"/>
      <w:pPr>
        <w:ind w:left="2232" w:hanging="792"/>
      </w:pPr>
      <w:rPr>
        <w:rFonts w:ascii="Courier New" w:hAnsi="Courier New" w:cs="Courier New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4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 w15:restartNumberingAfterBreak="0">
    <w:nsid w:val="11D247C0"/>
    <w:multiLevelType w:val="hybridMultilevel"/>
    <w:tmpl w:val="35E042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CA349D"/>
    <w:multiLevelType w:val="multilevel"/>
    <w:tmpl w:val="F5B02876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18116D45"/>
    <w:multiLevelType w:val="hybridMultilevel"/>
    <w:tmpl w:val="5860BAEC"/>
    <w:lvl w:ilvl="0" w:tplc="837495B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  <w:b w:val="0"/>
        <w:i w:val="0"/>
        <w:sz w:val="22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 w15:restartNumberingAfterBreak="0">
    <w:nsid w:val="1D080442"/>
    <w:multiLevelType w:val="hybridMultilevel"/>
    <w:tmpl w:val="92E4C758"/>
    <w:lvl w:ilvl="0" w:tplc="04B62B04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D335803"/>
    <w:multiLevelType w:val="hybridMultilevel"/>
    <w:tmpl w:val="46E886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12E7641"/>
    <w:multiLevelType w:val="hybridMultilevel"/>
    <w:tmpl w:val="FBA45C54"/>
    <w:lvl w:ilvl="0" w:tplc="10BC7B6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1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3EBF6B70"/>
    <w:multiLevelType w:val="multilevel"/>
    <w:tmpl w:val="665A1B4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540C0FBE"/>
    <w:multiLevelType w:val="multilevel"/>
    <w:tmpl w:val="965A741A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6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5D543063"/>
    <w:multiLevelType w:val="multilevel"/>
    <w:tmpl w:val="0666EFFC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9" w15:restartNumberingAfterBreak="0">
    <w:nsid w:val="62940E35"/>
    <w:multiLevelType w:val="multilevel"/>
    <w:tmpl w:val="80BAFC9C"/>
    <w:lvl w:ilvl="0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1800"/>
      </w:pPr>
      <w:rPr>
        <w:rFonts w:hint="default"/>
      </w:rPr>
    </w:lvl>
  </w:abstractNum>
  <w:abstractNum w:abstractNumId="3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AA760DF"/>
    <w:multiLevelType w:val="hybridMultilevel"/>
    <w:tmpl w:val="5EF664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E636340"/>
    <w:multiLevelType w:val="hybridMultilevel"/>
    <w:tmpl w:val="5EF664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33"/>
  </w:num>
  <w:num w:numId="3">
    <w:abstractNumId w:val="23"/>
  </w:num>
  <w:num w:numId="4">
    <w:abstractNumId w:val="32"/>
  </w:num>
  <w:num w:numId="5">
    <w:abstractNumId w:val="13"/>
  </w:num>
  <w:num w:numId="6">
    <w:abstractNumId w:val="18"/>
  </w:num>
  <w:num w:numId="7">
    <w:abstractNumId w:val="30"/>
  </w:num>
  <w:num w:numId="8">
    <w:abstractNumId w:val="21"/>
  </w:num>
  <w:num w:numId="9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9"/>
  </w:num>
  <w:num w:numId="11">
    <w:abstractNumId w:val="11"/>
  </w:num>
  <w:num w:numId="12">
    <w:abstractNumId w:val="35"/>
  </w:num>
  <w:num w:numId="13">
    <w:abstractNumId w:val="4"/>
  </w:num>
  <w:num w:numId="14">
    <w:abstractNumId w:val="27"/>
  </w:num>
  <w:num w:numId="15">
    <w:abstractNumId w:val="9"/>
  </w:num>
  <w:num w:numId="16">
    <w:abstractNumId w:val="15"/>
  </w:num>
  <w:num w:numId="17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0"/>
  </w:num>
  <w:num w:numId="19">
    <w:abstractNumId w:val="14"/>
  </w:num>
  <w:num w:numId="20">
    <w:abstractNumId w:val="3"/>
  </w:num>
  <w:num w:numId="21">
    <w:abstractNumId w:val="16"/>
  </w:num>
  <w:num w:numId="22">
    <w:abstractNumId w:val="1"/>
  </w:num>
  <w:num w:numId="23">
    <w:abstractNumId w:val="34"/>
  </w:num>
  <w:num w:numId="24">
    <w:abstractNumId w:val="36"/>
  </w:num>
  <w:num w:numId="25">
    <w:abstractNumId w:val="31"/>
  </w:num>
  <w:num w:numId="26">
    <w:abstractNumId w:val="17"/>
  </w:num>
  <w:num w:numId="27">
    <w:abstractNumId w:val="6"/>
  </w:num>
  <w:num w:numId="28">
    <w:abstractNumId w:val="25"/>
  </w:num>
  <w:num w:numId="29">
    <w:abstractNumId w:val="28"/>
  </w:num>
  <w:num w:numId="30">
    <w:abstractNumId w:val="29"/>
  </w:num>
  <w:num w:numId="31">
    <w:abstractNumId w:val="7"/>
  </w:num>
  <w:num w:numId="32">
    <w:abstractNumId w:val="0"/>
  </w:num>
  <w:num w:numId="33">
    <w:abstractNumId w:val="8"/>
  </w:num>
  <w:num w:numId="34">
    <w:abstractNumId w:val="22"/>
  </w:num>
  <w:num w:numId="35">
    <w:abstractNumId w:val="2"/>
  </w:num>
  <w:num w:numId="36">
    <w:abstractNumId w:val="5"/>
  </w:num>
  <w:num w:numId="3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636"/>
    <w:rsid w:val="00006B5B"/>
    <w:rsid w:val="00014627"/>
    <w:rsid w:val="000600B5"/>
    <w:rsid w:val="000745E6"/>
    <w:rsid w:val="000E2D26"/>
    <w:rsid w:val="00116FC7"/>
    <w:rsid w:val="001306AD"/>
    <w:rsid w:val="001423AC"/>
    <w:rsid w:val="001518D0"/>
    <w:rsid w:val="00161679"/>
    <w:rsid w:val="00166F66"/>
    <w:rsid w:val="00180468"/>
    <w:rsid w:val="00181D7D"/>
    <w:rsid w:val="001B541E"/>
    <w:rsid w:val="001C44C9"/>
    <w:rsid w:val="001E2FF8"/>
    <w:rsid w:val="001E4AEB"/>
    <w:rsid w:val="001F5C7C"/>
    <w:rsid w:val="00211900"/>
    <w:rsid w:val="00241FE1"/>
    <w:rsid w:val="00243075"/>
    <w:rsid w:val="00255C88"/>
    <w:rsid w:val="00283F79"/>
    <w:rsid w:val="00290754"/>
    <w:rsid w:val="00296213"/>
    <w:rsid w:val="002967B7"/>
    <w:rsid w:val="002E0AE7"/>
    <w:rsid w:val="002E482B"/>
    <w:rsid w:val="002E5C33"/>
    <w:rsid w:val="003078F2"/>
    <w:rsid w:val="003079D0"/>
    <w:rsid w:val="00316BAA"/>
    <w:rsid w:val="00353851"/>
    <w:rsid w:val="00360E6F"/>
    <w:rsid w:val="00393B64"/>
    <w:rsid w:val="003D5087"/>
    <w:rsid w:val="003F4C0E"/>
    <w:rsid w:val="003F5C86"/>
    <w:rsid w:val="004025A9"/>
    <w:rsid w:val="0040294E"/>
    <w:rsid w:val="00414D84"/>
    <w:rsid w:val="00476FB9"/>
    <w:rsid w:val="004B616D"/>
    <w:rsid w:val="004C1BCD"/>
    <w:rsid w:val="0050060C"/>
    <w:rsid w:val="00534EBA"/>
    <w:rsid w:val="00561E32"/>
    <w:rsid w:val="0057388C"/>
    <w:rsid w:val="00577E99"/>
    <w:rsid w:val="00583EF9"/>
    <w:rsid w:val="00587DBF"/>
    <w:rsid w:val="005A476D"/>
    <w:rsid w:val="005D3C55"/>
    <w:rsid w:val="005D78E1"/>
    <w:rsid w:val="005E67CB"/>
    <w:rsid w:val="00607971"/>
    <w:rsid w:val="00611080"/>
    <w:rsid w:val="0064545E"/>
    <w:rsid w:val="00650B8E"/>
    <w:rsid w:val="00693802"/>
    <w:rsid w:val="006A0CCA"/>
    <w:rsid w:val="006C4F93"/>
    <w:rsid w:val="006D01AC"/>
    <w:rsid w:val="006E1F51"/>
    <w:rsid w:val="006F432D"/>
    <w:rsid w:val="006F7EBA"/>
    <w:rsid w:val="00700E1B"/>
    <w:rsid w:val="00700E60"/>
    <w:rsid w:val="00701322"/>
    <w:rsid w:val="007166E9"/>
    <w:rsid w:val="007427DE"/>
    <w:rsid w:val="00763481"/>
    <w:rsid w:val="00767DF9"/>
    <w:rsid w:val="00786D4D"/>
    <w:rsid w:val="007926B3"/>
    <w:rsid w:val="007A796F"/>
    <w:rsid w:val="007B7A31"/>
    <w:rsid w:val="00827636"/>
    <w:rsid w:val="008443B5"/>
    <w:rsid w:val="008A3EF3"/>
    <w:rsid w:val="008F7860"/>
    <w:rsid w:val="00903B9A"/>
    <w:rsid w:val="0093214C"/>
    <w:rsid w:val="0095289F"/>
    <w:rsid w:val="00976F8E"/>
    <w:rsid w:val="009B230D"/>
    <w:rsid w:val="009C7D6D"/>
    <w:rsid w:val="009E1650"/>
    <w:rsid w:val="009E25D7"/>
    <w:rsid w:val="009F201D"/>
    <w:rsid w:val="00A024FF"/>
    <w:rsid w:val="00A14853"/>
    <w:rsid w:val="00A265B6"/>
    <w:rsid w:val="00A7581F"/>
    <w:rsid w:val="00A776D8"/>
    <w:rsid w:val="00AC237B"/>
    <w:rsid w:val="00AD0A24"/>
    <w:rsid w:val="00AD4C38"/>
    <w:rsid w:val="00AF0090"/>
    <w:rsid w:val="00AF3479"/>
    <w:rsid w:val="00B0255F"/>
    <w:rsid w:val="00B10D7D"/>
    <w:rsid w:val="00B34FAC"/>
    <w:rsid w:val="00B36772"/>
    <w:rsid w:val="00B82C42"/>
    <w:rsid w:val="00B87530"/>
    <w:rsid w:val="00B9039F"/>
    <w:rsid w:val="00B910A3"/>
    <w:rsid w:val="00C963FE"/>
    <w:rsid w:val="00CA0351"/>
    <w:rsid w:val="00CC12CE"/>
    <w:rsid w:val="00CD2766"/>
    <w:rsid w:val="00D129B6"/>
    <w:rsid w:val="00D13914"/>
    <w:rsid w:val="00D3354F"/>
    <w:rsid w:val="00D63505"/>
    <w:rsid w:val="00DF2457"/>
    <w:rsid w:val="00DF73C7"/>
    <w:rsid w:val="00E00FE8"/>
    <w:rsid w:val="00E31B55"/>
    <w:rsid w:val="00E57B92"/>
    <w:rsid w:val="00E60652"/>
    <w:rsid w:val="00E67674"/>
    <w:rsid w:val="00E77CD7"/>
    <w:rsid w:val="00E836F2"/>
    <w:rsid w:val="00EB415D"/>
    <w:rsid w:val="00EB5497"/>
    <w:rsid w:val="00F00921"/>
    <w:rsid w:val="00F02403"/>
    <w:rsid w:val="00F11D06"/>
    <w:rsid w:val="00F14028"/>
    <w:rsid w:val="00F26856"/>
    <w:rsid w:val="00F37221"/>
    <w:rsid w:val="00F5324E"/>
    <w:rsid w:val="00F92A94"/>
    <w:rsid w:val="00FB1361"/>
    <w:rsid w:val="00FC5042"/>
    <w:rsid w:val="00FC5C38"/>
    <w:rsid w:val="00FD06FE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E3CCDE9"/>
  <w15:chartTrackingRefBased/>
  <w15:docId w15:val="{555AB632-ED9C-4F07-8878-3C7961F43E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,normalny tekst Znak"/>
    <w:link w:val="Akapitzlist"/>
    <w:uiPriority w:val="34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,normalny tekst"/>
    <w:basedOn w:val="Normalny"/>
    <w:link w:val="AkapitzlistZnak"/>
    <w:uiPriority w:val="34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50060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50060C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9C7D6D"/>
    <w:pPr>
      <w:autoSpaceDE w:val="0"/>
      <w:autoSpaceDN w:val="0"/>
      <w:adjustRightInd w:val="0"/>
    </w:pPr>
    <w:rPr>
      <w:rFonts w:ascii="TimesNewRoman,Bold" w:hAnsi="TimesNewRoman,Bold" w:cs="TimesNewRoman,Bol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://www.ogloszenia.propublico.pl/prz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anysza@prz.edu.pl" TargetMode="External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14</Pages>
  <Words>3608</Words>
  <Characters>21651</Characters>
  <Application>Microsoft Office Word</Application>
  <DocSecurity>0</DocSecurity>
  <Lines>180</Lines>
  <Paragraphs>50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25209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politechnika</dc:creator>
  <cp:keywords/>
  <cp:lastModifiedBy>Jarosław Ochał</cp:lastModifiedBy>
  <cp:revision>2</cp:revision>
  <cp:lastPrinted>2019-11-27T12:41:00Z</cp:lastPrinted>
  <dcterms:created xsi:type="dcterms:W3CDTF">2020-01-09T08:43:00Z</dcterms:created>
  <dcterms:modified xsi:type="dcterms:W3CDTF">2020-01-09T08:43:00Z</dcterms:modified>
</cp:coreProperties>
</file>