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1241DA" w:rsidRPr="001241DA">
        <w:rPr>
          <w:rFonts w:ascii="Verdana" w:hAnsi="Verdana"/>
          <w:sz w:val="16"/>
          <w:szCs w:val="16"/>
        </w:rPr>
        <w:t>KC-zp.272-11/20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1241DA" w:rsidRPr="001241DA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1241DA" w:rsidRPr="001241DA">
        <w:rPr>
          <w:rFonts w:ascii="Verdana" w:hAnsi="Verdana"/>
          <w:sz w:val="16"/>
          <w:szCs w:val="16"/>
        </w:rPr>
        <w:t>2020-0</w:t>
      </w:r>
      <w:bookmarkStart w:id="0" w:name="_GoBack"/>
      <w:bookmarkEnd w:id="0"/>
      <w:r w:rsidR="001241DA" w:rsidRPr="001241DA">
        <w:rPr>
          <w:rFonts w:ascii="Verdana" w:hAnsi="Verdana"/>
          <w:sz w:val="16"/>
          <w:szCs w:val="16"/>
        </w:rPr>
        <w:t>1-</w:t>
      </w:r>
      <w:r w:rsidR="00205A05">
        <w:rPr>
          <w:rFonts w:ascii="Verdana" w:hAnsi="Verdana"/>
          <w:sz w:val="16"/>
          <w:szCs w:val="16"/>
        </w:rPr>
        <w:t>16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1241DA" w:rsidRPr="001241DA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205A05">
        <w:rPr>
          <w:rFonts w:ascii="Verdana" w:hAnsi="Verdana"/>
          <w:b/>
          <w:sz w:val="20"/>
          <w:szCs w:val="20"/>
        </w:rPr>
        <w:t>d</w:t>
      </w:r>
      <w:r w:rsidR="001241DA" w:rsidRPr="001241DA">
        <w:rPr>
          <w:rFonts w:ascii="Verdana" w:hAnsi="Verdana"/>
          <w:b/>
          <w:sz w:val="20"/>
          <w:szCs w:val="20"/>
        </w:rPr>
        <w:t xml:space="preserve">ostawa 4  </w:t>
      </w:r>
      <w:proofErr w:type="spellStart"/>
      <w:r w:rsidR="001241DA" w:rsidRPr="001241DA">
        <w:rPr>
          <w:rFonts w:ascii="Verdana" w:hAnsi="Verdana"/>
          <w:b/>
          <w:sz w:val="20"/>
          <w:szCs w:val="20"/>
        </w:rPr>
        <w:t>szt.switch</w:t>
      </w:r>
      <w:proofErr w:type="spellEnd"/>
      <w:r w:rsidR="001241DA" w:rsidRPr="001241DA">
        <w:rPr>
          <w:rFonts w:ascii="Verdana" w:hAnsi="Verdana"/>
          <w:b/>
          <w:sz w:val="20"/>
          <w:szCs w:val="20"/>
        </w:rPr>
        <w:t xml:space="preserve"> dla Uczelnianego Centrum </w:t>
      </w:r>
      <w:proofErr w:type="spellStart"/>
      <w:r w:rsidR="001241DA" w:rsidRPr="001241DA">
        <w:rPr>
          <w:rFonts w:ascii="Verdana" w:hAnsi="Verdana"/>
          <w:b/>
          <w:sz w:val="20"/>
          <w:szCs w:val="20"/>
        </w:rPr>
        <w:t>Informatykji</w:t>
      </w:r>
      <w:proofErr w:type="spellEnd"/>
      <w:r w:rsidR="001241DA" w:rsidRPr="001241DA">
        <w:rPr>
          <w:rFonts w:ascii="Verdana" w:hAnsi="Verdana"/>
          <w:b/>
          <w:sz w:val="20"/>
          <w:szCs w:val="20"/>
        </w:rPr>
        <w:t xml:space="preserve"> - KC-zp.272-11/20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</w:t>
      </w:r>
      <w:r w:rsidR="008C7C44" w:rsidRPr="00205A05">
        <w:rPr>
          <w:rFonts w:ascii="Verdana" w:hAnsi="Verdana"/>
          <w:sz w:val="20"/>
          <w:szCs w:val="20"/>
        </w:rPr>
        <w:t xml:space="preserve">ofert </w:t>
      </w:r>
      <w:r w:rsidR="001316C7" w:rsidRPr="00205A05">
        <w:rPr>
          <w:rFonts w:ascii="Verdana" w:hAnsi="Verdana"/>
          <w:sz w:val="20"/>
          <w:szCs w:val="20"/>
        </w:rPr>
        <w:t>oraz</w:t>
      </w:r>
      <w:r w:rsidR="008C7C44" w:rsidRPr="00205A05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1241DA" w:rsidRPr="001241DA">
        <w:rPr>
          <w:rFonts w:ascii="Verdana" w:hAnsi="Verdana"/>
          <w:sz w:val="20"/>
          <w:szCs w:val="20"/>
        </w:rPr>
        <w:t>2020-02-17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241DA" w:rsidRPr="001241DA">
        <w:rPr>
          <w:rFonts w:ascii="Verdana" w:hAnsi="Verdana"/>
          <w:b/>
          <w:sz w:val="20"/>
          <w:szCs w:val="20"/>
        </w:rPr>
        <w:t>2020-02-21</w:t>
      </w:r>
      <w:r w:rsidR="00205A05">
        <w:rPr>
          <w:rFonts w:ascii="Verdana" w:hAnsi="Verdana"/>
          <w:b/>
          <w:sz w:val="20"/>
          <w:szCs w:val="20"/>
        </w:rPr>
        <w:t xml:space="preserve"> godz.09:30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1241DA" w:rsidRPr="001241DA">
        <w:rPr>
          <w:rFonts w:ascii="Verdana" w:hAnsi="Verdana"/>
          <w:sz w:val="20"/>
          <w:szCs w:val="20"/>
        </w:rPr>
        <w:t>2020-02-17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1241DA" w:rsidRPr="001241DA">
        <w:rPr>
          <w:rFonts w:ascii="Verdana" w:hAnsi="Verdana"/>
          <w:b/>
          <w:sz w:val="20"/>
          <w:szCs w:val="20"/>
        </w:rPr>
        <w:t>2020-02-21</w:t>
      </w:r>
      <w:r w:rsidR="00205A05">
        <w:rPr>
          <w:rFonts w:ascii="Verdana" w:hAnsi="Verdana"/>
          <w:b/>
          <w:sz w:val="20"/>
          <w:szCs w:val="20"/>
        </w:rPr>
        <w:t xml:space="preserve"> godz.10:00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8D" w:rsidRDefault="00E8788D">
      <w:r>
        <w:separator/>
      </w:r>
    </w:p>
  </w:endnote>
  <w:endnote w:type="continuationSeparator" w:id="0">
    <w:p w:rsidR="00E8788D" w:rsidRDefault="00E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DA" w:rsidRDefault="00124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DA" w:rsidRDefault="00124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8D" w:rsidRDefault="00E8788D">
      <w:r>
        <w:separator/>
      </w:r>
    </w:p>
  </w:footnote>
  <w:footnote w:type="continuationSeparator" w:id="0">
    <w:p w:rsidR="00E8788D" w:rsidRDefault="00E8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DA" w:rsidRDefault="00124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80.0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pt;height:107.1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88D"/>
    <w:rsid w:val="00011AEA"/>
    <w:rsid w:val="0005778B"/>
    <w:rsid w:val="000C14C6"/>
    <w:rsid w:val="001241DA"/>
    <w:rsid w:val="00127758"/>
    <w:rsid w:val="001316C7"/>
    <w:rsid w:val="00161D4A"/>
    <w:rsid w:val="001C2A55"/>
    <w:rsid w:val="001D4709"/>
    <w:rsid w:val="001F246D"/>
    <w:rsid w:val="00205A05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8788D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8FD45B"/>
  <w15:chartTrackingRefBased/>
  <w15:docId w15:val="{0D5DCAA0-374F-4B38-AA3A-6627FA43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Breguła</dc:creator>
  <cp:keywords/>
  <dc:description/>
  <cp:lastModifiedBy>Katarzyna Breguła</cp:lastModifiedBy>
  <cp:revision>3</cp:revision>
  <cp:lastPrinted>1601-01-01T00:00:00Z</cp:lastPrinted>
  <dcterms:created xsi:type="dcterms:W3CDTF">2020-01-21T12:27:00Z</dcterms:created>
  <dcterms:modified xsi:type="dcterms:W3CDTF">2020-01-21T12:28:00Z</dcterms:modified>
</cp:coreProperties>
</file>