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Politechnika Rzeszowska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Dział Logistyki i Zamówień Publicznych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Al. Powstańców Warszawy 12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35-959 Rzeszów</w:t>
      </w:r>
    </w:p>
    <w:p w:rsidR="00910AC1" w:rsidRPr="00DB433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Pismo: NA/O/</w:t>
      </w:r>
      <w:r w:rsidR="00496DF2" w:rsidRPr="00DB433B">
        <w:rPr>
          <w:rFonts w:ascii="Times New Roman" w:eastAsia="Calibri" w:hAnsi="Times New Roman" w:cs="Times New Roman"/>
          <w:b/>
          <w:bCs/>
          <w:szCs w:val="24"/>
        </w:rPr>
        <w:t>39</w:t>
      </w:r>
      <w:r w:rsidR="001167DC" w:rsidRPr="00DB433B">
        <w:rPr>
          <w:rFonts w:ascii="Times New Roman" w:eastAsia="Calibri" w:hAnsi="Times New Roman" w:cs="Times New Roman"/>
          <w:b/>
          <w:bCs/>
          <w:szCs w:val="24"/>
        </w:rPr>
        <w:t>/20</w:t>
      </w:r>
      <w:r w:rsidR="00496DF2" w:rsidRPr="00DB433B">
        <w:rPr>
          <w:rFonts w:ascii="Times New Roman" w:eastAsia="Calibri" w:hAnsi="Times New Roman" w:cs="Times New Roman"/>
          <w:b/>
          <w:bCs/>
          <w:szCs w:val="24"/>
        </w:rPr>
        <w:t>20</w:t>
      </w:r>
      <w:r w:rsidR="00496DF2" w:rsidRPr="00DB433B">
        <w:rPr>
          <w:rFonts w:ascii="Times New Roman" w:eastAsia="Calibri" w:hAnsi="Times New Roman" w:cs="Times New Roman"/>
          <w:szCs w:val="24"/>
        </w:rPr>
        <w:tab/>
        <w:t xml:space="preserve"> Rzeszów dnia: 2020</w:t>
      </w:r>
      <w:r w:rsidRPr="00DB433B">
        <w:rPr>
          <w:rFonts w:ascii="Times New Roman" w:eastAsia="Calibri" w:hAnsi="Times New Roman" w:cs="Times New Roman"/>
          <w:szCs w:val="24"/>
        </w:rPr>
        <w:t>-</w:t>
      </w:r>
      <w:r w:rsidR="00496DF2" w:rsidRPr="00DB433B">
        <w:rPr>
          <w:rFonts w:ascii="Times New Roman" w:eastAsia="Calibri" w:hAnsi="Times New Roman" w:cs="Times New Roman"/>
          <w:szCs w:val="24"/>
        </w:rPr>
        <w:t>02-14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50" w:rsidRPr="00A0507F" w:rsidRDefault="001653EA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0507F">
        <w:rPr>
          <w:rFonts w:ascii="Times New Roman" w:hAnsi="Times New Roman" w:cs="Times New Roman"/>
          <w:b/>
          <w:sz w:val="24"/>
          <w:szCs w:val="28"/>
        </w:rPr>
        <w:t>ODPOWIEDZI NA PYTANIA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41DA" w:rsidRDefault="005641DA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1C53" w:rsidRPr="00A0507F" w:rsidRDefault="00496DF2" w:rsidP="00A0507F">
      <w:pPr>
        <w:spacing w:after="0" w:line="360" w:lineRule="auto"/>
        <w:rPr>
          <w:rFonts w:ascii="Times New Roman" w:hAnsi="Times New Roman" w:cs="Times New Roman"/>
          <w:b/>
          <w:sz w:val="20"/>
        </w:rPr>
      </w:pPr>
      <w:r w:rsidRPr="00A0507F">
        <w:rPr>
          <w:rFonts w:ascii="Times New Roman" w:hAnsi="Times New Roman" w:cs="Times New Roman"/>
          <w:b/>
          <w:sz w:val="20"/>
        </w:rPr>
        <w:t>Obóz młodzieżowy dla dzieci pracowników Politechniki Rzeszowskiej w 2020 r. w wieku 14 - 18 lat.`</w:t>
      </w: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C43402" w:rsidRPr="00A0507F" w:rsidRDefault="00A85876" w:rsidP="00A0507F">
      <w:pPr>
        <w:spacing w:after="0" w:line="276" w:lineRule="auto"/>
        <w:jc w:val="both"/>
        <w:rPr>
          <w:rFonts w:cstheme="minorHAnsi"/>
          <w:b/>
          <w:sz w:val="20"/>
          <w:u w:val="single"/>
        </w:rPr>
      </w:pPr>
      <w:r w:rsidRPr="00A0507F">
        <w:rPr>
          <w:rFonts w:cstheme="minorHAnsi"/>
          <w:b/>
          <w:sz w:val="20"/>
          <w:u w:val="single"/>
        </w:rPr>
        <w:t>Pytanie</w:t>
      </w:r>
      <w:r w:rsidR="00267DCF" w:rsidRPr="00A0507F">
        <w:rPr>
          <w:rFonts w:cstheme="minorHAnsi"/>
          <w:b/>
          <w:sz w:val="20"/>
          <w:u w:val="single"/>
        </w:rPr>
        <w:t xml:space="preserve"> 1</w:t>
      </w:r>
      <w:r w:rsidR="00F67E73" w:rsidRPr="00A0507F">
        <w:rPr>
          <w:rFonts w:cstheme="minorHAnsi"/>
          <w:b/>
          <w:sz w:val="20"/>
          <w:u w:val="single"/>
        </w:rPr>
        <w:t xml:space="preserve"> </w:t>
      </w:r>
    </w:p>
    <w:p w:rsidR="005A5C9F" w:rsidRPr="00A0507F" w:rsidRDefault="005A5C9F" w:rsidP="00A0507F">
      <w:pPr>
        <w:spacing w:after="0" w:line="276" w:lineRule="auto"/>
        <w:jc w:val="both"/>
        <w:rPr>
          <w:rFonts w:cstheme="minorHAnsi"/>
          <w:sz w:val="20"/>
          <w:shd w:val="clear" w:color="auto" w:fill="FFFFFF"/>
        </w:rPr>
      </w:pPr>
      <w:r w:rsidRPr="00A0507F">
        <w:rPr>
          <w:rFonts w:cstheme="minorHAnsi"/>
          <w:sz w:val="20"/>
          <w:shd w:val="clear" w:color="auto" w:fill="FFFFFF"/>
        </w:rPr>
        <w:t xml:space="preserve">Czy </w:t>
      </w:r>
      <w:r w:rsidR="00496DF2" w:rsidRPr="00A0507F">
        <w:rPr>
          <w:rFonts w:cstheme="minorHAnsi"/>
          <w:sz w:val="20"/>
          <w:shd w:val="clear" w:color="auto" w:fill="FFFFFF"/>
        </w:rPr>
        <w:t xml:space="preserve">Zamawiający dopuszcza możliwość zmiany osób pełniących funkcję kadry pedagogicznej, kierownika wyjazdu, pielęgniarki, na inne osoby również posiadające uprawnienia wymagane przez Zamawiającego? </w:t>
      </w:r>
      <w:r w:rsidR="00A0507F" w:rsidRPr="00A0507F">
        <w:rPr>
          <w:rFonts w:cstheme="minorHAnsi"/>
          <w:sz w:val="20"/>
          <w:shd w:val="clear" w:color="auto" w:fill="FFFFFF"/>
        </w:rPr>
        <w:br/>
      </w:r>
      <w:r w:rsidR="00496DF2" w:rsidRPr="00A0507F">
        <w:rPr>
          <w:rFonts w:cstheme="minorHAnsi"/>
          <w:sz w:val="20"/>
          <w:shd w:val="clear" w:color="auto" w:fill="FFFFFF"/>
        </w:rPr>
        <w:t>Z uwagi na długi okres od składania ofert do momentu wyjazdu, mogą wystąpić różne wydarzenia losowe, które spowodują konieczność zmiany osób wskazanych w ofercie. Jeżeli tak, to w jakim terminie przed wyjazdem na obóz?</w:t>
      </w:r>
    </w:p>
    <w:p w:rsidR="00EE6D22" w:rsidRPr="00A0507F" w:rsidRDefault="00EE6D22" w:rsidP="00A0507F">
      <w:pPr>
        <w:spacing w:after="0" w:line="276" w:lineRule="auto"/>
        <w:jc w:val="both"/>
        <w:rPr>
          <w:rFonts w:cstheme="minorHAnsi"/>
          <w:b/>
          <w:sz w:val="20"/>
        </w:rPr>
      </w:pPr>
    </w:p>
    <w:p w:rsidR="00C72645" w:rsidRPr="00A0507F" w:rsidRDefault="00C72645" w:rsidP="00A0507F">
      <w:pPr>
        <w:spacing w:after="0" w:line="276" w:lineRule="auto"/>
        <w:jc w:val="both"/>
        <w:rPr>
          <w:rFonts w:cstheme="minorHAnsi"/>
          <w:b/>
          <w:sz w:val="20"/>
        </w:rPr>
      </w:pPr>
      <w:r w:rsidRPr="00A0507F">
        <w:rPr>
          <w:rFonts w:cstheme="minorHAnsi"/>
          <w:b/>
          <w:sz w:val="20"/>
        </w:rPr>
        <w:t xml:space="preserve">Odpowiedź </w:t>
      </w:r>
    </w:p>
    <w:p w:rsidR="00C72645" w:rsidRPr="00A0507F" w:rsidRDefault="00F67E73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 xml:space="preserve">Zamawiający </w:t>
      </w:r>
      <w:r w:rsidR="00496DF2" w:rsidRPr="00A0507F">
        <w:rPr>
          <w:rFonts w:cstheme="minorHAnsi"/>
          <w:sz w:val="20"/>
        </w:rPr>
        <w:t xml:space="preserve">dopuszcza zmiany w personelu, pod warunkiem że spełnione zostaną wszystkie wymogi określone w Ogłoszeniu oraz w przepisach odrębnych regulujących organizację wypoczynku dla dzieci. Zmiany muszą uwzględniać konieczność złożenia odpowiednich informacji lub oświadczeń o niekaralności, w związku </w:t>
      </w:r>
      <w:r w:rsidR="00A0507F">
        <w:rPr>
          <w:rFonts w:cstheme="minorHAnsi"/>
          <w:sz w:val="20"/>
        </w:rPr>
        <w:br/>
      </w:r>
      <w:r w:rsidR="00496DF2" w:rsidRPr="00A0507F">
        <w:rPr>
          <w:rFonts w:cstheme="minorHAnsi"/>
          <w:sz w:val="20"/>
        </w:rPr>
        <w:t xml:space="preserve">z powyższym możliwe są najpóźniej </w:t>
      </w:r>
      <w:r w:rsidR="00DB433B" w:rsidRPr="00A0507F">
        <w:rPr>
          <w:rFonts w:cstheme="minorHAnsi"/>
          <w:sz w:val="20"/>
        </w:rPr>
        <w:t>na 3 dni przed rozpoczęciem obozu.</w:t>
      </w:r>
    </w:p>
    <w:p w:rsidR="00DB433B" w:rsidRPr="00A0507F" w:rsidRDefault="008C4AC4" w:rsidP="00A0507F">
      <w:pPr>
        <w:spacing w:after="0" w:line="276" w:lineRule="auto"/>
        <w:jc w:val="both"/>
        <w:rPr>
          <w:rFonts w:cstheme="minorHAnsi"/>
          <w:b/>
          <w:sz w:val="20"/>
          <w:u w:val="single"/>
        </w:rPr>
      </w:pPr>
      <w:bookmarkStart w:id="0" w:name="_GoBack"/>
      <w:bookmarkEnd w:id="0"/>
      <w:r w:rsidRPr="00A0507F">
        <w:rPr>
          <w:rFonts w:cstheme="minorHAnsi"/>
          <w:sz w:val="20"/>
        </w:rPr>
        <w:br/>
      </w:r>
      <w:r w:rsidR="00DB433B" w:rsidRPr="00A0507F">
        <w:rPr>
          <w:rFonts w:cstheme="minorHAnsi"/>
          <w:b/>
          <w:sz w:val="20"/>
          <w:u w:val="single"/>
        </w:rPr>
        <w:t>Pytanie 2</w:t>
      </w:r>
    </w:p>
    <w:p w:rsidR="008C4AC4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>W pkt. 7 i 8 Specyfikacji widnieje zapis, że Wykonawca zapewni bilety wstępu do zwiedzanych obiektów. Proszę o doprecyzowanie czy do tych kosztów, które mają zostać wliczone w cenę zaliczać się ma również: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>- opłata za licencjonowanego przewodnika lokalnego w Wenecji,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>- opłaty miejscowe, opłaty za statek do centrum historycznego w Wenecji,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 xml:space="preserve"> - bilety wstępu do Parku Rozrywki </w:t>
      </w:r>
      <w:proofErr w:type="spellStart"/>
      <w:r w:rsidRPr="00A0507F">
        <w:rPr>
          <w:rFonts w:cstheme="minorHAnsi"/>
          <w:sz w:val="20"/>
        </w:rPr>
        <w:t>Gardaland</w:t>
      </w:r>
      <w:proofErr w:type="spellEnd"/>
      <w:r w:rsidRPr="00A0507F">
        <w:rPr>
          <w:rFonts w:cstheme="minorHAnsi"/>
          <w:sz w:val="20"/>
        </w:rPr>
        <w:t>,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>- wejście do dyskotek?</w:t>
      </w:r>
    </w:p>
    <w:p w:rsidR="00A0507F" w:rsidRPr="00A0507F" w:rsidRDefault="00A0507F" w:rsidP="00A0507F">
      <w:pPr>
        <w:spacing w:after="0" w:line="276" w:lineRule="auto"/>
        <w:jc w:val="both"/>
        <w:rPr>
          <w:rFonts w:cstheme="minorHAnsi"/>
          <w:b/>
          <w:sz w:val="20"/>
        </w:rPr>
      </w:pP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b/>
          <w:sz w:val="20"/>
        </w:rPr>
      </w:pPr>
      <w:r w:rsidRPr="00A0507F">
        <w:rPr>
          <w:rFonts w:cstheme="minorHAnsi"/>
          <w:b/>
          <w:sz w:val="20"/>
        </w:rPr>
        <w:t xml:space="preserve">Odpowiedź 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>Wykonawca pokrywa wszelkie koszty biletów wstępu (oprócz wejścia na stadion FC Barcelony oraz do lokalnych dyskotek) tj.: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>- opłaty za licencjonowanego przewodnika po Wenecji,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>- opłaty miejscowe, opłaty za statek do centrum historycznego w Wenecji,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 xml:space="preserve">- bilety wstępu do Parku Rozrywki </w:t>
      </w:r>
      <w:proofErr w:type="spellStart"/>
      <w:r w:rsidRPr="00A0507F">
        <w:rPr>
          <w:rFonts w:cstheme="minorHAnsi"/>
          <w:sz w:val="20"/>
        </w:rPr>
        <w:t>Gardaland</w:t>
      </w:r>
      <w:proofErr w:type="spellEnd"/>
      <w:r w:rsidRPr="00A0507F">
        <w:rPr>
          <w:rFonts w:cstheme="minorHAnsi"/>
          <w:sz w:val="20"/>
        </w:rPr>
        <w:t>.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b/>
          <w:sz w:val="20"/>
          <w:u w:val="single"/>
        </w:rPr>
      </w:pPr>
      <w:r w:rsidRPr="00A0507F">
        <w:rPr>
          <w:rFonts w:cstheme="minorHAnsi"/>
          <w:b/>
          <w:sz w:val="20"/>
          <w:u w:val="single"/>
        </w:rPr>
        <w:t>Pytanie 3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 xml:space="preserve">Czy w cenę ma być wliczona opłata klimatyczna/ turystyczna w </w:t>
      </w:r>
      <w:proofErr w:type="spellStart"/>
      <w:r w:rsidRPr="00A0507F">
        <w:rPr>
          <w:rFonts w:cstheme="minorHAnsi"/>
          <w:sz w:val="20"/>
        </w:rPr>
        <w:t>Lloret</w:t>
      </w:r>
      <w:proofErr w:type="spellEnd"/>
      <w:r w:rsidRPr="00A0507F">
        <w:rPr>
          <w:rFonts w:cstheme="minorHAnsi"/>
          <w:sz w:val="20"/>
        </w:rPr>
        <w:t xml:space="preserve"> de Mar dla osób od 16 roku życia? </w:t>
      </w:r>
    </w:p>
    <w:p w:rsidR="00A0507F" w:rsidRPr="00A0507F" w:rsidRDefault="00A0507F" w:rsidP="00A0507F">
      <w:pPr>
        <w:spacing w:after="0" w:line="276" w:lineRule="auto"/>
        <w:jc w:val="both"/>
        <w:rPr>
          <w:rFonts w:cstheme="minorHAnsi"/>
          <w:b/>
          <w:sz w:val="20"/>
        </w:rPr>
      </w:pP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b/>
          <w:sz w:val="20"/>
        </w:rPr>
      </w:pPr>
      <w:r w:rsidRPr="00A0507F">
        <w:rPr>
          <w:rFonts w:cstheme="minorHAnsi"/>
          <w:b/>
          <w:sz w:val="20"/>
        </w:rPr>
        <w:t>Odpowiedź: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 xml:space="preserve">W cenę ma być wliczona opłata klimatyczna/ turystyczna dla uczestników. 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>W celu oszacowania takiej opłaty Zamawiający podaje poniżej statystyki z dwóch poprzednich lat: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 xml:space="preserve">- 2019 r. – </w:t>
      </w:r>
      <w:r w:rsidR="00A0507F" w:rsidRPr="00A0507F">
        <w:rPr>
          <w:rFonts w:cstheme="minorHAnsi"/>
          <w:sz w:val="20"/>
        </w:rPr>
        <w:t>dzieci w wieku powyżej 16 lat  -stanowiły 33% wszystkich uczestników</w:t>
      </w:r>
      <w:r w:rsidRPr="00A0507F">
        <w:rPr>
          <w:rFonts w:cstheme="minorHAnsi"/>
          <w:sz w:val="20"/>
        </w:rPr>
        <w:t>,</w:t>
      </w:r>
    </w:p>
    <w:p w:rsidR="00DB433B" w:rsidRPr="00A0507F" w:rsidRDefault="00DB433B" w:rsidP="00A0507F">
      <w:pPr>
        <w:spacing w:after="0" w:line="276" w:lineRule="auto"/>
        <w:jc w:val="both"/>
        <w:rPr>
          <w:rFonts w:cstheme="minorHAnsi"/>
          <w:sz w:val="20"/>
        </w:rPr>
      </w:pPr>
      <w:r w:rsidRPr="00A0507F">
        <w:rPr>
          <w:rFonts w:cstheme="minorHAnsi"/>
          <w:sz w:val="20"/>
        </w:rPr>
        <w:t xml:space="preserve">- 2018 r. – </w:t>
      </w:r>
      <w:r w:rsidR="00A0507F" w:rsidRPr="00A0507F">
        <w:rPr>
          <w:rFonts w:cstheme="minorHAnsi"/>
          <w:sz w:val="20"/>
        </w:rPr>
        <w:t>dzieci w wieku powyżej 16 lat  -stanowiły 48 % wszystkich uczestników.</w:t>
      </w:r>
    </w:p>
    <w:p w:rsidR="00A0507F" w:rsidRDefault="00A0507F" w:rsidP="00A0507F">
      <w:pPr>
        <w:spacing w:after="0" w:line="276" w:lineRule="auto"/>
        <w:jc w:val="both"/>
        <w:rPr>
          <w:rFonts w:cstheme="minorHAnsi"/>
        </w:rPr>
      </w:pPr>
    </w:p>
    <w:p w:rsidR="00A0507F" w:rsidRDefault="00A0507F" w:rsidP="00A0507F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4AC4" w:rsidRPr="0026301B" w:rsidRDefault="00EE6D22" w:rsidP="00C43402">
      <w:pPr>
        <w:jc w:val="center"/>
        <w:rPr>
          <w:b/>
          <w:i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T</w:t>
      </w:r>
      <w:r w:rsidR="00C43402"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ermin składa</w:t>
      </w:r>
      <w:r w:rsidR="00C434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nia i otwarcia ofert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pozostaje bez zmian.</w:t>
      </w:r>
    </w:p>
    <w:sectPr w:rsidR="008C4AC4" w:rsidRPr="0026301B" w:rsidSect="00A0507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47E7"/>
    <w:rsid w:val="0004101E"/>
    <w:rsid w:val="00082B04"/>
    <w:rsid w:val="00090C11"/>
    <w:rsid w:val="0009664D"/>
    <w:rsid w:val="000A0F3A"/>
    <w:rsid w:val="000D44E9"/>
    <w:rsid w:val="001167DC"/>
    <w:rsid w:val="001653EA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486150"/>
    <w:rsid w:val="00496DF2"/>
    <w:rsid w:val="005641DA"/>
    <w:rsid w:val="00571B1F"/>
    <w:rsid w:val="005A5C9F"/>
    <w:rsid w:val="005E6149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D32F5"/>
    <w:rsid w:val="009E3932"/>
    <w:rsid w:val="00A0507F"/>
    <w:rsid w:val="00A3017F"/>
    <w:rsid w:val="00A55B6F"/>
    <w:rsid w:val="00A847E7"/>
    <w:rsid w:val="00A85876"/>
    <w:rsid w:val="00AC02BF"/>
    <w:rsid w:val="00AD59D0"/>
    <w:rsid w:val="00AF5552"/>
    <w:rsid w:val="00B61853"/>
    <w:rsid w:val="00B61C53"/>
    <w:rsid w:val="00B63EC8"/>
    <w:rsid w:val="00BA2841"/>
    <w:rsid w:val="00C03D07"/>
    <w:rsid w:val="00C1406C"/>
    <w:rsid w:val="00C16119"/>
    <w:rsid w:val="00C43402"/>
    <w:rsid w:val="00C715FF"/>
    <w:rsid w:val="00C72645"/>
    <w:rsid w:val="00CA1EEF"/>
    <w:rsid w:val="00CD486F"/>
    <w:rsid w:val="00CF1A50"/>
    <w:rsid w:val="00CF3689"/>
    <w:rsid w:val="00D57E70"/>
    <w:rsid w:val="00D65BD2"/>
    <w:rsid w:val="00DB433B"/>
    <w:rsid w:val="00E424E6"/>
    <w:rsid w:val="00E52CA8"/>
    <w:rsid w:val="00E953FD"/>
    <w:rsid w:val="00EB04AB"/>
    <w:rsid w:val="00EE6D22"/>
    <w:rsid w:val="00F42D0D"/>
    <w:rsid w:val="00F67E73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2</cp:revision>
  <cp:lastPrinted>2019-11-12T13:05:00Z</cp:lastPrinted>
  <dcterms:created xsi:type="dcterms:W3CDTF">2020-02-14T10:52:00Z</dcterms:created>
  <dcterms:modified xsi:type="dcterms:W3CDTF">2020-02-14T10:52:00Z</dcterms:modified>
</cp:coreProperties>
</file>