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6BAE925" w14:textId="77777777" w:rsidR="008E6D3E" w:rsidRDefault="008E6D3E" w:rsidP="00E6697C">
      <w:pPr>
        <w:jc w:val="right"/>
        <w:rPr>
          <w:noProof/>
        </w:rPr>
      </w:pPr>
    </w:p>
    <w:p w14:paraId="562BE4A0" w14:textId="77777777" w:rsidR="008E6D3E" w:rsidRDefault="008E6D3E" w:rsidP="00E6697C">
      <w:pPr>
        <w:jc w:val="right"/>
        <w:rPr>
          <w:noProof/>
        </w:rPr>
      </w:pPr>
    </w:p>
    <w:p w14:paraId="14DBEB16" w14:textId="15C248C9"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8E6D3E">
        <w:rPr>
          <w:rFonts w:ascii="Calibri" w:hAnsi="Calibri" w:cs="Calibri"/>
          <w:sz w:val="22"/>
          <w:szCs w:val="22"/>
        </w:rPr>
        <w:t>21</w:t>
      </w:r>
      <w:r w:rsidR="00EA4E2F" w:rsidRPr="006F507B">
        <w:rPr>
          <w:rFonts w:ascii="Calibri" w:hAnsi="Calibri" w:cs="Calibri"/>
          <w:sz w:val="22"/>
          <w:szCs w:val="22"/>
        </w:rPr>
        <w:t>.</w:t>
      </w:r>
      <w:r w:rsidR="0043759D" w:rsidRPr="006F507B">
        <w:rPr>
          <w:rFonts w:ascii="Calibri" w:hAnsi="Calibri" w:cs="Calibri"/>
          <w:sz w:val="22"/>
          <w:szCs w:val="22"/>
        </w:rPr>
        <w:t>02</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52CABB68" w:rsidR="004B74D3" w:rsidRPr="006F507B" w:rsidRDefault="004B74D3" w:rsidP="004B74D3">
      <w:pPr>
        <w:spacing w:line="480" w:lineRule="auto"/>
      </w:pPr>
      <w:r w:rsidRPr="006F507B">
        <w:rPr>
          <w:rFonts w:ascii="Calibri" w:hAnsi="Calibri" w:cs="Calibri"/>
          <w:b/>
          <w:sz w:val="22"/>
          <w:szCs w:val="22"/>
        </w:rPr>
        <w:t>Sprawa nr:  BZP/271/</w:t>
      </w:r>
      <w:r w:rsidR="0043759D" w:rsidRPr="006F507B">
        <w:rPr>
          <w:rFonts w:ascii="Calibri" w:hAnsi="Calibri" w:cs="Calibri"/>
          <w:b/>
          <w:sz w:val="22"/>
          <w:szCs w:val="22"/>
        </w:rPr>
        <w:t>12</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p>
    <w:p w14:paraId="2DB3A4AC" w14:textId="77777777" w:rsidR="00F36180" w:rsidRPr="006F507B" w:rsidRDefault="00F36180">
      <w:pPr>
        <w:jc w:val="both"/>
        <w:rPr>
          <w:rFonts w:ascii="Calibri" w:hAnsi="Calibri" w:cs="Calibri"/>
          <w:sz w:val="22"/>
          <w:szCs w:val="22"/>
        </w:rPr>
      </w:pPr>
    </w:p>
    <w:p w14:paraId="5FC135AC" w14:textId="77777777" w:rsidR="00F36180" w:rsidRPr="006F507B" w:rsidRDefault="00F36180">
      <w:pPr>
        <w:jc w:val="both"/>
        <w:rPr>
          <w:rFonts w:ascii="Calibri" w:hAnsi="Calibri" w:cs="Calibri"/>
          <w:sz w:val="22"/>
          <w:szCs w:val="22"/>
        </w:rPr>
      </w:pPr>
    </w:p>
    <w:p w14:paraId="1234E380" w14:textId="52E67BAF"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p>
    <w:p w14:paraId="6F23D00C" w14:textId="36CA2276" w:rsidR="00067695" w:rsidRPr="006F507B" w:rsidRDefault="00067695" w:rsidP="00067695">
      <w:pPr>
        <w:spacing w:line="480" w:lineRule="auto"/>
        <w:jc w:val="center"/>
        <w:rPr>
          <w:rFonts w:ascii="Calibri" w:hAnsi="Calibri" w:cs="Calibri"/>
          <w:b/>
          <w:sz w:val="22"/>
          <w:szCs w:val="22"/>
        </w:rPr>
      </w:pPr>
      <w:r w:rsidRPr="006F507B">
        <w:rPr>
          <w:rFonts w:ascii="Calibri" w:hAnsi="Calibri" w:cs="Calibri"/>
          <w:b/>
          <w:sz w:val="22"/>
          <w:szCs w:val="22"/>
        </w:rPr>
        <w:t>Prowadzonym w trybie LICYTACJI ELEKTRONICZNEJ</w:t>
      </w:r>
    </w:p>
    <w:p w14:paraId="7C4C9019" w14:textId="38A695DE" w:rsidR="00F36180" w:rsidRPr="006F507B" w:rsidRDefault="00F36180" w:rsidP="00067695">
      <w:pPr>
        <w:jc w:val="center"/>
      </w:pPr>
      <w:r w:rsidRPr="006F507B">
        <w:rPr>
          <w:rFonts w:ascii="Calibri" w:hAnsi="Calibri" w:cs="Calibri"/>
          <w:sz w:val="22"/>
          <w:szCs w:val="22"/>
        </w:rPr>
        <w:t>Podstawa prawna:</w:t>
      </w:r>
      <w:r w:rsidR="00067695" w:rsidRPr="006F507B">
        <w:rPr>
          <w:rFonts w:ascii="Calibri" w:hAnsi="Calibri" w:cs="Calibri"/>
          <w:sz w:val="22"/>
          <w:szCs w:val="22"/>
        </w:rPr>
        <w:t xml:space="preserve"> art. 74, ust. 2 </w:t>
      </w:r>
      <w:r w:rsidRPr="006F507B">
        <w:rPr>
          <w:rFonts w:ascii="Calibri" w:hAnsi="Calibri" w:cs="Calibri"/>
          <w:sz w:val="22"/>
          <w:szCs w:val="22"/>
        </w:rPr>
        <w:t xml:space="preserve">ustawa z dnia 29 stycznia 2004 r. Prawo Zamówień Publicznych </w:t>
      </w:r>
      <w:r w:rsidR="00067695" w:rsidRPr="006F507B">
        <w:rPr>
          <w:rFonts w:ascii="Calibri" w:hAnsi="Calibri" w:cs="Calibri"/>
          <w:sz w:val="22"/>
          <w:szCs w:val="22"/>
        </w:rPr>
        <w:t xml:space="preserve"> Dz.U. z 2018r. poz. 1986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Pr="006F507B">
        <w:rPr>
          <w:rFonts w:ascii="Calibri" w:hAnsi="Calibri" w:cs="Calibri"/>
          <w:sz w:val="22"/>
          <w:szCs w:val="22"/>
        </w:rPr>
        <w:t>z późniejszymi zmianami</w:t>
      </w:r>
      <w:r w:rsidR="00067695" w:rsidRPr="006F507B">
        <w:rPr>
          <w:rFonts w:ascii="Calibri" w:hAnsi="Calibri" w:cs="Calibri"/>
          <w:sz w:val="22"/>
          <w:szCs w:val="22"/>
        </w:rPr>
        <w:t xml:space="preserve"> - wartość zamówienia  </w:t>
      </w:r>
      <w:r w:rsidR="00C42257" w:rsidRPr="006F507B">
        <w:rPr>
          <w:rFonts w:ascii="Calibri" w:hAnsi="Calibri" w:cs="Calibri"/>
          <w:sz w:val="22"/>
          <w:szCs w:val="22"/>
        </w:rPr>
        <w:t xml:space="preserve">nie przekracza </w:t>
      </w:r>
      <w:r w:rsidR="00067695" w:rsidRPr="006F507B">
        <w:rPr>
          <w:rFonts w:ascii="Calibri" w:hAnsi="Calibri" w:cs="Calibri"/>
          <w:sz w:val="22"/>
          <w:szCs w:val="22"/>
        </w:rPr>
        <w:t xml:space="preserve">kwoty określonej w przepisach wydanych na podstawie art. 11 ust. 8 ustawy </w:t>
      </w:r>
      <w:proofErr w:type="spellStart"/>
      <w:r w:rsidR="00067695" w:rsidRPr="006F507B">
        <w:rPr>
          <w:rFonts w:ascii="Calibri" w:hAnsi="Calibri" w:cs="Calibri"/>
          <w:sz w:val="22"/>
          <w:szCs w:val="22"/>
        </w:rPr>
        <w:t>Pzp</w:t>
      </w:r>
      <w:proofErr w:type="spellEnd"/>
      <w:r w:rsidR="00067695" w:rsidRPr="006F507B">
        <w:rPr>
          <w:rFonts w:ascii="Calibri" w:hAnsi="Calibri" w:cs="Calibri"/>
          <w:sz w:val="22"/>
          <w:szCs w:val="22"/>
        </w:rPr>
        <w:t>.</w:t>
      </w:r>
    </w:p>
    <w:p w14:paraId="20410E2A" w14:textId="77777777" w:rsidR="00F36180" w:rsidRPr="006F507B" w:rsidRDefault="00F36180">
      <w:pPr>
        <w:spacing w:line="360" w:lineRule="auto"/>
        <w:jc w:val="both"/>
        <w:rPr>
          <w:rFonts w:ascii="Calibri" w:hAnsi="Calibri" w:cs="Calibri"/>
          <w:i/>
          <w:sz w:val="22"/>
          <w:szCs w:val="22"/>
        </w:rPr>
      </w:pPr>
    </w:p>
    <w:p w14:paraId="31F5DFFF" w14:textId="4D640B0A"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 xml:space="preserve">Przedmiotem zamówienia jest: </w:t>
      </w:r>
      <w:r w:rsidR="009305E5" w:rsidRPr="006F507B">
        <w:rPr>
          <w:rFonts w:ascii="Calibri" w:hAnsi="Calibri" w:cs="Calibri"/>
          <w:sz w:val="22"/>
          <w:szCs w:val="22"/>
        </w:rPr>
        <w:t>„</w:t>
      </w:r>
      <w:r w:rsidR="0043759D" w:rsidRPr="006F507B">
        <w:rPr>
          <w:rFonts w:ascii="Calibri" w:hAnsi="Calibri" w:cs="Calibri"/>
          <w:sz w:val="22"/>
          <w:szCs w:val="22"/>
        </w:rPr>
        <w:t>Ścieżki pieszo - rowerowe wraz z infrastrukturą towarzyszącą</w:t>
      </w:r>
      <w:r w:rsidR="00BB3F9D" w:rsidRPr="006F507B">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1BE73477" w14:textId="77777777" w:rsidR="004321B4" w:rsidRPr="006F507B" w:rsidRDefault="004321B4"/>
    <w:p w14:paraId="0FD4824A" w14:textId="77777777" w:rsidR="004321B4" w:rsidRPr="006F507B" w:rsidRDefault="004321B4"/>
    <w:p w14:paraId="6697082E" w14:textId="77777777" w:rsidR="004321B4" w:rsidRPr="006F507B" w:rsidRDefault="004321B4"/>
    <w:p w14:paraId="4B21A87F" w14:textId="77777777" w:rsidR="004321B4" w:rsidRPr="006F507B" w:rsidRDefault="004321B4"/>
    <w:p w14:paraId="6549FD88" w14:textId="77777777" w:rsidR="004321B4" w:rsidRPr="006F507B" w:rsidRDefault="004321B4"/>
    <w:p w14:paraId="62902BBC" w14:textId="77777777" w:rsidR="004321B4" w:rsidRPr="006F507B" w:rsidRDefault="004321B4"/>
    <w:p w14:paraId="4FEAC9A0" w14:textId="77777777"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daty: </w:t>
      </w:r>
    </w:p>
    <w:p w14:paraId="7D45E267" w14:textId="685DF000"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D678D1" w:rsidRPr="006F507B">
        <w:rPr>
          <w:rFonts w:ascii="Calibri" w:hAnsi="Calibri" w:cs="Calibri"/>
          <w:sz w:val="22"/>
          <w:szCs w:val="22"/>
        </w:rPr>
        <w:t>09</w:t>
      </w:r>
      <w:r w:rsidRPr="006F507B">
        <w:rPr>
          <w:rFonts w:ascii="Calibri" w:hAnsi="Calibri" w:cs="Calibri"/>
          <w:sz w:val="22"/>
          <w:szCs w:val="22"/>
        </w:rPr>
        <w:t>.</w:t>
      </w:r>
      <w:r w:rsidR="00D678D1" w:rsidRPr="006F507B">
        <w:rPr>
          <w:rFonts w:ascii="Calibri" w:hAnsi="Calibri" w:cs="Calibri"/>
          <w:sz w:val="22"/>
          <w:szCs w:val="22"/>
        </w:rPr>
        <w:t>03</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203A951B"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C56116" w:rsidRPr="006F507B">
        <w:rPr>
          <w:rFonts w:ascii="Calibri" w:hAnsi="Calibri" w:cs="Calibri"/>
          <w:sz w:val="22"/>
          <w:szCs w:val="22"/>
        </w:rPr>
        <w:t>5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3A957B49" w14:textId="77777777" w:rsidR="008E6D3E" w:rsidRDefault="008E6D3E" w:rsidP="008E6D3E"/>
    <w:p w14:paraId="18F64678" w14:textId="77777777" w:rsidR="008E6D3E" w:rsidRDefault="008E6D3E" w:rsidP="008E6D3E"/>
    <w:p w14:paraId="2B844752" w14:textId="77777777" w:rsidR="008E6D3E" w:rsidRDefault="008E6D3E" w:rsidP="008E6D3E"/>
    <w:p w14:paraId="77F3A85C" w14:textId="77777777" w:rsidR="008E6D3E" w:rsidRDefault="008E6D3E" w:rsidP="008E6D3E"/>
    <w:p w14:paraId="5588AA41" w14:textId="77777777" w:rsidR="008E6D3E" w:rsidRDefault="008E6D3E" w:rsidP="008E6D3E"/>
    <w:p w14:paraId="335E085A" w14:textId="77777777" w:rsidR="008E6D3E" w:rsidRDefault="008E6D3E" w:rsidP="008E6D3E"/>
    <w:p w14:paraId="155B1DA2" w14:textId="77777777" w:rsidR="008E6D3E" w:rsidRDefault="008E6D3E" w:rsidP="008E6D3E"/>
    <w:p w14:paraId="235FDF1E" w14:textId="77777777" w:rsidR="008E6D3E" w:rsidRDefault="008E6D3E" w:rsidP="008E6D3E"/>
    <w:p w14:paraId="6EAF1E86" w14:textId="77777777" w:rsidR="008E6D3E" w:rsidRDefault="008E6D3E" w:rsidP="008E6D3E"/>
    <w:p w14:paraId="710C0AA4" w14:textId="77777777" w:rsidR="008E6D3E" w:rsidRDefault="008E6D3E" w:rsidP="008E6D3E"/>
    <w:p w14:paraId="3CCB6008" w14:textId="46E88A8E" w:rsidR="008E6D3E" w:rsidRPr="008E6D3E" w:rsidRDefault="008E6D3E" w:rsidP="008E6D3E">
      <w:pPr>
        <w:jc w:val="center"/>
        <w:sectPr w:rsidR="008E6D3E" w:rsidRPr="008E6D3E" w:rsidSect="006F507B">
          <w:headerReference w:type="default" r:id="rId8"/>
          <w:footerReference w:type="default" r:id="rId9"/>
          <w:headerReference w:type="first" r:id="rId10"/>
          <w:footerReference w:type="first" r:id="rId11"/>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77777777"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8" w:history="1">
        <w:r w:rsidR="00685E81" w:rsidRPr="006F507B">
          <w:rPr>
            <w:rStyle w:val="Hipercze"/>
            <w:rFonts w:ascii="Calibri" w:hAnsi="Calibri" w:cs="Calibri"/>
            <w:sz w:val="22"/>
            <w:szCs w:val="22"/>
            <w:lang w:val="de-DE"/>
          </w:rPr>
          <w:t>bzp@myslenice.pl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30B3A6CC" w14:textId="10E685D4" w:rsidR="00F36180" w:rsidRDefault="00F36180" w:rsidP="00BD51D4">
      <w:pPr>
        <w:jc w:val="both"/>
        <w:rPr>
          <w:rFonts w:ascii="Calibri" w:hAnsi="Calibri" w:cs="Calibri"/>
          <w:sz w:val="22"/>
          <w:szCs w:val="22"/>
        </w:rPr>
      </w:pPr>
      <w:r w:rsidRPr="006F507B">
        <w:rPr>
          <w:rFonts w:ascii="Calibri" w:hAnsi="Calibri" w:cs="Calibri"/>
          <w:sz w:val="22"/>
          <w:szCs w:val="22"/>
        </w:rPr>
        <w:t>Postępowanie prowadzone jest na podstawie art. 74, ust. 2 ustawy z dnia 29 styczna 2004r prawo zamówień publicznych (</w:t>
      </w:r>
      <w:proofErr w:type="spellStart"/>
      <w:r w:rsidRPr="006F507B">
        <w:rPr>
          <w:rFonts w:ascii="Calibri" w:hAnsi="Calibri" w:cs="Calibri"/>
          <w:sz w:val="22"/>
          <w:szCs w:val="22"/>
        </w:rPr>
        <w:t>t.j</w:t>
      </w:r>
      <w:proofErr w:type="spellEnd"/>
      <w:r w:rsidRPr="006F507B">
        <w:rPr>
          <w:rFonts w:ascii="Calibri" w:hAnsi="Calibri" w:cs="Calibri"/>
          <w:sz w:val="22"/>
          <w:szCs w:val="22"/>
        </w:rPr>
        <w:t>. Dz.U. z 201</w:t>
      </w:r>
      <w:r w:rsidR="00685E81" w:rsidRPr="006F507B">
        <w:rPr>
          <w:rFonts w:ascii="Calibri" w:hAnsi="Calibri" w:cs="Calibri"/>
          <w:sz w:val="22"/>
          <w:szCs w:val="22"/>
        </w:rPr>
        <w:t>8</w:t>
      </w:r>
      <w:r w:rsidRPr="006F507B">
        <w:rPr>
          <w:rFonts w:ascii="Calibri" w:hAnsi="Calibri" w:cs="Calibri"/>
          <w:sz w:val="22"/>
          <w:szCs w:val="22"/>
        </w:rPr>
        <w:t>r., poz.</w:t>
      </w:r>
      <w:r w:rsidR="00685E81" w:rsidRPr="006F507B">
        <w:rPr>
          <w:rFonts w:ascii="Calibri" w:hAnsi="Calibri" w:cs="Calibri"/>
          <w:sz w:val="22"/>
          <w:szCs w:val="22"/>
        </w:rPr>
        <w:t>1986</w:t>
      </w:r>
      <w:r w:rsidRPr="006F507B">
        <w:rPr>
          <w:rFonts w:ascii="Calibri" w:hAnsi="Calibri" w:cs="Calibri"/>
          <w:sz w:val="22"/>
          <w:szCs w:val="22"/>
        </w:rPr>
        <w:t xml:space="preserve">) – zwana dalej „ustawą”,  w trybie </w:t>
      </w:r>
      <w:r w:rsidRPr="006F507B">
        <w:rPr>
          <w:rFonts w:ascii="Calibri" w:hAnsi="Calibri" w:cs="Calibri"/>
          <w:b/>
          <w:bCs/>
          <w:sz w:val="22"/>
          <w:szCs w:val="22"/>
        </w:rPr>
        <w:t xml:space="preserve">licytacji elektronicznej. </w:t>
      </w:r>
      <w:r w:rsidRPr="006F507B">
        <w:rPr>
          <w:rFonts w:ascii="Calibri" w:hAnsi="Calibri" w:cs="Calibri"/>
          <w:sz w:val="22"/>
          <w:szCs w:val="22"/>
        </w:rPr>
        <w:t>Wartość  szacunkowa zamówienia podstawowego</w:t>
      </w:r>
      <w:r w:rsidR="0043759D" w:rsidRPr="006F507B">
        <w:rPr>
          <w:rFonts w:ascii="Calibri" w:hAnsi="Calibri" w:cs="Calibri"/>
          <w:sz w:val="22"/>
          <w:szCs w:val="22"/>
        </w:rPr>
        <w:t xml:space="preserve">, którym są roboty budowlane, </w:t>
      </w:r>
      <w:r w:rsidRPr="006F507B">
        <w:rPr>
          <w:rFonts w:ascii="Calibri" w:hAnsi="Calibri" w:cs="Calibri"/>
          <w:sz w:val="22"/>
          <w:szCs w:val="22"/>
        </w:rPr>
        <w:t>łącznie nie przekraczają równowartości</w:t>
      </w:r>
      <w:r w:rsidRPr="006F507B">
        <w:rPr>
          <w:rFonts w:ascii="Calibri" w:hAnsi="Calibri" w:cs="Calibri"/>
          <w:b/>
          <w:sz w:val="22"/>
          <w:szCs w:val="22"/>
        </w:rPr>
        <w:t xml:space="preserve"> </w:t>
      </w:r>
      <w:r w:rsidR="00C56116" w:rsidRPr="006F507B">
        <w:rPr>
          <w:rFonts w:ascii="Calibri" w:hAnsi="Calibri" w:cs="Calibri"/>
          <w:sz w:val="22"/>
          <w:szCs w:val="22"/>
        </w:rPr>
        <w:t>5</w:t>
      </w:r>
      <w:r w:rsidR="00A73A0E" w:rsidRPr="006F507B">
        <w:rPr>
          <w:rFonts w:ascii="Calibri" w:hAnsi="Calibri" w:cs="Calibri"/>
          <w:sz w:val="22"/>
          <w:szCs w:val="22"/>
        </w:rPr>
        <w:t>.</w:t>
      </w:r>
      <w:r w:rsidR="0043759D" w:rsidRPr="006F507B">
        <w:rPr>
          <w:rFonts w:ascii="Calibri" w:hAnsi="Calibri" w:cs="Calibri"/>
          <w:sz w:val="22"/>
          <w:szCs w:val="22"/>
        </w:rPr>
        <w:t>350</w:t>
      </w:r>
      <w:r w:rsidR="00A73A0E" w:rsidRPr="006F507B">
        <w:rPr>
          <w:rFonts w:ascii="Calibri" w:hAnsi="Calibri" w:cs="Calibri"/>
          <w:sz w:val="22"/>
          <w:szCs w:val="22"/>
        </w:rPr>
        <w:t>.</w:t>
      </w:r>
      <w:r w:rsidR="00C56116" w:rsidRPr="006F507B">
        <w:rPr>
          <w:rFonts w:ascii="Calibri" w:hAnsi="Calibri" w:cs="Calibri"/>
          <w:sz w:val="22"/>
          <w:szCs w:val="22"/>
        </w:rPr>
        <w:t>000</w:t>
      </w:r>
      <w:r w:rsidR="00FE6A61" w:rsidRPr="006F507B">
        <w:rPr>
          <w:rFonts w:ascii="Calibri" w:hAnsi="Calibri" w:cs="Calibri"/>
          <w:sz w:val="22"/>
          <w:szCs w:val="22"/>
        </w:rPr>
        <w:t xml:space="preserve"> </w:t>
      </w:r>
      <w:r w:rsidRPr="006F507B">
        <w:rPr>
          <w:rFonts w:ascii="Calibri" w:hAnsi="Calibri" w:cs="Calibri"/>
          <w:sz w:val="22"/>
          <w:szCs w:val="22"/>
        </w:rPr>
        <w:t xml:space="preserve">euro, zatem został spełniony warunek konieczny do zastosowania trybu licytacji elektronicznej. </w:t>
      </w:r>
    </w:p>
    <w:p w14:paraId="76A8BF26" w14:textId="2C45C1B9" w:rsidR="00E5705B" w:rsidRPr="006F507B" w:rsidRDefault="00E5705B" w:rsidP="00BD51D4">
      <w:pPr>
        <w:jc w:val="both"/>
      </w:pPr>
      <w:r>
        <w:rPr>
          <w:rFonts w:ascii="Calibri" w:hAnsi="Calibri" w:cs="Calibri"/>
          <w:sz w:val="22"/>
          <w:szCs w:val="22"/>
        </w:rPr>
        <w:t xml:space="preserve">Zamówienie jest współfinasowane z </w:t>
      </w:r>
      <w:r w:rsidRPr="00E5705B">
        <w:rPr>
          <w:rFonts w:ascii="Calibri" w:hAnsi="Calibri" w:cs="Calibri"/>
          <w:sz w:val="22"/>
          <w:szCs w:val="22"/>
        </w:rPr>
        <w:t>Regionaln</w:t>
      </w:r>
      <w:r>
        <w:rPr>
          <w:rFonts w:ascii="Calibri" w:hAnsi="Calibri" w:cs="Calibri"/>
          <w:sz w:val="22"/>
          <w:szCs w:val="22"/>
        </w:rPr>
        <w:t>ego</w:t>
      </w:r>
      <w:r w:rsidRPr="00E5705B">
        <w:rPr>
          <w:rFonts w:ascii="Calibri" w:hAnsi="Calibri" w:cs="Calibri"/>
          <w:sz w:val="22"/>
          <w:szCs w:val="22"/>
        </w:rPr>
        <w:t xml:space="preserve"> Program</w:t>
      </w:r>
      <w:r>
        <w:rPr>
          <w:rFonts w:ascii="Calibri" w:hAnsi="Calibri" w:cs="Calibri"/>
          <w:sz w:val="22"/>
          <w:szCs w:val="22"/>
        </w:rPr>
        <w:t>u</w:t>
      </w:r>
      <w:r w:rsidRPr="00E5705B">
        <w:rPr>
          <w:rFonts w:ascii="Calibri" w:hAnsi="Calibri" w:cs="Calibri"/>
          <w:sz w:val="22"/>
          <w:szCs w:val="22"/>
        </w:rPr>
        <w:t xml:space="preserve"> Operacyjn</w:t>
      </w:r>
      <w:r>
        <w:rPr>
          <w:rFonts w:ascii="Calibri" w:hAnsi="Calibri" w:cs="Calibri"/>
          <w:sz w:val="22"/>
          <w:szCs w:val="22"/>
        </w:rPr>
        <w:t>ego</w:t>
      </w:r>
      <w:r w:rsidRPr="00E5705B">
        <w:rPr>
          <w:rFonts w:ascii="Calibri" w:hAnsi="Calibri" w:cs="Calibri"/>
          <w:sz w:val="22"/>
          <w:szCs w:val="22"/>
        </w:rPr>
        <w:t xml:space="preserve"> Województwa Małopolskiego na lata 2014-2020 w ramach umowy RPMP.06.03.03-12-0282/17-00</w:t>
      </w:r>
    </w:p>
    <w:p w14:paraId="7712B320"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Opis przedmiotu zamówienia.</w:t>
      </w:r>
    </w:p>
    <w:p w14:paraId="08CE1694" w14:textId="77777777" w:rsidR="0043759D" w:rsidRPr="006F507B" w:rsidRDefault="0043759D" w:rsidP="0043759D">
      <w:pPr>
        <w:numPr>
          <w:ilvl w:val="0"/>
          <w:numId w:val="35"/>
        </w:numPr>
        <w:jc w:val="both"/>
      </w:pPr>
      <w:r w:rsidRPr="006F507B">
        <w:rPr>
          <w:rFonts w:ascii="Calibri" w:hAnsi="Calibri" w:cs="Calibri"/>
          <w:sz w:val="22"/>
          <w:szCs w:val="22"/>
        </w:rPr>
        <w:t xml:space="preserve">Przedmiotem zamówienia jest </w:t>
      </w:r>
      <w:bookmarkStart w:id="0" w:name="_Hlk6999948"/>
      <w:r w:rsidRPr="006F507B">
        <w:rPr>
          <w:rFonts w:ascii="Calibri" w:hAnsi="Calibri" w:cs="Calibri"/>
          <w:b/>
          <w:sz w:val="22"/>
          <w:szCs w:val="22"/>
        </w:rPr>
        <w:t>Ścieżki pieszo - rowerowe wraz z infrastrukturą towarzyszącą</w:t>
      </w:r>
      <w:bookmarkEnd w:id="0"/>
      <w:r w:rsidRPr="006F507B">
        <w:rPr>
          <w:rFonts w:ascii="Calibri" w:hAnsi="Calibri" w:cs="Calibri"/>
          <w:sz w:val="22"/>
          <w:szCs w:val="22"/>
        </w:rPr>
        <w:t>.</w:t>
      </w:r>
    </w:p>
    <w:p w14:paraId="6544EEC0" w14:textId="1449168F" w:rsidR="0043759D" w:rsidRPr="006F507B" w:rsidRDefault="0043759D" w:rsidP="0043759D">
      <w:pPr>
        <w:numPr>
          <w:ilvl w:val="0"/>
          <w:numId w:val="35"/>
        </w:numPr>
        <w:jc w:val="both"/>
      </w:pPr>
      <w:r w:rsidRPr="006F507B">
        <w:rPr>
          <w:rFonts w:ascii="Calibri" w:hAnsi="Calibri" w:cs="Calibri"/>
          <w:sz w:val="22"/>
          <w:szCs w:val="22"/>
        </w:rPr>
        <w:t>Szczegółowy opis przedmiotu zamówienia</w:t>
      </w:r>
      <w:r w:rsidR="00062120">
        <w:rPr>
          <w:rFonts w:ascii="Calibri" w:hAnsi="Calibri" w:cs="Calibri"/>
          <w:sz w:val="22"/>
          <w:szCs w:val="22"/>
        </w:rPr>
        <w:t xml:space="preserve"> (OPZ)</w:t>
      </w:r>
      <w:r w:rsidRPr="006F507B">
        <w:rPr>
          <w:rFonts w:ascii="Calibri" w:hAnsi="Calibri" w:cs="Calibri"/>
          <w:sz w:val="22"/>
          <w:szCs w:val="22"/>
        </w:rPr>
        <w:t xml:space="preserve"> i wymagania dotyczące przedmiotu zamówienia zostały opisane w załączniku nr 2 do ogłoszenia</w:t>
      </w:r>
      <w:r w:rsidR="00393CB1">
        <w:rPr>
          <w:rFonts w:ascii="Calibri" w:hAnsi="Calibri" w:cs="Calibri"/>
          <w:sz w:val="22"/>
          <w:szCs w:val="22"/>
        </w:rPr>
        <w:t>,</w:t>
      </w:r>
      <w:r w:rsidRPr="006F507B">
        <w:rPr>
          <w:rFonts w:ascii="Calibri" w:hAnsi="Calibri" w:cs="Calibri"/>
          <w:sz w:val="22"/>
          <w:szCs w:val="22"/>
        </w:rPr>
        <w:t xml:space="preserve"> </w:t>
      </w:r>
      <w:r w:rsidR="00062120">
        <w:rPr>
          <w:rFonts w:ascii="Calibri" w:hAnsi="Calibri" w:cs="Calibri"/>
          <w:sz w:val="22"/>
          <w:szCs w:val="22"/>
        </w:rPr>
        <w:t>na który składają się projekt budowlany, projekt wykonawczy oraz specyfikacja wykonania i odbioru robót budowlanych (</w:t>
      </w:r>
      <w:proofErr w:type="spellStart"/>
      <w:r w:rsidR="00062120">
        <w:rPr>
          <w:rFonts w:ascii="Calibri" w:hAnsi="Calibri" w:cs="Calibri"/>
          <w:sz w:val="22"/>
          <w:szCs w:val="22"/>
        </w:rPr>
        <w:t>STWiORb</w:t>
      </w:r>
      <w:proofErr w:type="spellEnd"/>
      <w:r w:rsidR="00062120">
        <w:rPr>
          <w:rFonts w:ascii="Calibri" w:hAnsi="Calibri" w:cs="Calibri"/>
          <w:sz w:val="22"/>
          <w:szCs w:val="22"/>
        </w:rPr>
        <w:t>)</w:t>
      </w:r>
      <w:r w:rsidRPr="006F507B">
        <w:rPr>
          <w:rFonts w:ascii="Calibri" w:hAnsi="Calibri" w:cs="Calibri"/>
          <w:sz w:val="22"/>
          <w:szCs w:val="22"/>
        </w:rPr>
        <w:t>.</w:t>
      </w:r>
    </w:p>
    <w:p w14:paraId="2088246D" w14:textId="77777777"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77777777" w:rsidR="0043759D" w:rsidRPr="006F507B" w:rsidRDefault="0043759D" w:rsidP="0043759D">
      <w:pPr>
        <w:numPr>
          <w:ilvl w:val="0"/>
          <w:numId w:val="35"/>
        </w:numPr>
        <w:jc w:val="both"/>
      </w:pPr>
      <w:r w:rsidRPr="006F507B">
        <w:rPr>
          <w:rFonts w:ascii="Calibri" w:hAnsi="Calibri" w:cs="Calibri"/>
          <w:sz w:val="22"/>
          <w:szCs w:val="22"/>
        </w:rPr>
        <w:t>Wspólny Słownik Zamówień 45233161-5, 45233162-2</w:t>
      </w:r>
      <w:r w:rsidRPr="006F507B">
        <w:rPr>
          <w:rFonts w:ascii="Calibri" w:hAnsi="Calibri" w:cs="EUAlbertina"/>
          <w:sz w:val="22"/>
          <w:szCs w:val="22"/>
        </w:rPr>
        <w:t xml:space="preserve">; </w:t>
      </w:r>
    </w:p>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058B94DB"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lastRenderedPageBreak/>
        <w:t>1.  W przypadku wystąpienia w dokumentacji projektowej/specyfikacji odniesień do norm, europejskich ocen technicznych, aprobat, specyfikacji technicznych i systemów referencji technicznych, o których mowa w art. 30 ust.1 pkt 2 oraz ust.3 ustawy, dopuszcza się rozwiązania równoważne, należy je czytać wraz określeniem „lub równoważne”. Jeżeli Wykonawca proponuje rozwiązania wykonania przedmiotu zamówienia równoważne w stosunku do norm, europejskich ocen technicznych, specyfikacji technicznych i systemów referencji technicznych wymaganych w opisie przedmiotu zamówienia obowiązany jest udowodnić, w szczególności za pomocą środków, o których mowa w art. 30b ust. 1 ustawy, że proponowane rozwiązania w równoważnym stopniu spełniają wymagania określone w opisie przedmiotu zamówienia.</w:t>
      </w:r>
    </w:p>
    <w:p w14:paraId="4566176E" w14:textId="1C5860F0"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789DA230" w14:textId="16652ECD" w:rsidR="0043759D" w:rsidRPr="006F507B" w:rsidRDefault="0043759D" w:rsidP="008348C0">
      <w:pPr>
        <w:numPr>
          <w:ilvl w:val="0"/>
          <w:numId w:val="35"/>
        </w:numPr>
        <w:jc w:val="both"/>
        <w:rPr>
          <w:rFonts w:ascii="Calibri" w:hAnsi="Calibri" w:cs="Calibri"/>
          <w:sz w:val="22"/>
          <w:szCs w:val="22"/>
        </w:rPr>
      </w:pPr>
      <w:r w:rsidRPr="006F507B">
        <w:rPr>
          <w:rFonts w:ascii="Calibri" w:hAnsi="Calibri" w:cs="Calibri"/>
          <w:sz w:val="22"/>
          <w:szCs w:val="22"/>
        </w:rPr>
        <w:t>Okres gwarancji i rękojmi: Zamawiający wymaga udzielenia gwarancji i rękojmi na okres co najmniej 60 miesięcy od dnia odbioru końcowego.</w:t>
      </w:r>
      <w:r w:rsidR="00C03C4B" w:rsidRPr="006F507B">
        <w:rPr>
          <w:rFonts w:ascii="Calibri" w:hAnsi="Calibri" w:cs="Calibri"/>
          <w:sz w:val="22"/>
          <w:szCs w:val="22"/>
        </w:rPr>
        <w:t xml:space="preserve"> Wykonawca we wniosku winien określić okres gwarancji i rękojmi jako ilość miesięcy od dnia odbioru końcowego.</w:t>
      </w:r>
    </w:p>
    <w:p w14:paraId="5263F35D" w14:textId="60D79283"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Miejsce realizacji: Gmina Myślenice</w:t>
      </w:r>
      <w:r w:rsidR="002736B8" w:rsidRPr="006F507B">
        <w:rPr>
          <w:rFonts w:ascii="Calibri" w:hAnsi="Calibri" w:cs="Calibri"/>
          <w:sz w:val="22"/>
          <w:szCs w:val="22"/>
        </w:rPr>
        <w:t xml:space="preserve">, czas realizacji nie dłuższy niż 18 </w:t>
      </w:r>
      <w:r w:rsidR="00D678D1" w:rsidRPr="006F507B">
        <w:rPr>
          <w:rFonts w:ascii="Calibri" w:hAnsi="Calibri" w:cs="Calibri"/>
          <w:sz w:val="22"/>
          <w:szCs w:val="22"/>
        </w:rPr>
        <w:t>miesięcy.</w:t>
      </w:r>
    </w:p>
    <w:p w14:paraId="5F7C0E3A" w14:textId="621831E4" w:rsidR="0043759D"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dodatkowo  udostępnia przedmiary robot. Przedmiar robót nie stanowi elementu opisu przedmiotu zamówienia, stanowi jedynie materiał informacyjny i poglądowy. Wycenę przedmiotu zamówienia, w tym wycenę poszczególnych tras, należy dokonać wyłącznie w oparciu o dokumentację techniczną znajdującą się w załączniku nr 2.   </w:t>
      </w:r>
    </w:p>
    <w:p w14:paraId="553EDC88" w14:textId="465F5957" w:rsidR="008E6D3E" w:rsidRDefault="008E6D3E" w:rsidP="008E6D3E">
      <w:pPr>
        <w:jc w:val="both"/>
        <w:rPr>
          <w:rFonts w:ascii="Calibri" w:hAnsi="Calibri" w:cs="Calibri"/>
          <w:sz w:val="22"/>
          <w:szCs w:val="22"/>
        </w:rPr>
      </w:pPr>
    </w:p>
    <w:p w14:paraId="52F344CF" w14:textId="5B436489" w:rsidR="008E6D3E" w:rsidRPr="008E6D3E" w:rsidRDefault="008E6D3E" w:rsidP="008E6D3E">
      <w:pPr>
        <w:jc w:val="both"/>
        <w:rPr>
          <w:rFonts w:ascii="Calibri" w:hAnsi="Calibri" w:cs="Calibri"/>
          <w:b/>
          <w:color w:val="C00000"/>
          <w:sz w:val="22"/>
          <w:szCs w:val="22"/>
        </w:rPr>
      </w:pPr>
      <w:r w:rsidRPr="008E6D3E">
        <w:rPr>
          <w:rFonts w:ascii="Calibri" w:hAnsi="Calibri" w:cs="Calibri"/>
          <w:b/>
          <w:color w:val="C00000"/>
          <w:sz w:val="22"/>
          <w:szCs w:val="22"/>
        </w:rPr>
        <w:t xml:space="preserve">Opis Przedmiotu Zamówienia z racji objętości został zamieszczony wyłącznie na stronie internetowej postępowania pod adresem     </w:t>
      </w:r>
      <w:hyperlink r:id="rId19" w:history="1">
        <w:r w:rsidRPr="008E6D3E">
          <w:rPr>
            <w:rFonts w:ascii="Calibri" w:hAnsi="Calibri" w:cs="Calibri"/>
            <w:b/>
            <w:color w:val="C00000"/>
            <w:sz w:val="22"/>
            <w:szCs w:val="22"/>
          </w:rPr>
          <w:t>https://www.myslenice.pl/samorzad/urzad/zamowienia-publiczne</w:t>
        </w:r>
      </w:hyperlink>
    </w:p>
    <w:p w14:paraId="618111B0" w14:textId="0E361A17" w:rsidR="00A73A0E" w:rsidRPr="006F507B" w:rsidRDefault="00A73A0E" w:rsidP="001158C2">
      <w:pPr>
        <w:ind w:left="360"/>
      </w:pP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lastRenderedPageBreak/>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0" w:history="1">
        <w:r w:rsidR="00A53523" w:rsidRPr="006F507B">
          <w:rPr>
            <w:rStyle w:val="Hipercze"/>
            <w:rFonts w:ascii="Calibri" w:hAnsi="Calibri" w:cs="Calibri"/>
            <w:sz w:val="22"/>
            <w:szCs w:val="22"/>
          </w:rPr>
          <w:t>http://ellic.pl</w:t>
        </w:r>
      </w:hyperlink>
    </w:p>
    <w:p w14:paraId="672C996A" w14:textId="310574EC" w:rsidR="00A53523" w:rsidRPr="006F507B"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1"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t>ul. Dąbrowskiego 24, 30-532 Kraków</w:t>
      </w:r>
      <w:r w:rsidRPr="006F507B">
        <w:br/>
        <w:t>Infolinia: 0 801 011 468</w:t>
      </w:r>
      <w:r w:rsidRPr="006F507B">
        <w:br/>
        <w:t>Tel.: 12 412-99-77</w:t>
      </w:r>
      <w:r w:rsidRPr="006F507B">
        <w:br/>
        <w:t>Fax: 12 412-99-77, wew. 28</w:t>
      </w:r>
      <w:r w:rsidRPr="006F507B">
        <w:br/>
      </w:r>
      <w:hyperlink r:id="rId22" w:history="1">
        <w:r w:rsidRPr="006F507B">
          <w:t>biuro@ellic.pl</w:t>
        </w:r>
      </w:hyperlink>
      <w:r w:rsidRPr="006F507B">
        <w:t xml:space="preserve"> </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13A71BB8"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43759D" w:rsidRPr="006F507B">
        <w:rPr>
          <w:rFonts w:ascii="Calibri" w:hAnsi="Calibri" w:cs="Calibri"/>
          <w:sz w:val="22"/>
          <w:szCs w:val="22"/>
        </w:rPr>
        <w:t>10</w:t>
      </w:r>
      <w:r w:rsidRPr="006F507B">
        <w:rPr>
          <w:rFonts w:ascii="Calibri" w:hAnsi="Calibri" w:cs="Calibri"/>
          <w:sz w:val="22"/>
          <w:szCs w:val="22"/>
        </w:rPr>
        <w:t>.000 PLN</w:t>
      </w:r>
    </w:p>
    <w:p w14:paraId="5A95B521" w14:textId="4E2C622C"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43759D" w:rsidRPr="006F507B">
        <w:rPr>
          <w:rFonts w:ascii="Calibri" w:hAnsi="Calibri" w:cs="Calibri"/>
          <w:sz w:val="22"/>
          <w:szCs w:val="22"/>
        </w:rPr>
        <w:t>6.000.000</w:t>
      </w:r>
      <w:r w:rsidRPr="006F507B">
        <w:rPr>
          <w:rFonts w:ascii="Calibri" w:hAnsi="Calibri" w:cs="Calibri"/>
          <w:sz w:val="22"/>
          <w:szCs w:val="22"/>
        </w:rPr>
        <w:t>PLN brutto</w:t>
      </w:r>
    </w:p>
    <w:p w14:paraId="3C52A568" w14:textId="598458F7"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4F4CFD17" w:rsidR="00340E79" w:rsidRPr="006F507B"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6F507B">
        <w:rPr>
          <w:rFonts w:ascii="Calibri" w:hAnsi="Calibri" w:cs="Calibri"/>
          <w:b/>
          <w:sz w:val="22"/>
          <w:szCs w:val="22"/>
        </w:rPr>
        <w:t>załącznik</w:t>
      </w:r>
      <w:r w:rsidR="00686DA8" w:rsidRPr="006F507B">
        <w:rPr>
          <w:rFonts w:ascii="Calibri" w:hAnsi="Calibri" w:cs="Calibri"/>
          <w:b/>
          <w:sz w:val="22"/>
          <w:szCs w:val="22"/>
        </w:rPr>
        <w:t>a</w:t>
      </w:r>
      <w:r w:rsidR="00626F35" w:rsidRPr="006F507B">
        <w:rPr>
          <w:rFonts w:ascii="Calibri" w:hAnsi="Calibri" w:cs="Calibri"/>
          <w:b/>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6F507B">
        <w:rPr>
          <w:rFonts w:ascii="Calibri" w:hAnsi="Calibri" w:cs="Calibri"/>
          <w:sz w:val="22"/>
          <w:szCs w:val="22"/>
        </w:rPr>
        <w:t>Wykonawca  trakcie licytacji podaje cen</w:t>
      </w:r>
      <w:r w:rsidR="00FF6E5F" w:rsidRPr="006F507B">
        <w:rPr>
          <w:rFonts w:ascii="Calibri" w:hAnsi="Calibri" w:cs="Calibri"/>
          <w:sz w:val="22"/>
          <w:szCs w:val="22"/>
        </w:rPr>
        <w:t xml:space="preserve">ę </w:t>
      </w:r>
      <w:r w:rsidR="00AA6518" w:rsidRPr="006F507B">
        <w:rPr>
          <w:rFonts w:ascii="Calibri" w:hAnsi="Calibri" w:cs="Calibri"/>
          <w:sz w:val="22"/>
          <w:szCs w:val="22"/>
        </w:rPr>
        <w:t xml:space="preserve">za </w:t>
      </w:r>
      <w:r w:rsidR="00FF6E5F" w:rsidRPr="006F507B">
        <w:rPr>
          <w:rFonts w:ascii="Calibri" w:hAnsi="Calibri" w:cs="Calibri"/>
          <w:sz w:val="22"/>
          <w:szCs w:val="22"/>
        </w:rPr>
        <w:t>wykonanie</w:t>
      </w:r>
      <w:r w:rsidR="00A53523" w:rsidRPr="006F507B">
        <w:rPr>
          <w:rFonts w:ascii="Calibri" w:hAnsi="Calibri" w:cs="Calibri"/>
          <w:sz w:val="22"/>
          <w:szCs w:val="22"/>
        </w:rPr>
        <w:t xml:space="preserve"> całego</w:t>
      </w:r>
      <w:r w:rsidR="00FF6E5F" w:rsidRPr="006F507B">
        <w:rPr>
          <w:rFonts w:ascii="Calibri" w:hAnsi="Calibri" w:cs="Calibri"/>
          <w:sz w:val="22"/>
          <w:szCs w:val="22"/>
        </w:rPr>
        <w:t xml:space="preserve"> przedmiotu zamówienia</w:t>
      </w:r>
      <w:r w:rsidR="00A53523" w:rsidRPr="006F507B">
        <w:rPr>
          <w:rFonts w:ascii="Calibri" w:hAnsi="Calibri" w:cs="Calibri"/>
          <w:sz w:val="22"/>
          <w:szCs w:val="22"/>
        </w:rPr>
        <w:t xml:space="preserve"> określonego Opisem Przedmiotu Zamówienia</w:t>
      </w:r>
      <w:r w:rsidRPr="006F507B">
        <w:rPr>
          <w:rFonts w:ascii="Calibri" w:hAnsi="Calibri" w:cs="Calibri"/>
          <w:sz w:val="22"/>
          <w:szCs w:val="22"/>
        </w:rPr>
        <w:t xml:space="preserve">. </w:t>
      </w:r>
      <w:r w:rsidR="00340E79" w:rsidRPr="006F507B">
        <w:rPr>
          <w:rFonts w:ascii="Calibri" w:hAnsi="Calibri" w:cs="Calibri"/>
          <w:sz w:val="22"/>
          <w:szCs w:val="22"/>
        </w:rPr>
        <w:t>W cenie za wykonanie przedmiotu zamówienia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39C6FE44" w14:textId="6004CBF9" w:rsidR="00340E79" w:rsidRPr="006F507B" w:rsidRDefault="00340E79" w:rsidP="00340E79">
      <w:pPr>
        <w:pStyle w:val="Akapitzlist"/>
        <w:numPr>
          <w:ilvl w:val="0"/>
          <w:numId w:val="34"/>
        </w:numPr>
        <w:jc w:val="both"/>
      </w:pPr>
      <w:r w:rsidRPr="006F507B">
        <w:t>koszt opracowania i uzgodnienia i zatwierdzenia projektu organizacji ruchu na czas przebudowy drogi wraz z kosztem oznakowania drogi</w:t>
      </w:r>
      <w:r w:rsidR="00A53523" w:rsidRPr="006F507B">
        <w:t xml:space="preserve"> – jeśli zachodzi taka konieczność</w:t>
      </w:r>
      <w:r w:rsidRPr="006F507B">
        <w:t xml:space="preserve">, </w:t>
      </w:r>
    </w:p>
    <w:p w14:paraId="78F684CE" w14:textId="3070EC51" w:rsidR="00B06AF0" w:rsidRPr="006F507B" w:rsidRDefault="00340E79" w:rsidP="00340E79">
      <w:pPr>
        <w:pStyle w:val="Akapitzlist"/>
        <w:numPr>
          <w:ilvl w:val="0"/>
          <w:numId w:val="34"/>
        </w:numPr>
        <w:jc w:val="both"/>
      </w:pPr>
      <w:r w:rsidRPr="006F507B">
        <w:t>koszty niezbędnej obsługi geodezyjnej</w:t>
      </w:r>
      <w:r w:rsidR="00E1776A" w:rsidRPr="006F507B">
        <w:t>,</w:t>
      </w:r>
    </w:p>
    <w:p w14:paraId="409212BA" w14:textId="6CED5764" w:rsidR="00340E79" w:rsidRPr="006F507B" w:rsidRDefault="00340E79" w:rsidP="00340E79">
      <w:pPr>
        <w:pStyle w:val="Akapitzlist"/>
        <w:numPr>
          <w:ilvl w:val="0"/>
          <w:numId w:val="34"/>
        </w:numPr>
        <w:jc w:val="both"/>
      </w:pPr>
      <w:r w:rsidRPr="006F507B">
        <w:t>koszty przygotowania i transportu materiałów pozyskanych z rozbiórki</w:t>
      </w:r>
      <w:r w:rsidR="00E1776A" w:rsidRPr="006F507B">
        <w:t>,</w:t>
      </w:r>
      <w:r w:rsidRPr="006F507B">
        <w:t xml:space="preserve"> </w:t>
      </w:r>
    </w:p>
    <w:p w14:paraId="743DDA58" w14:textId="31693DBE" w:rsidR="00E1776A" w:rsidRPr="006F507B" w:rsidRDefault="00E1776A" w:rsidP="00340E79">
      <w:pPr>
        <w:pStyle w:val="Akapitzlist"/>
        <w:numPr>
          <w:ilvl w:val="0"/>
          <w:numId w:val="34"/>
        </w:numPr>
        <w:jc w:val="both"/>
      </w:pPr>
      <w:r w:rsidRPr="006F507B">
        <w:t>opłaty za zajecie pasa drogowego</w:t>
      </w:r>
      <w:r w:rsidR="00A53523" w:rsidRPr="006F507B">
        <w:t xml:space="preserve"> – jeśli zajdzie taka potrzeba</w:t>
      </w:r>
      <w:r w:rsidRPr="006F507B">
        <w:t>;</w:t>
      </w:r>
    </w:p>
    <w:p w14:paraId="001C41BB" w14:textId="5796332C" w:rsidR="00E1776A" w:rsidRPr="006F507B" w:rsidRDefault="00E1776A" w:rsidP="00340E79">
      <w:pPr>
        <w:pStyle w:val="Akapitzlist"/>
        <w:numPr>
          <w:ilvl w:val="0"/>
          <w:numId w:val="34"/>
        </w:numPr>
        <w:jc w:val="both"/>
      </w:pPr>
      <w:r w:rsidRPr="006F507B">
        <w:t>oznakowania i zabezpieczenia terenu prowadzenia prac.</w:t>
      </w:r>
    </w:p>
    <w:p w14:paraId="3CD4E01A" w14:textId="5A1A4FE6" w:rsidR="00A53523" w:rsidRPr="006F507B" w:rsidRDefault="00A53523" w:rsidP="00A53523">
      <w:pPr>
        <w:numPr>
          <w:ilvl w:val="0"/>
          <w:numId w:val="29"/>
        </w:numPr>
        <w:ind w:left="426"/>
        <w:jc w:val="both"/>
        <w:rPr>
          <w:rFonts w:ascii="Calibri" w:hAnsi="Calibri" w:cs="Calibri"/>
          <w:sz w:val="22"/>
          <w:szCs w:val="22"/>
          <w:u w:val="single"/>
        </w:rPr>
      </w:pPr>
      <w:r w:rsidRPr="006F507B">
        <w:rPr>
          <w:rFonts w:ascii="Calibri" w:hAnsi="Calibri" w:cs="Calibri"/>
          <w:sz w:val="22"/>
          <w:szCs w:val="22"/>
          <w:u w:val="single"/>
        </w:rPr>
        <w:lastRenderedPageBreak/>
        <w:t>Cena złożonej oferty jest traktowana jako cena ryczałtowa za wykonanie całego zakresu zamówienia jaki jest określonym Opisem Przedmiotu Zamówienia (</w:t>
      </w:r>
      <w:proofErr w:type="spellStart"/>
      <w:r w:rsidRPr="006F507B">
        <w:rPr>
          <w:rFonts w:ascii="Calibri" w:hAnsi="Calibri" w:cs="Calibri"/>
          <w:sz w:val="22"/>
          <w:szCs w:val="22"/>
          <w:u w:val="single"/>
        </w:rPr>
        <w:t>zal</w:t>
      </w:r>
      <w:proofErr w:type="spellEnd"/>
      <w:r w:rsidRPr="006F507B">
        <w:rPr>
          <w:rFonts w:ascii="Calibri" w:hAnsi="Calibri" w:cs="Calibri"/>
          <w:sz w:val="22"/>
          <w:szCs w:val="22"/>
          <w:u w:val="single"/>
        </w:rPr>
        <w:t xml:space="preserve"> 2)</w:t>
      </w: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Etap: 1</w:t>
      </w:r>
    </w:p>
    <w:p w14:paraId="50467551" w14:textId="6F4BB27F"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5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25A94F9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wraz z wymaganymi dokumentami i oświadczeniami należy przesłać lub złożyć na dzienniku podawczym </w:t>
      </w:r>
      <w:r w:rsidR="00BD7BCF" w:rsidRPr="006F507B">
        <w:rPr>
          <w:rFonts w:ascii="Calibri" w:hAnsi="Calibri" w:cs="Calibri"/>
          <w:sz w:val="22"/>
          <w:szCs w:val="22"/>
        </w:rPr>
        <w:t>Urzędu Miasta i Gminy Myślenice</w:t>
      </w:r>
      <w:r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vertAlign w:val="superscript"/>
        </w:rPr>
        <w:t>00</w:t>
      </w:r>
      <w:r w:rsidRPr="006F507B">
        <w:rPr>
          <w:rFonts w:ascii="Calibri" w:hAnsi="Calibri" w:cs="Calibri"/>
          <w:sz w:val="22"/>
          <w:szCs w:val="22"/>
        </w:rPr>
        <w:t xml:space="preserve"> do  dnia  </w:t>
      </w:r>
      <w:r w:rsidR="002736B8" w:rsidRPr="006F507B">
        <w:rPr>
          <w:rFonts w:ascii="Calibri" w:hAnsi="Calibri" w:cs="Calibri"/>
          <w:b/>
          <w:sz w:val="22"/>
          <w:szCs w:val="22"/>
        </w:rPr>
        <w:t>09</w:t>
      </w:r>
      <w:r w:rsidR="00A63140" w:rsidRPr="006F507B">
        <w:rPr>
          <w:rFonts w:ascii="Calibri" w:hAnsi="Calibri" w:cs="Calibri"/>
          <w:b/>
          <w:sz w:val="22"/>
          <w:szCs w:val="22"/>
        </w:rPr>
        <w:t>.</w:t>
      </w:r>
      <w:r w:rsidR="002736B8" w:rsidRPr="006F507B">
        <w:rPr>
          <w:rFonts w:ascii="Calibri" w:hAnsi="Calibri" w:cs="Calibri"/>
          <w:b/>
          <w:sz w:val="22"/>
          <w:szCs w:val="22"/>
        </w:rPr>
        <w:t>03</w:t>
      </w:r>
      <w:r w:rsidRPr="006F507B">
        <w:rPr>
          <w:rFonts w:ascii="Calibri" w:hAnsi="Calibri" w:cs="Calibri"/>
          <w:b/>
          <w:sz w:val="22"/>
          <w:szCs w:val="22"/>
        </w:rPr>
        <w:t>.20</w:t>
      </w:r>
      <w:r w:rsidR="002736B8" w:rsidRPr="006F507B">
        <w:rPr>
          <w:rFonts w:ascii="Calibri" w:hAnsi="Calibri" w:cs="Calibri"/>
          <w:b/>
          <w:sz w:val="22"/>
          <w:szCs w:val="22"/>
        </w:rPr>
        <w:t>20</w:t>
      </w:r>
      <w:r w:rsidRPr="006F507B">
        <w:rPr>
          <w:rFonts w:ascii="Calibri" w:hAnsi="Calibri" w:cs="Calibri"/>
          <w:b/>
          <w:sz w:val="22"/>
          <w:szCs w:val="22"/>
        </w:rPr>
        <w:t xml:space="preserve"> r.</w:t>
      </w:r>
    </w:p>
    <w:p w14:paraId="25BF005A"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77777777" w:rsidR="00FE6A61" w:rsidRPr="006F507B" w:rsidRDefault="00FE6A61" w:rsidP="00FE6A61">
            <w:pPr>
              <w:ind w:left="284" w:hanging="284"/>
              <w:jc w:val="center"/>
            </w:pPr>
            <w:r w:rsidRPr="006F507B">
              <w:rPr>
                <w:rFonts w:ascii="Calibri" w:hAnsi="Calibri" w:cs="Calibri"/>
                <w:sz w:val="22"/>
                <w:szCs w:val="22"/>
              </w:rPr>
              <w:t>Licytacja Elektroniczna na</w:t>
            </w:r>
          </w:p>
          <w:p w14:paraId="7D02FC3B" w14:textId="53960186"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2736B8" w:rsidRPr="006F507B">
              <w:rPr>
                <w:rFonts w:ascii="Calibri" w:hAnsi="Calibri" w:cs="Calibri"/>
                <w:b/>
                <w:sz w:val="22"/>
                <w:szCs w:val="22"/>
              </w:rPr>
              <w:t xml:space="preserve"> Ścieżki pieszo - rowerowe wraz z infrastrukturą towarzyszącą”</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1B889D18"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2736B8" w:rsidRPr="006F507B">
              <w:rPr>
                <w:rFonts w:ascii="Calibri" w:hAnsi="Calibri" w:cs="Calibri"/>
                <w:b/>
                <w:sz w:val="22"/>
                <w:szCs w:val="22"/>
              </w:rPr>
              <w:t>12</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00933B75" w:rsidR="00FE6A61" w:rsidRPr="006F507B" w:rsidRDefault="00FE6A61" w:rsidP="00FE6A61">
            <w:pPr>
              <w:ind w:left="284" w:hanging="284"/>
              <w:jc w:val="center"/>
            </w:pPr>
            <w:r w:rsidRPr="006F507B">
              <w:rPr>
                <w:rFonts w:ascii="Calibri" w:hAnsi="Calibri" w:cs="Calibri"/>
                <w:sz w:val="22"/>
                <w:szCs w:val="22"/>
              </w:rPr>
              <w:t xml:space="preserve">Złożyć do </w:t>
            </w:r>
            <w:r w:rsidR="002736B8" w:rsidRPr="006F507B">
              <w:rPr>
                <w:rFonts w:ascii="Calibri" w:hAnsi="Calibri" w:cs="Calibri"/>
                <w:b/>
                <w:sz w:val="22"/>
                <w:szCs w:val="22"/>
              </w:rPr>
              <w:t>0</w:t>
            </w:r>
            <w:r w:rsidR="00D678D1" w:rsidRPr="006F507B">
              <w:rPr>
                <w:rFonts w:ascii="Calibri" w:hAnsi="Calibri" w:cs="Calibri"/>
                <w:b/>
                <w:sz w:val="22"/>
                <w:szCs w:val="22"/>
              </w:rPr>
              <w:t>9</w:t>
            </w:r>
            <w:r w:rsidRPr="006F507B">
              <w:rPr>
                <w:rFonts w:ascii="Calibri" w:hAnsi="Calibri" w:cs="Calibri"/>
                <w:b/>
                <w:sz w:val="22"/>
                <w:szCs w:val="22"/>
              </w:rPr>
              <w:t>.</w:t>
            </w:r>
            <w:r w:rsidR="002736B8" w:rsidRPr="006F507B">
              <w:rPr>
                <w:rFonts w:ascii="Calibri" w:hAnsi="Calibri" w:cs="Calibri"/>
                <w:b/>
                <w:sz w:val="22"/>
                <w:szCs w:val="22"/>
              </w:rPr>
              <w:t>03</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6A0A9CD5"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036994" w:rsidRPr="006F507B">
        <w:rPr>
          <w:rFonts w:ascii="Calibri" w:hAnsi="Calibri" w:cs="Calibri"/>
          <w:b/>
          <w:sz w:val="22"/>
          <w:szCs w:val="22"/>
        </w:rPr>
        <w:t>5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xml:space="preserve">" nie ma powodu, aby czekać </w:t>
      </w:r>
      <w:r w:rsidR="00164616" w:rsidRPr="006F507B">
        <w:rPr>
          <w:rFonts w:ascii="Calibri" w:hAnsi="Calibri" w:cs="Calibri"/>
          <w:sz w:val="22"/>
          <w:szCs w:val="22"/>
        </w:rPr>
        <w:lastRenderedPageBreak/>
        <w:t>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Warunki udziału w postępowaniu oraz podstawy wykluczenia.</w:t>
      </w:r>
    </w:p>
    <w:p w14:paraId="29F29C0F" w14:textId="77777777" w:rsidR="00F36180" w:rsidRPr="006F507B" w:rsidRDefault="00F36180" w:rsidP="0043759D">
      <w:pPr>
        <w:numPr>
          <w:ilvl w:val="3"/>
          <w:numId w:val="35"/>
        </w:numPr>
        <w:jc w:val="both"/>
      </w:pPr>
      <w:r w:rsidRPr="006F507B">
        <w:rPr>
          <w:rFonts w:ascii="Calibri" w:eastAsia="Calibri" w:hAnsi="Calibri" w:cs="Calibri"/>
          <w:sz w:val="22"/>
          <w:szCs w:val="22"/>
        </w:rPr>
        <w:t xml:space="preserve"> </w:t>
      </w:r>
      <w:r w:rsidRPr="006F507B">
        <w:rPr>
          <w:rFonts w:ascii="Calibri" w:hAnsi="Calibri" w:cs="Calibri"/>
          <w:sz w:val="22"/>
          <w:szCs w:val="22"/>
        </w:rPr>
        <w:t>W prowadzonym postępowaniu nie mają zastosowania p</w:t>
      </w:r>
      <w:r w:rsidR="00F84D1F" w:rsidRPr="006F507B">
        <w:rPr>
          <w:rFonts w:ascii="Calibri" w:hAnsi="Calibri" w:cs="Calibri"/>
          <w:sz w:val="22"/>
          <w:szCs w:val="22"/>
        </w:rPr>
        <w:t>rzepisy art. 24aa ustawy</w:t>
      </w:r>
      <w:r w:rsidRPr="006F507B">
        <w:rPr>
          <w:rFonts w:ascii="Calibri" w:hAnsi="Calibri" w:cs="Calibri"/>
          <w:sz w:val="22"/>
          <w:szCs w:val="22"/>
        </w:rPr>
        <w:t>.</w:t>
      </w:r>
    </w:p>
    <w:p w14:paraId="5B59AD9C" w14:textId="77777777" w:rsidR="00F36180" w:rsidRPr="006F507B" w:rsidRDefault="00F36180" w:rsidP="0043759D">
      <w:pPr>
        <w:numPr>
          <w:ilvl w:val="3"/>
          <w:numId w:val="35"/>
        </w:numPr>
        <w:jc w:val="both"/>
      </w:pPr>
      <w:r w:rsidRPr="006F507B">
        <w:rPr>
          <w:rFonts w:ascii="Calibri" w:hAnsi="Calibri" w:cs="Calibri"/>
          <w:sz w:val="22"/>
          <w:szCs w:val="22"/>
        </w:rPr>
        <w:t>O udzielenie zamówienia mogą ubiegać się Wykonawcy, którzy:</w:t>
      </w:r>
    </w:p>
    <w:p w14:paraId="1A66226D" w14:textId="77777777" w:rsidR="00F36180" w:rsidRPr="006F507B" w:rsidRDefault="00F36180">
      <w:pPr>
        <w:numPr>
          <w:ilvl w:val="0"/>
          <w:numId w:val="12"/>
        </w:numPr>
        <w:jc w:val="both"/>
      </w:pPr>
      <w:r w:rsidRPr="006F507B">
        <w:rPr>
          <w:rFonts w:ascii="Calibri" w:hAnsi="Calibri" w:cs="Calibri"/>
          <w:sz w:val="22"/>
          <w:szCs w:val="22"/>
          <w:u w:val="single"/>
        </w:rPr>
        <w:t>nie podlegają wykluczeniu na podstawie art. 24 ust. 1 pkt 12-23</w:t>
      </w:r>
    </w:p>
    <w:p w14:paraId="5B436086" w14:textId="77777777" w:rsidR="00036994" w:rsidRPr="006F507B" w:rsidRDefault="00F36180">
      <w:pPr>
        <w:numPr>
          <w:ilvl w:val="0"/>
          <w:numId w:val="12"/>
        </w:numPr>
        <w:jc w:val="both"/>
      </w:pPr>
      <w:r w:rsidRPr="006F507B">
        <w:rPr>
          <w:rFonts w:ascii="Calibri" w:hAnsi="Calibri" w:cs="Calibri"/>
          <w:sz w:val="22"/>
          <w:szCs w:val="22"/>
          <w:u w:val="single"/>
        </w:rPr>
        <w:t>spełniają warunki udziału w postępowaniu</w:t>
      </w:r>
      <w:r w:rsidR="00036994" w:rsidRPr="006F507B">
        <w:rPr>
          <w:rFonts w:ascii="Calibri" w:hAnsi="Calibri" w:cs="Calibri"/>
          <w:sz w:val="22"/>
          <w:szCs w:val="22"/>
          <w:u w:val="single"/>
        </w:rPr>
        <w:t xml:space="preserve"> dotyczące zdolności technicznej i zawodowej</w:t>
      </w:r>
      <w:r w:rsidRPr="006F507B">
        <w:rPr>
          <w:rFonts w:ascii="Calibri" w:hAnsi="Calibri" w:cs="Calibri"/>
          <w:sz w:val="22"/>
          <w:szCs w:val="22"/>
        </w:rPr>
        <w:t xml:space="preserve">, </w:t>
      </w:r>
    </w:p>
    <w:p w14:paraId="06D5B767"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 ulicy, drogi, placu lub ciągu pieszo-rowerowego. Wartość usługi uznanej za spełniającą warunek nie może być niższa niż 20.000zł brutto.</w:t>
      </w:r>
    </w:p>
    <w:p w14:paraId="4FE990A1"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Ocena spełniania warunków udziału w postępowaniu będzie dokonana na zasadzie spełnia/nie spełniana podstawie oświadczenia wykonawcy</w:t>
      </w:r>
    </w:p>
    <w:p w14:paraId="4E5E62C1"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Przez jedno zadanie Zamawiający rozumie wykonanie robót w ramach jednej umowy. </w:t>
      </w:r>
    </w:p>
    <w:p w14:paraId="15FF6008"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0113C530" w14:textId="77777777" w:rsidR="002736B8" w:rsidRPr="006F507B" w:rsidRDefault="002736B8" w:rsidP="00D678D1">
      <w:pPr>
        <w:ind w:left="1276" w:hanging="284"/>
        <w:jc w:val="both"/>
        <w:rPr>
          <w:rFonts w:ascii="Calibri" w:hAnsi="Calibri" w:cs="Calibri"/>
          <w:sz w:val="22"/>
          <w:szCs w:val="22"/>
        </w:rPr>
      </w:pPr>
      <w:r w:rsidRPr="006F507B">
        <w:rPr>
          <w:rFonts w:ascii="Calibri" w:hAnsi="Calibri" w:cs="Calibri"/>
          <w:sz w:val="22"/>
          <w:szCs w:val="22"/>
        </w:rPr>
        <w:t>a)</w:t>
      </w:r>
      <w:r w:rsidRPr="006F507B">
        <w:rPr>
          <w:rFonts w:ascii="Calibri" w:hAnsi="Calibri" w:cs="Calibri"/>
          <w:sz w:val="22"/>
          <w:szCs w:val="22"/>
        </w:rPr>
        <w:tab/>
        <w:t xml:space="preserve">co najmniej jednego wykonawcę wchodzącego w skład zespołu wykonawców, którzy składają wspólną ofertę, </w:t>
      </w:r>
    </w:p>
    <w:p w14:paraId="6E807157" w14:textId="77777777" w:rsidR="002736B8" w:rsidRPr="006F507B" w:rsidRDefault="002736B8" w:rsidP="00D678D1">
      <w:pPr>
        <w:ind w:left="1276" w:hanging="284"/>
        <w:jc w:val="both"/>
        <w:rPr>
          <w:rFonts w:ascii="Calibri" w:hAnsi="Calibri" w:cs="Calibri"/>
          <w:sz w:val="22"/>
          <w:szCs w:val="22"/>
        </w:rPr>
      </w:pPr>
      <w:r w:rsidRPr="006F507B">
        <w:rPr>
          <w:rFonts w:ascii="Calibri" w:hAnsi="Calibri" w:cs="Calibri"/>
          <w:sz w:val="22"/>
          <w:szCs w:val="22"/>
        </w:rPr>
        <w:t>b)</w:t>
      </w:r>
      <w:r w:rsidRPr="006F507B">
        <w:rPr>
          <w:rFonts w:ascii="Calibri" w:hAnsi="Calibri" w:cs="Calibri"/>
          <w:sz w:val="22"/>
          <w:szCs w:val="22"/>
        </w:rPr>
        <w:tab/>
        <w:t xml:space="preserve">podmiot trzeci na którego zasoby w celu spełnienia warunku powołuje się wykonawca składający ofertę. </w:t>
      </w:r>
    </w:p>
    <w:p w14:paraId="50890B92"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348DB3E3" w14:textId="77777777" w:rsidR="002736B8" w:rsidRPr="006F507B" w:rsidRDefault="002736B8" w:rsidP="002736B8">
      <w:pPr>
        <w:ind w:left="851"/>
        <w:jc w:val="both"/>
        <w:rPr>
          <w:rFonts w:ascii="Calibri" w:hAnsi="Calibri" w:cs="Calibri"/>
          <w:sz w:val="22"/>
          <w:szCs w:val="22"/>
        </w:rPr>
      </w:pPr>
    </w:p>
    <w:p w14:paraId="3B3AC8C2"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II. Warunek zostanie spełniony jeżeli wykonawca oświadczy, że dysponuje osobami, które będą realizować zamówienie tj.: </w:t>
      </w:r>
    </w:p>
    <w:p w14:paraId="59348448" w14:textId="77777777" w:rsidR="002736B8" w:rsidRPr="006F507B" w:rsidRDefault="002736B8" w:rsidP="00D678D1">
      <w:pPr>
        <w:ind w:left="1276" w:hanging="425"/>
        <w:jc w:val="both"/>
        <w:rPr>
          <w:rFonts w:ascii="Calibri" w:hAnsi="Calibri" w:cs="Calibri"/>
          <w:sz w:val="22"/>
          <w:szCs w:val="22"/>
        </w:rPr>
      </w:pPr>
      <w:r w:rsidRPr="006F507B">
        <w:rPr>
          <w:rFonts w:ascii="Calibri" w:hAnsi="Calibri" w:cs="Calibri"/>
          <w:sz w:val="22"/>
          <w:szCs w:val="22"/>
        </w:rPr>
        <w:t>a) co najmniej jedną osobą, która będzie pełnić funkcję kierownika budowy spełniającą następujące wymagania:</w:t>
      </w:r>
    </w:p>
    <w:p w14:paraId="4EC394C6" w14:textId="77777777" w:rsidR="002736B8" w:rsidRPr="006F507B" w:rsidRDefault="002736B8" w:rsidP="00D678D1">
      <w:pPr>
        <w:ind w:left="1276" w:hanging="425"/>
        <w:jc w:val="both"/>
        <w:rPr>
          <w:rFonts w:ascii="Calibri" w:hAnsi="Calibri" w:cs="Calibri"/>
          <w:sz w:val="22"/>
          <w:szCs w:val="22"/>
        </w:rPr>
      </w:pPr>
      <w:r w:rsidRPr="006F507B">
        <w:rPr>
          <w:rFonts w:ascii="Calibri" w:hAnsi="Calibri" w:cs="Calibri"/>
          <w:sz w:val="22"/>
          <w:szCs w:val="22"/>
        </w:rPr>
        <w:t xml:space="preserve">    - uprawnienia budowlane do pełnienia samodzielnych funkcji technicznych w budownictwie w specjalności drogowej bez ograniczeń określone przepisami Prawa budowlanego, </w:t>
      </w:r>
    </w:p>
    <w:p w14:paraId="402F48DF" w14:textId="77777777" w:rsidR="002736B8" w:rsidRPr="006F507B" w:rsidRDefault="002736B8" w:rsidP="00D678D1">
      <w:pPr>
        <w:ind w:left="1276" w:hanging="425"/>
        <w:jc w:val="both"/>
        <w:rPr>
          <w:rFonts w:ascii="Calibri" w:hAnsi="Calibri" w:cs="Calibri"/>
          <w:sz w:val="22"/>
          <w:szCs w:val="22"/>
        </w:rPr>
      </w:pPr>
      <w:r w:rsidRPr="006F507B">
        <w:rPr>
          <w:rFonts w:ascii="Calibri" w:hAnsi="Calibri" w:cs="Calibri"/>
          <w:sz w:val="22"/>
          <w:szCs w:val="22"/>
        </w:rPr>
        <w:t xml:space="preserve">    - doświadczenie na stanowiskach kierowniczych. Przez doświadczenie rozumie pełnienie funkcji kierownika budowy dla co najmniej jednej roboty budowlanej odpowiadającej przedmiotowi niniejszego zamówienia, w szczególności w zakresie budowy/rozbudowy/ przebudowy/modernizacji ulicy, drogi, placu lub ciągu pieszo-rowerowego,</w:t>
      </w:r>
    </w:p>
    <w:p w14:paraId="710B5DCA" w14:textId="77777777" w:rsidR="002736B8" w:rsidRPr="006F507B" w:rsidRDefault="002736B8" w:rsidP="00D678D1">
      <w:pPr>
        <w:ind w:left="1276" w:hanging="425"/>
        <w:jc w:val="both"/>
        <w:rPr>
          <w:rFonts w:ascii="Calibri" w:hAnsi="Calibri" w:cs="Calibri"/>
          <w:sz w:val="22"/>
          <w:szCs w:val="22"/>
        </w:rPr>
      </w:pPr>
      <w:r w:rsidRPr="006F507B">
        <w:rPr>
          <w:rFonts w:ascii="Calibri" w:hAnsi="Calibri" w:cs="Calibri"/>
          <w:sz w:val="22"/>
          <w:szCs w:val="22"/>
        </w:rPr>
        <w:t xml:space="preserve">b) co najmniej 5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26.06.1974r. Kodeks pracy. </w:t>
      </w:r>
    </w:p>
    <w:p w14:paraId="29F15D16" w14:textId="77777777" w:rsidR="00132748" w:rsidRPr="006F507B" w:rsidRDefault="00132748" w:rsidP="00036994">
      <w:pPr>
        <w:ind w:left="851"/>
        <w:jc w:val="both"/>
        <w:rPr>
          <w:rFonts w:ascii="Calibri" w:hAnsi="Calibri" w:cs="Calibri"/>
          <w:sz w:val="22"/>
          <w:szCs w:val="22"/>
        </w:rPr>
      </w:pPr>
    </w:p>
    <w:p w14:paraId="40277A06" w14:textId="77777777" w:rsidR="00F36180" w:rsidRPr="006F507B" w:rsidRDefault="00F36180" w:rsidP="0043759D">
      <w:pPr>
        <w:numPr>
          <w:ilvl w:val="3"/>
          <w:numId w:val="35"/>
        </w:numPr>
        <w:jc w:val="both"/>
      </w:pPr>
      <w:proofErr w:type="spellStart"/>
      <w:r w:rsidRPr="006F507B">
        <w:rPr>
          <w:rFonts w:ascii="Calibri" w:hAnsi="Calibri" w:cs="Arial"/>
          <w:b/>
          <w:bCs/>
          <w:sz w:val="22"/>
          <w:szCs w:val="22"/>
        </w:rPr>
        <w:t>Self</w:t>
      </w:r>
      <w:proofErr w:type="spellEnd"/>
      <w:r w:rsidRPr="006F507B">
        <w:rPr>
          <w:rFonts w:ascii="Calibri" w:hAnsi="Calibri" w:cs="Arial"/>
          <w:b/>
          <w:bCs/>
          <w:sz w:val="22"/>
          <w:szCs w:val="22"/>
        </w:rPr>
        <w:t xml:space="preserve"> – </w:t>
      </w:r>
      <w:proofErr w:type="spellStart"/>
      <w:r w:rsidRPr="006F507B">
        <w:rPr>
          <w:rFonts w:ascii="Calibri" w:hAnsi="Calibri" w:cs="Arial"/>
          <w:b/>
          <w:bCs/>
          <w:sz w:val="22"/>
          <w:szCs w:val="22"/>
        </w:rPr>
        <w:t>cleaning</w:t>
      </w:r>
      <w:proofErr w:type="spellEnd"/>
      <w:r w:rsidRPr="006F507B">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w:t>
      </w:r>
      <w:r w:rsidRPr="006F507B">
        <w:rPr>
          <w:rFonts w:ascii="Calibri" w:hAnsi="Calibri" w:cs="Arial"/>
          <w:sz w:val="22"/>
          <w:szCs w:val="22"/>
        </w:rPr>
        <w:lastRenderedPageBreak/>
        <w:t xml:space="preserve">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6F507B" w:rsidRDefault="00F36180" w:rsidP="0043759D">
      <w:pPr>
        <w:numPr>
          <w:ilvl w:val="3"/>
          <w:numId w:val="35"/>
        </w:numPr>
        <w:jc w:val="both"/>
      </w:pPr>
      <w:r w:rsidRPr="006F507B">
        <w:rPr>
          <w:rFonts w:ascii="Calibri" w:hAnsi="Calibri" w:cs="Arial"/>
          <w:sz w:val="22"/>
          <w:szCs w:val="22"/>
        </w:rPr>
        <w:t xml:space="preserve">Zamawiający może wykluczyć wykonawcę na każdym etapie postępowania o udzielenie zamówienia. </w:t>
      </w: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77777777"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1"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595E3DDD" w:rsidR="008E6D3E" w:rsidRPr="00203A7D" w:rsidRDefault="008E6D3E" w:rsidP="008E6D3E">
      <w:pPr>
        <w:numPr>
          <w:ilvl w:val="0"/>
          <w:numId w:val="40"/>
        </w:numPr>
      </w:pPr>
      <w:r w:rsidRPr="006F507B">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5D6ACEA" w14:textId="66B44B47" w:rsidR="008955B4" w:rsidRPr="00203A7D" w:rsidRDefault="008955B4" w:rsidP="008E6D3E">
      <w:pPr>
        <w:pStyle w:val="Akapitzlist"/>
        <w:numPr>
          <w:ilvl w:val="0"/>
          <w:numId w:val="40"/>
        </w:numPr>
      </w:pPr>
      <w:r w:rsidRPr="00203A7D">
        <w:t xml:space="preserve">aktualne na dzień składania wniosków </w:t>
      </w:r>
      <w:r w:rsidRPr="00203A7D">
        <w:rPr>
          <w:b/>
        </w:rPr>
        <w:t>oświadczenie</w:t>
      </w:r>
      <w:r w:rsidRPr="00203A7D">
        <w:t xml:space="preserve"> w zakresie art.24 ust.1 pkt 12-23 Ustawy Prawo Zamówień Publicznych  - o braku podstaw do wykluczenia</w:t>
      </w:r>
      <w:r w:rsidR="003C1CEE">
        <w:t xml:space="preserve"> dla</w:t>
      </w:r>
      <w:r w:rsidRPr="00203A7D">
        <w:t xml:space="preserve"> podmiotu na zasoby którego powołuje się Wykonawca. </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1"/>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05E4F0C6" w:rsidR="00203A7D" w:rsidRPr="006F507B" w:rsidRDefault="00203A7D" w:rsidP="00203A7D">
      <w:pPr>
        <w:numPr>
          <w:ilvl w:val="0"/>
          <w:numId w:val="42"/>
        </w:numPr>
      </w:pPr>
      <w:r w:rsidRPr="006F507B">
        <w:rPr>
          <w:rFonts w:ascii="Calibri" w:hAnsi="Calibri" w:cs="Calibri"/>
          <w:sz w:val="22"/>
          <w:szCs w:val="22"/>
        </w:rPr>
        <w:lastRenderedPageBreak/>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23656971" w14:textId="1A253D5D" w:rsidR="00203A7D" w:rsidRDefault="00203A7D" w:rsidP="00203A7D">
      <w:pPr>
        <w:pStyle w:val="Akapitzlist"/>
        <w:numPr>
          <w:ilvl w:val="0"/>
          <w:numId w:val="42"/>
        </w:numPr>
      </w:pPr>
      <w:r w:rsidRPr="006F507B">
        <w:t xml:space="preserve">aktualne na dzień składania wniosków </w:t>
      </w:r>
      <w:r w:rsidRPr="006F507B">
        <w:rPr>
          <w:b/>
          <w:u w:val="single"/>
        </w:rPr>
        <w:t>oświadczenie</w:t>
      </w:r>
      <w:r w:rsidRPr="006F507B">
        <w:t xml:space="preserve"> w zakresie art.24 ust.1 pkt 12-23 Ustawy Prawo Zamówień Publicznych  - o braku podstaw do wykluczenia </w:t>
      </w:r>
      <w:r w:rsidR="00CB344F">
        <w:t xml:space="preserve">dla </w:t>
      </w:r>
      <w:r>
        <w:t xml:space="preserve">podmiotu na zasoby którego powołują się wykonawcy  - </w:t>
      </w:r>
      <w:r w:rsidRPr="00203A7D">
        <w:rPr>
          <w:i/>
        </w:rPr>
        <w:t>jeśli dotyczy</w:t>
      </w:r>
      <w:r>
        <w:t xml:space="preserve">. </w:t>
      </w:r>
    </w:p>
    <w:p w14:paraId="048AE3B4" w14:textId="77777777" w:rsidR="00203A7D" w:rsidRDefault="00203A7D" w:rsidP="00203A7D">
      <w:pPr>
        <w:pStyle w:val="Akapitzlist"/>
        <w:numPr>
          <w:ilvl w:val="0"/>
          <w:numId w:val="42"/>
        </w:numPr>
      </w:pPr>
      <w:r w:rsidRPr="00203A7D">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4D50EB59" w14:textId="36166D4E" w:rsidR="00F36180" w:rsidRPr="006F507B" w:rsidRDefault="00F36180" w:rsidP="0043759D">
      <w:pPr>
        <w:numPr>
          <w:ilvl w:val="3"/>
          <w:numId w:val="35"/>
        </w:numPr>
        <w:spacing w:before="120"/>
        <w:jc w:val="both"/>
      </w:pPr>
      <w:r w:rsidRPr="006F507B">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w:t>
      </w:r>
      <w:r w:rsidR="00D678D1" w:rsidRPr="006F507B">
        <w:rPr>
          <w:rFonts w:ascii="Calibri" w:hAnsi="Calibri" w:cs="Calibri"/>
          <w:sz w:val="22"/>
          <w:szCs w:val="22"/>
        </w:rPr>
        <w:t xml:space="preserve"> we wniosku i </w:t>
      </w:r>
      <w:r w:rsidRPr="006F507B">
        <w:rPr>
          <w:rFonts w:ascii="Calibri" w:hAnsi="Calibri" w:cs="Calibri"/>
          <w:sz w:val="22"/>
          <w:szCs w:val="22"/>
        </w:rPr>
        <w:t xml:space="preserve">w oświadczeniu, o którym mowa w punkcie </w:t>
      </w:r>
      <w:r w:rsidR="00D678D1" w:rsidRPr="006F507B">
        <w:rPr>
          <w:rFonts w:ascii="Calibri" w:hAnsi="Calibri" w:cs="Calibri"/>
          <w:sz w:val="22"/>
          <w:szCs w:val="22"/>
        </w:rPr>
        <w:t>VII</w:t>
      </w:r>
      <w:r w:rsidRPr="006F507B">
        <w:rPr>
          <w:rFonts w:ascii="Calibri" w:hAnsi="Calibri" w:cs="Calibri"/>
          <w:sz w:val="22"/>
          <w:szCs w:val="22"/>
        </w:rPr>
        <w:t>.1.2  ogłoszenia.</w:t>
      </w:r>
    </w:p>
    <w:p w14:paraId="504F82B4" w14:textId="77777777" w:rsidR="00F36180" w:rsidRPr="006F507B" w:rsidRDefault="00F36180" w:rsidP="00AD59B7">
      <w:pPr>
        <w:autoSpaceDE w:val="0"/>
        <w:jc w:val="both"/>
      </w:pPr>
    </w:p>
    <w:p w14:paraId="15560E5B" w14:textId="24DC09B5" w:rsidR="00F36180" w:rsidRPr="006F507B" w:rsidRDefault="00AD59B7" w:rsidP="00D678D1">
      <w:pPr>
        <w:autoSpaceDE w:val="0"/>
        <w:ind w:left="284" w:hanging="284"/>
        <w:contextualSpacing/>
        <w:jc w:val="both"/>
      </w:pPr>
      <w:r w:rsidRPr="006F507B">
        <w:rPr>
          <w:rFonts w:ascii="Calibri" w:eastAsia="Calibri" w:hAnsi="Calibri" w:cs="Calibri"/>
          <w:sz w:val="22"/>
          <w:szCs w:val="22"/>
          <w:lang w:eastAsia="en-US"/>
        </w:rPr>
        <w:t xml:space="preserve">5. </w:t>
      </w:r>
      <w:r w:rsidR="00F36180" w:rsidRPr="006F507B">
        <w:rPr>
          <w:rFonts w:ascii="Calibri" w:eastAsia="Calibri" w:hAnsi="Calibri" w:cs="Calibri"/>
          <w:sz w:val="22"/>
          <w:szCs w:val="22"/>
          <w:lang w:eastAsia="en-US"/>
        </w:rPr>
        <w:t xml:space="preserve">Wykonawcy mogą wspólnie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pPr>
        <w:numPr>
          <w:ilvl w:val="0"/>
          <w:numId w:val="14"/>
        </w:numPr>
        <w:autoSpaceDE w:val="0"/>
        <w:ind w:left="364" w:hanging="350"/>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25E790FE" w:rsidR="00F36180" w:rsidRPr="008955B4" w:rsidRDefault="00F36180">
      <w:pPr>
        <w:numPr>
          <w:ilvl w:val="0"/>
          <w:numId w:val="14"/>
        </w:numPr>
        <w:autoSpaceDE w:val="0"/>
        <w:ind w:left="364" w:hanging="350"/>
        <w:contextualSpacing/>
        <w:jc w:val="both"/>
      </w:pPr>
      <w:r w:rsidRPr="006F507B">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3FB21C24" w14:textId="77777777" w:rsidR="008955B4" w:rsidRPr="006F507B" w:rsidRDefault="008955B4" w:rsidP="008955B4">
      <w:pPr>
        <w:autoSpaceDE w:val="0"/>
        <w:contextualSpacing/>
        <w:jc w:val="both"/>
      </w:pPr>
    </w:p>
    <w:p w14:paraId="3C200A0C" w14:textId="77777777" w:rsidR="008955B4" w:rsidRDefault="008955B4" w:rsidP="008955B4">
      <w:pPr>
        <w:autoSpaceDE w:val="0"/>
        <w:ind w:left="364"/>
        <w:contextualSpacing/>
        <w:jc w:val="both"/>
        <w:rPr>
          <w:rFonts w:ascii="Calibri" w:hAnsi="Calibri" w:cs="Calibri"/>
          <w:sz w:val="22"/>
          <w:szCs w:val="22"/>
        </w:rPr>
      </w:pPr>
    </w:p>
    <w:p w14:paraId="342E5204" w14:textId="25FE30FE" w:rsidR="008955B4" w:rsidRPr="008955B4" w:rsidRDefault="008955B4" w:rsidP="008955B4">
      <w:pPr>
        <w:pStyle w:val="Akapitzlist"/>
        <w:ind w:left="142"/>
        <w:rPr>
          <w:u w:val="single"/>
        </w:rPr>
      </w:pPr>
      <w:r w:rsidRPr="008955B4">
        <w:rPr>
          <w:u w:val="single"/>
        </w:rPr>
        <w:t>Powołanie się na zasoby podmiotów trzecich</w:t>
      </w:r>
    </w:p>
    <w:p w14:paraId="1A00DFE9" w14:textId="3CE1C3C4"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2E9AA5EB"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lastRenderedPageBreak/>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7DDBEBA7"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Zamawiający oceni, czy udostępniane Wykonawcy przez inne podmioty zasoby pozwalają na wykazanie przez Wykonawcę spełniania warunków udziału w postępowaniu oraz zbada czy nie zachodzą wobec tego podmiotu podstawy wykluczenia.</w:t>
      </w:r>
    </w:p>
    <w:p w14:paraId="78EC6A37" w14:textId="1FD00B31"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oświadczenie o którym mowa w </w:t>
      </w:r>
      <w:r w:rsidR="008E6D3E">
        <w:rPr>
          <w:rFonts w:ascii="Calibri" w:hAnsi="Calibri" w:cs="Calibri"/>
          <w:sz w:val="22"/>
          <w:szCs w:val="22"/>
        </w:rPr>
        <w:t>VII</w:t>
      </w:r>
      <w:r w:rsidRPr="008955B4">
        <w:rPr>
          <w:rFonts w:ascii="Calibri" w:hAnsi="Calibri" w:cs="Calibri"/>
          <w:sz w:val="22"/>
          <w:szCs w:val="22"/>
        </w:rPr>
        <w:t>.1.2 dotyczące tych podmiotów.</w:t>
      </w:r>
    </w:p>
    <w:p w14:paraId="20B3A64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 celu oceny, czy Wykonawca polegając zasobach innych podmiotów na zasadach określonych w art. 22a ustawy </w:t>
      </w:r>
      <w:proofErr w:type="spellStart"/>
      <w:r w:rsidRPr="008955B4">
        <w:rPr>
          <w:rFonts w:ascii="Calibri" w:hAnsi="Calibri" w:cs="Calibri"/>
          <w:sz w:val="22"/>
          <w:szCs w:val="22"/>
        </w:rPr>
        <w:t>Pzp</w:t>
      </w:r>
      <w:proofErr w:type="spellEnd"/>
      <w:r w:rsidRPr="008955B4">
        <w:rPr>
          <w:rFonts w:ascii="Calibri" w:hAnsi="Calibri" w:cs="Calibri"/>
          <w:sz w:val="22"/>
          <w:szCs w:val="22"/>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6FE0992"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dostępnych Wykonawcy zasobów innego podmiotu;</w:t>
      </w:r>
    </w:p>
    <w:p w14:paraId="7AC1E679"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sposób wykorzystania zasobów innego podmiotu, przez Wykonawcę, przy wykonywaniu zamówienia publicznego;</w:t>
      </w:r>
    </w:p>
    <w:p w14:paraId="7BB3B840"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i okres udziału innego podmiotu przy wykonywaniu zamówienia publicznego;</w:t>
      </w:r>
    </w:p>
    <w:p w14:paraId="38B058AD"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046AE3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6F507B" w:rsidRDefault="00F36180">
      <w:pPr>
        <w:autoSpaceDE w:val="0"/>
        <w:spacing w:before="120"/>
        <w:ind w:left="378"/>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1D12711E" w:rsidR="00F36180" w:rsidRPr="006F507B" w:rsidRDefault="00F36180">
      <w:pPr>
        <w:ind w:left="426" w:hanging="426"/>
        <w:jc w:val="both"/>
      </w:pPr>
      <w:r w:rsidRPr="006F507B">
        <w:rPr>
          <w:rFonts w:ascii="Calibri" w:hAnsi="Calibri" w:cs="Calibri"/>
          <w:sz w:val="22"/>
          <w:szCs w:val="22"/>
        </w:rPr>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D678D1" w:rsidRPr="006F507B">
        <w:rPr>
          <w:rFonts w:ascii="Calibri" w:hAnsi="Calibri" w:cs="Calibri"/>
          <w:sz w:val="22"/>
          <w:szCs w:val="22"/>
        </w:rPr>
        <w:t>09</w:t>
      </w:r>
      <w:r w:rsidR="003D2623" w:rsidRPr="006F507B">
        <w:rPr>
          <w:rFonts w:ascii="Calibri" w:hAnsi="Calibri" w:cs="Calibri"/>
          <w:sz w:val="22"/>
          <w:szCs w:val="22"/>
        </w:rPr>
        <w:t>.</w:t>
      </w:r>
      <w:r w:rsidR="00D678D1" w:rsidRPr="006F507B">
        <w:rPr>
          <w:rFonts w:ascii="Calibri" w:hAnsi="Calibri" w:cs="Calibri"/>
          <w:sz w:val="22"/>
          <w:szCs w:val="22"/>
        </w:rPr>
        <w:t>04</w:t>
      </w:r>
      <w:r w:rsidR="003D2623" w:rsidRPr="006F507B">
        <w:rPr>
          <w:rFonts w:ascii="Calibri" w:hAnsi="Calibri" w:cs="Calibri"/>
          <w:sz w:val="22"/>
          <w:szCs w:val="22"/>
        </w:rPr>
        <w:t>.20</w:t>
      </w:r>
      <w:r w:rsidR="00D678D1" w:rsidRPr="006F507B">
        <w:rPr>
          <w:rFonts w:ascii="Calibri" w:hAnsi="Calibri" w:cs="Calibri"/>
          <w:sz w:val="22"/>
          <w:szCs w:val="22"/>
        </w:rPr>
        <w:t>20</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6AF8A568"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r w:rsidR="00036994" w:rsidRPr="006F507B">
        <w:rPr>
          <w:rFonts w:ascii="Calibri" w:hAnsi="Calibri" w:cs="Calibri"/>
          <w:sz w:val="22"/>
          <w:szCs w:val="22"/>
        </w:rPr>
        <w:t xml:space="preserve">Zamawiający oczekuje wykonania zamówienia </w:t>
      </w:r>
      <w:r w:rsidR="00260854" w:rsidRPr="006F507B">
        <w:rPr>
          <w:rFonts w:ascii="Calibri" w:hAnsi="Calibri" w:cs="Calibri"/>
          <w:sz w:val="22"/>
          <w:szCs w:val="22"/>
        </w:rPr>
        <w:t xml:space="preserve">w terminie do </w:t>
      </w:r>
      <w:r w:rsidR="00C03C4B" w:rsidRPr="006F507B">
        <w:rPr>
          <w:rFonts w:ascii="Calibri" w:hAnsi="Calibri" w:cs="Calibri"/>
          <w:sz w:val="22"/>
          <w:szCs w:val="22"/>
        </w:rPr>
        <w:t xml:space="preserve">18 miesięcy od </w:t>
      </w:r>
      <w:r w:rsidR="00260854" w:rsidRPr="006F507B">
        <w:rPr>
          <w:rFonts w:ascii="Calibri" w:hAnsi="Calibri" w:cs="Calibri"/>
          <w:sz w:val="22"/>
          <w:szCs w:val="22"/>
        </w:rPr>
        <w:t>dnia zawarcia umowy</w:t>
      </w:r>
      <w:r w:rsidR="00036994" w:rsidRPr="006F507B">
        <w:rPr>
          <w:rFonts w:ascii="Calibri" w:hAnsi="Calibri" w:cs="Calibri"/>
          <w:sz w:val="22"/>
          <w:szCs w:val="22"/>
        </w:rPr>
        <w:t>.</w:t>
      </w:r>
      <w:r w:rsidR="00C03C4B" w:rsidRPr="006F507B">
        <w:rPr>
          <w:rFonts w:ascii="Calibri" w:hAnsi="Calibri" w:cs="Calibri"/>
          <w:sz w:val="22"/>
          <w:szCs w:val="22"/>
        </w:rPr>
        <w:t xml:space="preserve"> </w:t>
      </w:r>
      <w:bookmarkStart w:id="2" w:name="_Hlk33167986"/>
      <w:r w:rsidR="00C03C4B" w:rsidRPr="006F507B">
        <w:rPr>
          <w:rFonts w:ascii="Calibri" w:hAnsi="Calibri" w:cs="Calibri"/>
          <w:sz w:val="22"/>
          <w:szCs w:val="22"/>
        </w:rPr>
        <w:t>Wykonawca we wniosku winien określić czas realizacji zamówienia jako ilość miesięcy od dnia zawarcia umowy.</w:t>
      </w:r>
    </w:p>
    <w:bookmarkEnd w:id="2"/>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64DD154F" w:rsidR="00F36180" w:rsidRPr="006F507B" w:rsidRDefault="00F36180">
      <w:pPr>
        <w:spacing w:before="120" w:after="120"/>
        <w:jc w:val="both"/>
      </w:pPr>
      <w:r w:rsidRPr="006F507B">
        <w:rPr>
          <w:rFonts w:ascii="Calibri" w:hAnsi="Calibri" w:cs="Calibri"/>
          <w:sz w:val="22"/>
          <w:szCs w:val="22"/>
        </w:rPr>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C03C4B" w:rsidRPr="006F507B">
        <w:rPr>
          <w:rFonts w:ascii="Calibri" w:hAnsi="Calibri" w:cs="Calibri"/>
          <w:b/>
          <w:sz w:val="22"/>
          <w:szCs w:val="22"/>
        </w:rPr>
        <w:t>150</w:t>
      </w:r>
      <w:r w:rsidR="00BC36FD" w:rsidRPr="006F507B">
        <w:rPr>
          <w:rFonts w:ascii="Calibri" w:hAnsi="Calibri" w:cs="Calibri"/>
          <w:b/>
          <w:sz w:val="22"/>
          <w:szCs w:val="22"/>
        </w:rPr>
        <w:t xml:space="preserve"> 000,00 </w:t>
      </w:r>
      <w:r w:rsidRPr="006F507B">
        <w:rPr>
          <w:rFonts w:ascii="Calibri" w:hAnsi="Calibri" w:cs="Calibri"/>
          <w:b/>
          <w:sz w:val="22"/>
          <w:szCs w:val="22"/>
        </w:rPr>
        <w:t>zł</w:t>
      </w:r>
      <w:r w:rsidR="001501AC" w:rsidRPr="006F507B">
        <w:rPr>
          <w:rFonts w:ascii="Calibri" w:hAnsi="Calibri" w:cs="Calibri"/>
          <w:sz w:val="22"/>
          <w:szCs w:val="22"/>
        </w:rPr>
        <w:t xml:space="preserve"> (</w:t>
      </w:r>
      <w:r w:rsidR="00C03C4B" w:rsidRPr="006F507B">
        <w:rPr>
          <w:rFonts w:ascii="Calibri" w:hAnsi="Calibri" w:cs="Calibri"/>
          <w:sz w:val="22"/>
          <w:szCs w:val="22"/>
        </w:rPr>
        <w:t>sto pięćdziesiąt</w:t>
      </w:r>
      <w:r w:rsidR="002E2538" w:rsidRPr="006F507B">
        <w:rPr>
          <w:rFonts w:ascii="Calibri" w:hAnsi="Calibri" w:cs="Calibri"/>
          <w:sz w:val="22"/>
          <w:szCs w:val="22"/>
        </w:rPr>
        <w:t xml:space="preserve"> tysi</w:t>
      </w:r>
      <w:r w:rsidR="001501AC" w:rsidRPr="006F507B">
        <w:rPr>
          <w:rFonts w:ascii="Calibri" w:hAnsi="Calibri" w:cs="Calibri"/>
          <w:sz w:val="22"/>
          <w:szCs w:val="22"/>
        </w:rPr>
        <w:t>ęcy</w:t>
      </w:r>
      <w:r w:rsidR="00BC36FD" w:rsidRPr="006F507B">
        <w:rPr>
          <w:rFonts w:ascii="Calibri" w:hAnsi="Calibri" w:cs="Calibri"/>
          <w:sz w:val="22"/>
          <w:szCs w:val="22"/>
        </w:rPr>
        <w:t xml:space="preserve"> </w:t>
      </w:r>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lastRenderedPageBreak/>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39303643"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C03C4B" w:rsidRPr="006F507B">
        <w:rPr>
          <w:rFonts w:ascii="Calibri" w:hAnsi="Calibri" w:cs="Calibri"/>
          <w:b/>
          <w:sz w:val="22"/>
          <w:szCs w:val="22"/>
        </w:rPr>
        <w:t>09</w:t>
      </w:r>
      <w:r w:rsidR="00A63140" w:rsidRPr="006F507B">
        <w:rPr>
          <w:rFonts w:ascii="Calibri" w:hAnsi="Calibri" w:cs="Calibri"/>
          <w:b/>
          <w:sz w:val="22"/>
          <w:szCs w:val="22"/>
        </w:rPr>
        <w:t>.</w:t>
      </w:r>
      <w:r w:rsidR="00C03C4B" w:rsidRPr="006F507B">
        <w:rPr>
          <w:rFonts w:ascii="Calibri" w:hAnsi="Calibri" w:cs="Calibri"/>
          <w:b/>
          <w:sz w:val="22"/>
          <w:szCs w:val="22"/>
        </w:rPr>
        <w:t>03</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C03C4B" w:rsidRPr="006F507B">
        <w:rPr>
          <w:rFonts w:ascii="Calibri" w:hAnsi="Calibri" w:cs="Calibri"/>
          <w:b/>
          <w:sz w:val="22"/>
          <w:szCs w:val="22"/>
        </w:rPr>
        <w:t>09</w:t>
      </w:r>
      <w:r w:rsidR="00E20BE5" w:rsidRPr="006F507B">
        <w:rPr>
          <w:rFonts w:ascii="Calibri" w:hAnsi="Calibri" w:cs="Calibri"/>
          <w:b/>
          <w:sz w:val="22"/>
          <w:szCs w:val="22"/>
        </w:rPr>
        <w:t>.</w:t>
      </w:r>
      <w:r w:rsidR="00C03C4B" w:rsidRPr="006F507B">
        <w:rPr>
          <w:rFonts w:ascii="Calibri" w:hAnsi="Calibri" w:cs="Calibri"/>
          <w:b/>
          <w:sz w:val="22"/>
          <w:szCs w:val="22"/>
        </w:rPr>
        <w:t>04</w:t>
      </w:r>
      <w:r w:rsidR="00E20BE5" w:rsidRPr="006F507B">
        <w:rPr>
          <w:rFonts w:ascii="Calibri" w:hAnsi="Calibri" w:cs="Calibri"/>
          <w:b/>
          <w:sz w:val="22"/>
          <w:szCs w:val="22"/>
        </w:rPr>
        <w:t>.20</w:t>
      </w:r>
      <w:r w:rsidR="00C03C4B" w:rsidRPr="006F507B">
        <w:rPr>
          <w:rFonts w:ascii="Calibri" w:hAnsi="Calibri" w:cs="Calibri"/>
          <w:b/>
          <w:sz w:val="22"/>
          <w:szCs w:val="22"/>
        </w:rPr>
        <w:t>20</w:t>
      </w:r>
      <w:r w:rsidRPr="006F507B">
        <w:rPr>
          <w:rFonts w:ascii="Calibri" w:hAnsi="Calibri" w:cs="Calibri"/>
          <w:sz w:val="22"/>
          <w:szCs w:val="22"/>
        </w:rPr>
        <w:t xml:space="preserve">. </w:t>
      </w:r>
    </w:p>
    <w:p w14:paraId="04F66442" w14:textId="34606CC5"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C03C4B" w:rsidRPr="006F507B">
        <w:rPr>
          <w:rFonts w:ascii="Calibri" w:hAnsi="Calibri" w:cs="Calibri"/>
          <w:b/>
          <w:sz w:val="22"/>
          <w:szCs w:val="22"/>
        </w:rPr>
        <w:t>12</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ścieżki</w:t>
      </w:r>
      <w:r w:rsidRPr="006F507B">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Pr="006F507B" w:rsidRDefault="00F36180">
      <w:pPr>
        <w:spacing w:before="120" w:after="120"/>
        <w:jc w:val="both"/>
      </w:pPr>
      <w:r w:rsidRPr="006F507B">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2ED079D0" w14:textId="77777777" w:rsidR="00F36180" w:rsidRPr="006F507B" w:rsidRDefault="00F36180">
      <w:pPr>
        <w:spacing w:before="120" w:after="120"/>
        <w:jc w:val="both"/>
      </w:pPr>
      <w:r w:rsidRPr="006F507B">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Wymagania dotyczące zabezpieczenia należytego wykonania umowy</w:t>
      </w:r>
    </w:p>
    <w:p w14:paraId="77BAD9C9" w14:textId="77777777" w:rsidR="004A57C8" w:rsidRPr="004A57C8" w:rsidRDefault="004A57C8" w:rsidP="004A57C8">
      <w:pPr>
        <w:tabs>
          <w:tab w:val="num" w:pos="360"/>
        </w:tabs>
        <w:suppressAutoHyphens w:val="0"/>
        <w:spacing w:before="120" w:after="60"/>
        <w:jc w:val="both"/>
        <w:outlineLvl w:val="1"/>
        <w:rPr>
          <w:rFonts w:ascii="Calibri" w:hAnsi="Calibri" w:cs="Calibri"/>
          <w:bCs/>
          <w:iCs/>
          <w:sz w:val="22"/>
          <w:szCs w:val="22"/>
          <w:lang w:val="x-none"/>
        </w:rPr>
      </w:pPr>
      <w:bookmarkStart w:id="3" w:name="_GoBack"/>
      <w:r w:rsidRPr="004A57C8">
        <w:rPr>
          <w:rFonts w:ascii="Calibri" w:hAnsi="Calibri" w:cs="Calibri"/>
          <w:sz w:val="22"/>
          <w:szCs w:val="22"/>
        </w:rPr>
        <w:t xml:space="preserve">Zamawiający wymaga wniesienia zabezpieczenia należytego wykonania umowy w wysokości 5% wartości brutto ceny oferty. </w:t>
      </w:r>
    </w:p>
    <w:p w14:paraId="5641EFF3"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Zabezpieczenie może być wnoszone według wyboru Wykonawcy w jednej lub w kilku następujących formach:</w:t>
      </w:r>
    </w:p>
    <w:p w14:paraId="3A9F27E7"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pieniądzu;</w:t>
      </w:r>
    </w:p>
    <w:p w14:paraId="06CA8E9B"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poręczeniach bankowych lub poręczeniach spółdzielczej kasy oszczędnościowo-kredytowej, z tym że zobowiązanie kasy jest zawsze zobowiązaniem pieniężnym;</w:t>
      </w:r>
    </w:p>
    <w:p w14:paraId="23CD80F0"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gwarancjach bankowych;</w:t>
      </w:r>
    </w:p>
    <w:p w14:paraId="1DD84C9C"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gwarancjach ubezpieczeniowych;</w:t>
      </w:r>
    </w:p>
    <w:p w14:paraId="0DFFB2D9" w14:textId="77777777" w:rsidR="004A57C8" w:rsidRPr="004A57C8" w:rsidRDefault="004A57C8" w:rsidP="004A57C8">
      <w:pPr>
        <w:numPr>
          <w:ilvl w:val="0"/>
          <w:numId w:val="31"/>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lastRenderedPageBreak/>
        <w:t>poręczeniach udzielanych przez podmioty, o których mowa w art. 6b ust. 5 pkt 2 ustawy z dnia 9 listopada 2000 r. o utworzeniu Polskiej Agencji Rozwoju Przedsiębiorczości.</w:t>
      </w:r>
    </w:p>
    <w:p w14:paraId="257CEED3"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 xml:space="preserve">Zabezpieczenie wnoszone w pieniądzu Wykonawca wpłaca przelewem na rachunek bankowy wskazany przez Zamawiającego. </w:t>
      </w:r>
    </w:p>
    <w:p w14:paraId="44E2CCC6"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W przypadku wniesienia wadium w pieniądzu Wykonawca może wyrazić zgodę na zaliczenie kwoty wadium na poczet zabezpieczenia.</w:t>
      </w:r>
    </w:p>
    <w:p w14:paraId="4BD6A3A4" w14:textId="5D4CD54C" w:rsidR="004A57C8" w:rsidRPr="004A57C8" w:rsidRDefault="00E5705B"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Pr>
          <w:rFonts w:ascii="Calibri" w:hAnsi="Calibri" w:cs="Calibri"/>
          <w:bCs/>
          <w:iCs/>
          <w:sz w:val="22"/>
          <w:szCs w:val="22"/>
        </w:rPr>
        <w:t xml:space="preserve">Jeśli planowa realizacja zamówienia jest dłuższa niż 12 miesięcy  </w:t>
      </w:r>
      <w:r w:rsidR="004A57C8" w:rsidRPr="004A57C8">
        <w:rPr>
          <w:rFonts w:ascii="Calibri" w:hAnsi="Calibri" w:cs="Calibri"/>
          <w:bCs/>
          <w:iCs/>
          <w:sz w:val="22"/>
          <w:szCs w:val="22"/>
          <w:lang w:val="x-none"/>
        </w:rPr>
        <w:t>Zamawiający wyraża</w:t>
      </w:r>
      <w:r>
        <w:rPr>
          <w:rFonts w:ascii="Calibri" w:hAnsi="Calibri" w:cs="Calibri"/>
          <w:bCs/>
          <w:iCs/>
          <w:sz w:val="22"/>
          <w:szCs w:val="22"/>
        </w:rPr>
        <w:t xml:space="preserve"> zgodę</w:t>
      </w:r>
      <w:r w:rsidR="004A57C8" w:rsidRPr="004A57C8">
        <w:rPr>
          <w:rFonts w:ascii="Calibri" w:hAnsi="Calibri" w:cs="Calibri"/>
          <w:bCs/>
          <w:iCs/>
          <w:sz w:val="22"/>
          <w:szCs w:val="22"/>
          <w:lang w:val="x-none"/>
        </w:rPr>
        <w:t xml:space="preserve">, aby Wykonawca </w:t>
      </w:r>
      <w:r>
        <w:rPr>
          <w:rFonts w:ascii="Calibri" w:hAnsi="Calibri" w:cs="Calibri"/>
          <w:bCs/>
          <w:iCs/>
          <w:sz w:val="22"/>
          <w:szCs w:val="22"/>
        </w:rPr>
        <w:t xml:space="preserve">najpóźniej </w:t>
      </w:r>
      <w:r w:rsidR="004A57C8" w:rsidRPr="004A57C8">
        <w:rPr>
          <w:rFonts w:ascii="Calibri" w:hAnsi="Calibri" w:cs="Calibri"/>
          <w:bCs/>
          <w:iCs/>
          <w:sz w:val="22"/>
          <w:szCs w:val="22"/>
          <w:lang w:val="x-none"/>
        </w:rPr>
        <w:t xml:space="preserve">w dniu zawarcia umowy wniósł zabezpieczenia w wysokości co najmniej 30% należnego zabezpieczenia wykonania umowy, a pozostałą część, do pełnej wysokości zabezpieczenia, zostanie potrącana przez Zamawiającego z pierwszych 7 (siedmiu) miesięcznych faktur </w:t>
      </w:r>
      <w:r w:rsidR="004A57C8" w:rsidRPr="006F507B">
        <w:rPr>
          <w:rFonts w:ascii="Calibri" w:hAnsi="Calibri" w:cs="Calibri"/>
          <w:bCs/>
          <w:iCs/>
          <w:sz w:val="22"/>
          <w:szCs w:val="22"/>
        </w:rPr>
        <w:t>częściowych</w:t>
      </w:r>
      <w:r w:rsidR="004A57C8" w:rsidRPr="004A57C8">
        <w:rPr>
          <w:rFonts w:ascii="Calibri" w:hAnsi="Calibri" w:cs="Calibri"/>
          <w:bCs/>
          <w:iCs/>
          <w:sz w:val="22"/>
          <w:szCs w:val="22"/>
          <w:lang w:val="x-none"/>
        </w:rPr>
        <w:t>.</w:t>
      </w:r>
    </w:p>
    <w:p w14:paraId="0450B102"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26A358D1"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 xml:space="preserve">W trakcie realizacji umowy Wykonawca może dokonać zmiany formy zabezpieczenia na jedną lub kilka form, o których mowa w pkt </w:t>
      </w:r>
      <w:r w:rsidRPr="004A57C8">
        <w:rPr>
          <w:rFonts w:ascii="Calibri" w:hAnsi="Calibri" w:cs="Calibri"/>
          <w:bCs/>
          <w:iCs/>
          <w:sz w:val="22"/>
          <w:szCs w:val="22"/>
        </w:rPr>
        <w:t>1</w:t>
      </w:r>
      <w:r w:rsidRPr="004A57C8">
        <w:rPr>
          <w:rFonts w:ascii="Calibri" w:hAnsi="Calibri" w:cs="Calibri"/>
          <w:bCs/>
          <w:iCs/>
          <w:sz w:val="22"/>
          <w:szCs w:val="22"/>
          <w:lang w:val="x-none"/>
        </w:rPr>
        <w:t>. Zmiana formy zabezpieczenia jest dokonywana z zachowaniem ciągłości zabezpieczenia i bez zmniejszenia jego wysokości.</w:t>
      </w:r>
    </w:p>
    <w:p w14:paraId="63932184" w14:textId="77777777" w:rsidR="004A57C8" w:rsidRPr="004A57C8" w:rsidRDefault="004A57C8" w:rsidP="004A57C8">
      <w:pPr>
        <w:numPr>
          <w:ilvl w:val="0"/>
          <w:numId w:val="32"/>
        </w:numPr>
        <w:tabs>
          <w:tab w:val="num" w:pos="360"/>
        </w:tabs>
        <w:suppressAutoHyphens w:val="0"/>
        <w:spacing w:before="120" w:after="60"/>
        <w:jc w:val="both"/>
        <w:outlineLvl w:val="1"/>
        <w:rPr>
          <w:rFonts w:ascii="Calibri" w:hAnsi="Calibri" w:cs="Calibri"/>
          <w:bCs/>
          <w:iCs/>
          <w:sz w:val="22"/>
          <w:szCs w:val="22"/>
          <w:lang w:val="x-none"/>
        </w:rPr>
      </w:pPr>
      <w:r w:rsidRPr="004A57C8">
        <w:rPr>
          <w:rFonts w:ascii="Calibri" w:hAnsi="Calibri" w:cs="Calibri"/>
          <w:bCs/>
          <w:iCs/>
          <w:sz w:val="22"/>
          <w:szCs w:val="22"/>
          <w:lang w:val="x-none"/>
        </w:rPr>
        <w:t xml:space="preserve">Zamawiający zwraca zabezpieczenie w terminie 30 dni od dnia wykonania zamówienia i uznania przez Zamawiającego za należycie wykonane. Kwota pozostawiona na zabezpieczenie roszczeń z tytułu rękojmi za wady nie może przekraczać 30% wysokości zabezpieczenia. Kwota, o której mowa w art. 151 ust. 2 ustawy </w:t>
      </w:r>
      <w:proofErr w:type="spellStart"/>
      <w:r w:rsidRPr="004A57C8">
        <w:rPr>
          <w:rFonts w:ascii="Calibri" w:hAnsi="Calibri" w:cs="Calibri"/>
          <w:bCs/>
          <w:iCs/>
          <w:sz w:val="22"/>
          <w:szCs w:val="22"/>
          <w:lang w:val="x-none"/>
        </w:rPr>
        <w:t>Pzp</w:t>
      </w:r>
      <w:proofErr w:type="spellEnd"/>
      <w:r w:rsidRPr="004A57C8">
        <w:rPr>
          <w:rFonts w:ascii="Calibri" w:hAnsi="Calibri" w:cs="Calibri"/>
          <w:bCs/>
          <w:iCs/>
          <w:sz w:val="22"/>
          <w:szCs w:val="22"/>
          <w:lang w:val="x-none"/>
        </w:rPr>
        <w:t>, jest zwracana nie później niż w 15 dniu po upływie okresu rękojmi za wady.</w:t>
      </w:r>
    </w:p>
    <w:bookmarkEnd w:id="3"/>
    <w:p w14:paraId="2DE67F6C"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Czynności do wykonania przed zawarciem umowy</w:t>
      </w:r>
    </w:p>
    <w:p w14:paraId="382AC38B" w14:textId="66F58BA0" w:rsidR="00F36180" w:rsidRPr="006F507B" w:rsidRDefault="003D2623" w:rsidP="002C7240">
      <w:pPr>
        <w:numPr>
          <w:ilvl w:val="0"/>
          <w:numId w:val="19"/>
        </w:numPr>
        <w:jc w:val="both"/>
        <w:rPr>
          <w:rFonts w:ascii="Calibri" w:hAnsi="Calibri" w:cs="Calibri"/>
          <w:sz w:val="22"/>
          <w:szCs w:val="22"/>
        </w:rPr>
      </w:pPr>
      <w:r w:rsidRPr="006F507B">
        <w:rPr>
          <w:rFonts w:ascii="Calibri" w:hAnsi="Calibri" w:cs="Calibri"/>
          <w:sz w:val="22"/>
          <w:szCs w:val="22"/>
        </w:rPr>
        <w:t>Przed zawarciem umowy wykonawca musi dokonać zabezpieczenia należytego wykonania umowy</w:t>
      </w:r>
      <w:r w:rsidR="00F36180" w:rsidRPr="006F507B">
        <w:rPr>
          <w:rFonts w:ascii="Calibri" w:hAnsi="Calibri" w:cs="Calibri"/>
          <w:sz w:val="22"/>
          <w:szCs w:val="22"/>
        </w:rPr>
        <w:t xml:space="preserve">. </w:t>
      </w:r>
    </w:p>
    <w:p w14:paraId="43C4426E" w14:textId="77929BB9"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 xml:space="preserve">Od Wykonawcy, który zaproponuje najniższą cenę Zamawiający będzie wymagał sporządzenia i dostarczenia przed zawarciem umowy kosztorysu ofertowego opracowanego </w:t>
      </w:r>
      <w:r w:rsidR="004A57C8" w:rsidRPr="006F507B">
        <w:rPr>
          <w:rFonts w:ascii="Calibri" w:hAnsi="Calibri" w:cs="Calibri"/>
          <w:sz w:val="22"/>
          <w:szCs w:val="22"/>
        </w:rPr>
        <w:t>na podstawie opisu przedmiotu zamówienia</w:t>
      </w:r>
      <w:r w:rsidRPr="006F507B">
        <w:rPr>
          <w:rFonts w:ascii="Calibri" w:hAnsi="Calibri" w:cs="Calibri"/>
          <w:sz w:val="22"/>
          <w:szCs w:val="22"/>
        </w:rPr>
        <w:t xml:space="preserve"> (załącznik 2) </w:t>
      </w:r>
      <w:r w:rsidR="004A57C8" w:rsidRPr="006F507B">
        <w:rPr>
          <w:rFonts w:ascii="Calibri" w:hAnsi="Calibri" w:cs="Calibri"/>
          <w:sz w:val="22"/>
          <w:szCs w:val="22"/>
        </w:rPr>
        <w:t>z podziałem na poszczególne trasy.</w:t>
      </w:r>
      <w:r w:rsidR="009901B0" w:rsidRPr="006F507B">
        <w:rPr>
          <w:rFonts w:ascii="Calibri" w:hAnsi="Calibri" w:cs="Calibri"/>
          <w:sz w:val="22"/>
          <w:szCs w:val="22"/>
        </w:rPr>
        <w:t xml:space="preserve"> </w:t>
      </w:r>
    </w:p>
    <w:p w14:paraId="3D52A074" w14:textId="01EA9600"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 xml:space="preserve">Oferowany przedmiotem zamówienia musi spełniać co najmniej w minimalnym zakresie wszystkie bez wyjątku wymagania Zamawiającego określone w załączniku nr 2 do ogłoszenia.  </w:t>
      </w:r>
      <w:r w:rsidR="004A57C8" w:rsidRPr="006F507B">
        <w:rPr>
          <w:rFonts w:ascii="Calibri" w:hAnsi="Calibri" w:cs="Calibri"/>
          <w:sz w:val="22"/>
          <w:szCs w:val="22"/>
        </w:rPr>
        <w:t>K</w:t>
      </w:r>
      <w:r w:rsidRPr="006F507B">
        <w:rPr>
          <w:rFonts w:ascii="Calibri" w:hAnsi="Calibri" w:cs="Calibri"/>
          <w:sz w:val="22"/>
          <w:szCs w:val="22"/>
        </w:rPr>
        <w:t>osztorys ofertowy przedstawiony przez wykonawcę</w:t>
      </w:r>
      <w:r w:rsidR="004A57C8" w:rsidRPr="006F507B">
        <w:rPr>
          <w:rFonts w:ascii="Calibri" w:hAnsi="Calibri" w:cs="Calibri"/>
          <w:sz w:val="22"/>
          <w:szCs w:val="22"/>
        </w:rPr>
        <w:t xml:space="preserve"> musi obejmować wszystkie roboty określone w OPZ. </w:t>
      </w:r>
      <w:r w:rsidRPr="006F507B">
        <w:rPr>
          <w:rFonts w:ascii="Calibri" w:hAnsi="Calibri" w:cs="Calibri"/>
          <w:sz w:val="22"/>
          <w:szCs w:val="22"/>
        </w:rPr>
        <w:t xml:space="preserve">Zamawiający zastrzega sobie prawo do wezwania wykonawcy do </w:t>
      </w:r>
      <w:r w:rsidR="004A57C8" w:rsidRPr="006F507B">
        <w:rPr>
          <w:rFonts w:ascii="Calibri" w:hAnsi="Calibri" w:cs="Calibri"/>
          <w:sz w:val="22"/>
          <w:szCs w:val="22"/>
        </w:rPr>
        <w:t>poprawienia kosztorysu, jeśli stwierdzi błędy lub braki w treści kosztorysu</w:t>
      </w:r>
      <w:r w:rsidRPr="006F507B">
        <w:rPr>
          <w:rFonts w:ascii="Calibri" w:hAnsi="Calibri" w:cs="Calibri"/>
          <w:sz w:val="22"/>
          <w:szCs w:val="22"/>
        </w:rPr>
        <w:t>.</w:t>
      </w:r>
      <w:r w:rsidR="004A57C8" w:rsidRPr="006F507B">
        <w:rPr>
          <w:rFonts w:ascii="Calibri" w:hAnsi="Calibri" w:cs="Calibri"/>
          <w:sz w:val="22"/>
          <w:szCs w:val="22"/>
        </w:rPr>
        <w:t xml:space="preserve"> </w:t>
      </w:r>
      <w:r w:rsidRPr="006F507B">
        <w:rPr>
          <w:rFonts w:ascii="Calibri" w:hAnsi="Calibri" w:cs="Calibri"/>
          <w:sz w:val="22"/>
          <w:szCs w:val="22"/>
        </w:rPr>
        <w:t xml:space="preserve"> </w:t>
      </w:r>
      <w:r w:rsidR="004A57C8" w:rsidRPr="006F507B">
        <w:rPr>
          <w:rFonts w:ascii="Calibri" w:hAnsi="Calibri" w:cs="Calibri"/>
          <w:sz w:val="22"/>
          <w:szCs w:val="22"/>
        </w:rPr>
        <w:t xml:space="preserve">Zmiana lub poprawa kosztorysu nie może wpłynąć na </w:t>
      </w:r>
      <w:r w:rsidR="006F507B" w:rsidRPr="006F507B">
        <w:rPr>
          <w:rFonts w:ascii="Calibri" w:hAnsi="Calibri" w:cs="Calibri"/>
          <w:sz w:val="22"/>
          <w:szCs w:val="22"/>
        </w:rPr>
        <w:t>zmianę</w:t>
      </w:r>
      <w:r w:rsidR="004A57C8" w:rsidRPr="006F507B">
        <w:rPr>
          <w:rFonts w:ascii="Calibri" w:hAnsi="Calibri" w:cs="Calibri"/>
          <w:sz w:val="22"/>
          <w:szCs w:val="22"/>
        </w:rPr>
        <w:t xml:space="preserve"> ceny oferty </w:t>
      </w:r>
      <w:r w:rsidR="006F507B" w:rsidRPr="006F507B">
        <w:rPr>
          <w:rFonts w:ascii="Calibri" w:hAnsi="Calibri" w:cs="Calibri"/>
          <w:sz w:val="22"/>
          <w:szCs w:val="22"/>
        </w:rPr>
        <w:t>złożonej</w:t>
      </w:r>
      <w:r w:rsidR="004A57C8" w:rsidRPr="006F507B">
        <w:rPr>
          <w:rFonts w:ascii="Calibri" w:hAnsi="Calibri" w:cs="Calibri"/>
          <w:sz w:val="22"/>
          <w:szCs w:val="22"/>
        </w:rPr>
        <w:t xml:space="preserve"> w trakcie licytacji</w:t>
      </w:r>
      <w:r w:rsidR="006F507B" w:rsidRPr="006F507B">
        <w:rPr>
          <w:rFonts w:ascii="Calibri" w:hAnsi="Calibri" w:cs="Calibri"/>
          <w:sz w:val="22"/>
          <w:szCs w:val="22"/>
        </w:rPr>
        <w:t xml:space="preserve">. </w:t>
      </w:r>
      <w:r w:rsidRPr="006F507B">
        <w:rPr>
          <w:rFonts w:ascii="Calibri" w:hAnsi="Calibri" w:cs="Calibri"/>
          <w:sz w:val="22"/>
          <w:szCs w:val="22"/>
        </w:rPr>
        <w:t>Jeśli mimo wezwania wykonawca nie dokona zmiany</w:t>
      </w:r>
      <w:r w:rsidR="006F507B" w:rsidRPr="006F507B">
        <w:rPr>
          <w:rFonts w:ascii="Calibri" w:hAnsi="Calibri" w:cs="Calibri"/>
          <w:sz w:val="22"/>
          <w:szCs w:val="22"/>
        </w:rPr>
        <w:t xml:space="preserve"> kosztorysu lub zmiana kosztorysu spowoduje zmianę ceny oferty,</w:t>
      </w:r>
      <w:r w:rsidRPr="006F507B">
        <w:rPr>
          <w:rFonts w:ascii="Calibri" w:hAnsi="Calibri" w:cs="Calibri"/>
          <w:sz w:val="22"/>
          <w:szCs w:val="22"/>
        </w:rPr>
        <w:t xml:space="preserve"> Zamawiający potraktuje ten fakt jako uchylenie się Wykonawcy od podpisania umowy, wraz z konsekwencjami wynikającymi z tego faktu, w szczególności zatrzyma wniesione wadium. </w:t>
      </w:r>
    </w:p>
    <w:p w14:paraId="74FA6757" w14:textId="77777777" w:rsidR="00672016" w:rsidRPr="006F507B" w:rsidRDefault="00672016" w:rsidP="003D2623">
      <w:pPr>
        <w:ind w:left="360"/>
        <w:jc w:val="both"/>
      </w:pPr>
    </w:p>
    <w:p w14:paraId="5B9C876F"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lastRenderedPageBreak/>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3"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7F90A227" w:rsidR="00F66F6A" w:rsidRPr="006F507B" w:rsidRDefault="00F66F6A" w:rsidP="00D11CC8">
      <w:pPr>
        <w:numPr>
          <w:ilvl w:val="0"/>
          <w:numId w:val="27"/>
        </w:numPr>
        <w:rPr>
          <w:rFonts w:ascii="Calibri" w:hAnsi="Calibri" w:cs="Calibri"/>
          <w:sz w:val="22"/>
          <w:szCs w:val="22"/>
        </w:rPr>
      </w:pPr>
      <w:r w:rsidRPr="006F507B">
        <w:rPr>
          <w:rFonts w:ascii="Calibri" w:hAnsi="Calibri" w:cs="Calibri"/>
          <w:sz w:val="22"/>
          <w:szCs w:val="22"/>
        </w:rPr>
        <w:t>Pani/Pana dane osobowe przetwarzane będą na podstawie art. 6 ust. 1 lit. c RODO w celu związanym z postępowaniem o udzielenie zamówienia publicznego pn.: „</w:t>
      </w:r>
      <w:r w:rsidR="006F507B" w:rsidRPr="006F507B">
        <w:rPr>
          <w:rFonts w:ascii="Calibri" w:hAnsi="Calibri" w:cs="Calibri"/>
          <w:b/>
          <w:sz w:val="22"/>
          <w:szCs w:val="22"/>
        </w:rPr>
        <w:t>Ścieżki pieszo - rowerowe wraz z infrastrukturą towarzyszącą</w:t>
      </w:r>
      <w:r w:rsidR="00082013" w:rsidRPr="006F507B">
        <w:rPr>
          <w:rFonts w:ascii="Calibri" w:hAnsi="Calibri" w:cs="Calibri"/>
          <w:sz w:val="22"/>
          <w:szCs w:val="22"/>
        </w:rPr>
        <w:t xml:space="preserve">”. </w:t>
      </w:r>
      <w:r w:rsidR="00BC36FD" w:rsidRPr="006F507B">
        <w:rPr>
          <w:rFonts w:ascii="Calibri" w:hAnsi="Calibri" w:cs="Calibri"/>
          <w:sz w:val="22"/>
          <w:szCs w:val="22"/>
        </w:rPr>
        <w:t xml:space="preserve"> Zamówienia  BZP/271/</w:t>
      </w:r>
      <w:r w:rsidR="00447B80" w:rsidRPr="006F507B">
        <w:rPr>
          <w:rFonts w:ascii="Calibri" w:hAnsi="Calibri" w:cs="Calibri"/>
          <w:sz w:val="22"/>
          <w:szCs w:val="22"/>
        </w:rPr>
        <w:t>5</w:t>
      </w:r>
      <w:r w:rsidR="009901B0" w:rsidRPr="006F507B">
        <w:rPr>
          <w:rFonts w:ascii="Calibri" w:hAnsi="Calibri" w:cs="Calibri"/>
          <w:sz w:val="22"/>
          <w:szCs w:val="22"/>
        </w:rPr>
        <w:t>7</w:t>
      </w:r>
      <w:r w:rsidR="00082013" w:rsidRPr="006F507B">
        <w:rPr>
          <w:rFonts w:ascii="Calibri" w:hAnsi="Calibri" w:cs="Calibri"/>
          <w:sz w:val="22"/>
          <w:szCs w:val="22"/>
        </w:rPr>
        <w:t>/</w:t>
      </w:r>
      <w:r w:rsidRPr="006F507B">
        <w:rPr>
          <w:rFonts w:ascii="Calibri" w:hAnsi="Calibri" w:cs="Calibri"/>
          <w:sz w:val="22"/>
          <w:szCs w:val="22"/>
        </w:rPr>
        <w:t xml:space="preserve">2019), prowadzonym w trybie </w:t>
      </w:r>
      <w:r w:rsidR="00DA3219" w:rsidRPr="006F507B">
        <w:rPr>
          <w:rFonts w:ascii="Calibri" w:hAnsi="Calibri" w:cs="Calibri"/>
          <w:sz w:val="22"/>
          <w:szCs w:val="22"/>
        </w:rPr>
        <w:t>licytacji elektronicznej</w:t>
      </w:r>
      <w:r w:rsidRPr="006F507B">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lastRenderedPageBreak/>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02B980B5" w14:textId="5550CAB6" w:rsidR="00F66F6A" w:rsidRPr="006F507B" w:rsidRDefault="006F507B" w:rsidP="00BC36FD">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przepisy Ustawy z dnia 29.01.2004</w:t>
      </w:r>
      <w:r w:rsidR="00D11CC8" w:rsidRPr="006F507B">
        <w:rPr>
          <w:rFonts w:ascii="Calibri" w:hAnsi="Calibri" w:cs="Calibri"/>
          <w:sz w:val="22"/>
          <w:szCs w:val="22"/>
        </w:rPr>
        <w:t xml:space="preserve"> </w:t>
      </w:r>
      <w:r w:rsidR="00F66F6A" w:rsidRPr="006F507B">
        <w:rPr>
          <w:rFonts w:ascii="Calibri" w:hAnsi="Calibri" w:cs="Calibri"/>
          <w:sz w:val="22"/>
          <w:szCs w:val="22"/>
        </w:rPr>
        <w:t>r. Prawo Zamówień Publicznych tekst jednolity  (Dz.U 201</w:t>
      </w:r>
      <w:r w:rsidRPr="006F507B">
        <w:rPr>
          <w:rFonts w:ascii="Calibri" w:hAnsi="Calibri" w:cs="Calibri"/>
          <w:sz w:val="22"/>
          <w:szCs w:val="22"/>
        </w:rPr>
        <w:t>9</w:t>
      </w:r>
      <w:r w:rsidR="00F66F6A" w:rsidRPr="006F507B">
        <w:rPr>
          <w:rFonts w:ascii="Calibri" w:hAnsi="Calibri" w:cs="Calibri"/>
          <w:sz w:val="22"/>
          <w:szCs w:val="22"/>
        </w:rPr>
        <w:t xml:space="preserve"> poz. </w:t>
      </w:r>
      <w:r w:rsidRPr="006F507B">
        <w:rPr>
          <w:rFonts w:ascii="Calibri" w:hAnsi="Calibri" w:cs="Calibri"/>
          <w:sz w:val="22"/>
          <w:szCs w:val="22"/>
        </w:rPr>
        <w:t>1843</w:t>
      </w:r>
      <w:r w:rsidR="00F66F6A" w:rsidRPr="006F507B">
        <w:rPr>
          <w:rFonts w:ascii="Calibri" w:hAnsi="Calibri" w:cs="Calibri"/>
          <w:sz w:val="22"/>
          <w:szCs w:val="22"/>
        </w:rPr>
        <w:t>).</w:t>
      </w:r>
    </w:p>
    <w:p w14:paraId="17622E67" w14:textId="77777777" w:rsidR="006F507B" w:rsidRPr="006F507B" w:rsidRDefault="006F507B" w:rsidP="006F507B">
      <w:pPr>
        <w:jc w:val="both"/>
        <w:rPr>
          <w:rFonts w:ascii="Calibri" w:hAnsi="Calibri" w:cs="Calibri"/>
          <w:sz w:val="22"/>
          <w:szCs w:val="22"/>
        </w:rPr>
      </w:pPr>
      <w:r w:rsidRPr="006F507B">
        <w:rPr>
          <w:rFonts w:ascii="Calibri" w:hAnsi="Calibri" w:cs="Calibri"/>
          <w:sz w:val="22"/>
          <w:szCs w:val="22"/>
        </w:rPr>
        <w:t>- 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4"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5" w:history="1">
        <w:r w:rsidRPr="006F507B">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t xml:space="preserve">Wzór wniosku i oświadczenia </w:t>
      </w:r>
      <w:r w:rsidR="00E20BE5" w:rsidRPr="006F507B">
        <w:rPr>
          <w:rFonts w:ascii="Calibri" w:hAnsi="Calibri" w:cs="Calibri"/>
          <w:sz w:val="22"/>
          <w:szCs w:val="22"/>
        </w:rPr>
        <w:t>– zał. 1</w:t>
      </w:r>
    </w:p>
    <w:p w14:paraId="0E3879AE" w14:textId="778BFF04" w:rsidR="00F84D1F" w:rsidRPr="006F507B" w:rsidRDefault="00CE5C8D" w:rsidP="00F205B3">
      <w:pPr>
        <w:numPr>
          <w:ilvl w:val="0"/>
          <w:numId w:val="21"/>
        </w:numPr>
        <w:ind w:left="426" w:hanging="357"/>
        <w:jc w:val="both"/>
      </w:pPr>
      <w:r w:rsidRPr="006F507B">
        <w:rPr>
          <w:rFonts w:ascii="Calibri" w:hAnsi="Calibri" w:cs="Calibri"/>
          <w:sz w:val="22"/>
          <w:szCs w:val="22"/>
        </w:rPr>
        <w:t xml:space="preserve">Opis przedmiotu zamówienia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r w:rsidR="00123D72" w:rsidRPr="006F507B">
        <w:rPr>
          <w:rFonts w:ascii="Calibri" w:hAnsi="Calibri" w:cs="Calibri"/>
          <w:sz w:val="22"/>
          <w:szCs w:val="22"/>
        </w:rPr>
        <w:t>dokumentacja projektowa</w:t>
      </w:r>
      <w:r w:rsidR="006F507B" w:rsidRPr="006F507B">
        <w:rPr>
          <w:rFonts w:ascii="Calibri" w:hAnsi="Calibri" w:cs="Calibri"/>
          <w:sz w:val="22"/>
          <w:szCs w:val="22"/>
        </w:rPr>
        <w:t>,</w:t>
      </w:r>
      <w:r w:rsidR="00123D72" w:rsidRPr="006F507B">
        <w:rPr>
          <w:rFonts w:ascii="Calibri" w:hAnsi="Calibri" w:cs="Calibri"/>
          <w:sz w:val="22"/>
          <w:szCs w:val="22"/>
        </w:rPr>
        <w:t xml:space="preserve"> </w:t>
      </w:r>
      <w:r w:rsidR="00447B80" w:rsidRPr="006F507B">
        <w:rPr>
          <w:rFonts w:ascii="Calibri" w:hAnsi="Calibri" w:cs="Calibri"/>
          <w:sz w:val="22"/>
          <w:szCs w:val="22"/>
        </w:rPr>
        <w:t xml:space="preserve"> </w:t>
      </w:r>
      <w:proofErr w:type="spellStart"/>
      <w:r w:rsidR="00123D72" w:rsidRPr="006F507B">
        <w:rPr>
          <w:rFonts w:ascii="Calibri" w:hAnsi="Calibri" w:cs="Calibri"/>
          <w:sz w:val="22"/>
          <w:szCs w:val="22"/>
        </w:rPr>
        <w:t>STWiORB</w:t>
      </w:r>
      <w:proofErr w:type="spellEnd"/>
      <w:r w:rsidR="00123D72" w:rsidRPr="006F507B">
        <w:rPr>
          <w:rFonts w:ascii="Calibri" w:hAnsi="Calibri" w:cs="Calibri"/>
          <w:sz w:val="22"/>
          <w:szCs w:val="22"/>
        </w:rPr>
        <w:t xml:space="preserve"> </w:t>
      </w:r>
      <w:r w:rsidR="006F507B" w:rsidRPr="006F507B">
        <w:rPr>
          <w:rFonts w:ascii="Calibri" w:hAnsi="Calibri" w:cs="Calibri"/>
          <w:sz w:val="22"/>
          <w:szCs w:val="22"/>
        </w:rPr>
        <w:t>)</w:t>
      </w:r>
    </w:p>
    <w:p w14:paraId="27A0B326" w14:textId="404EE95F" w:rsidR="00F36180" w:rsidRPr="006F507B"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p w14:paraId="5B056F5A" w14:textId="38B5F2D8" w:rsidR="00F36180" w:rsidRDefault="00F36180" w:rsidP="00AD59B7">
      <w:pPr>
        <w:ind w:left="69" w:right="567"/>
        <w:jc w:val="both"/>
      </w:pP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EUAlbertina">
    <w:charset w:val="EE"/>
    <w:family w:val="auto"/>
    <w:pitch w:val="default"/>
  </w:font>
  <w:font w:name="Open Sans">
    <w:altName w:val="Segoe UI"/>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fldSimple w:instr=" NUMPAGES \* ARABIC ">
      <w:r w:rsidR="00DF48FD">
        <w:rPr>
          <w:noProof/>
        </w:rPr>
        <w:t>10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B12DD" w14:textId="033544A2" w:rsidR="006F507B" w:rsidRDefault="006F507B">
    <w:pPr>
      <w:pStyle w:val="Nagwek"/>
    </w:pPr>
    <w:r>
      <w:rPr>
        <w:noProof/>
      </w:rPr>
      <w:drawing>
        <wp:inline distT="0" distB="0" distL="0" distR="0" wp14:anchorId="12EBD422" wp14:editId="00060D34">
          <wp:extent cx="5848985" cy="71628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1FC980B6" w:rsidR="00F36180" w:rsidRPr="00062120" w:rsidRDefault="00062120" w:rsidP="00062120">
    <w:pPr>
      <w:pStyle w:val="Nagwek"/>
    </w:pPr>
    <w:r>
      <w:rPr>
        <w:noProof/>
      </w:rPr>
      <w:drawing>
        <wp:inline distT="0" distB="0" distL="0" distR="0" wp14:anchorId="105B8429" wp14:editId="21E9DBA8">
          <wp:extent cx="5848985" cy="71628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1"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4"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6" w15:restartNumberingAfterBreak="0">
    <w:nsid w:val="6BDF297C"/>
    <w:multiLevelType w:val="hybridMultilevel"/>
    <w:tmpl w:val="54F24A20"/>
    <w:lvl w:ilvl="0" w:tplc="00000002">
      <w:start w:val="1"/>
      <w:numFmt w:val="bullet"/>
      <w:lvlText w:val="-"/>
      <w:lvlJc w:val="left"/>
      <w:pPr>
        <w:ind w:left="1192" w:hanging="360"/>
      </w:pPr>
      <w:rPr>
        <w:rFonts w:ascii="Times New Roman" w:hAnsi="Times New Roman" w:cs="Times New Roman"/>
        <w:b w:val="0"/>
        <w:color w:val="auto"/>
        <w:sz w:val="24"/>
      </w:rPr>
    </w:lvl>
    <w:lvl w:ilvl="1" w:tplc="04150003" w:tentative="1">
      <w:start w:val="1"/>
      <w:numFmt w:val="bullet"/>
      <w:lvlText w:val="o"/>
      <w:lvlJc w:val="left"/>
      <w:pPr>
        <w:ind w:left="1912" w:hanging="360"/>
      </w:pPr>
      <w:rPr>
        <w:rFonts w:ascii="Courier New" w:hAnsi="Courier New" w:cs="Courier New"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37"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8"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0"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38"/>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1"/>
  </w:num>
  <w:num w:numId="27">
    <w:abstractNumId w:val="25"/>
  </w:num>
  <w:num w:numId="28">
    <w:abstractNumId w:val="0"/>
  </w:num>
  <w:num w:numId="29">
    <w:abstractNumId w:val="30"/>
  </w:num>
  <w:num w:numId="30">
    <w:abstractNumId w:val="26"/>
  </w:num>
  <w:num w:numId="31">
    <w:abstractNumId w:val="27"/>
  </w:num>
  <w:num w:numId="32">
    <w:abstractNumId w:val="29"/>
  </w:num>
  <w:num w:numId="33">
    <w:abstractNumId w:val="24"/>
  </w:num>
  <w:num w:numId="34">
    <w:abstractNumId w:val="36"/>
  </w:num>
  <w:num w:numId="35">
    <w:abstractNumId w:val="28"/>
  </w:num>
  <w:num w:numId="36">
    <w:abstractNumId w:val="37"/>
  </w:num>
  <w:num w:numId="37">
    <w:abstractNumId w:val="34"/>
  </w:num>
  <w:num w:numId="38">
    <w:abstractNumId w:val="0"/>
  </w:num>
  <w:num w:numId="39">
    <w:abstractNumId w:val="35"/>
  </w:num>
  <w:num w:numId="40">
    <w:abstractNumId w:val="39"/>
  </w:num>
  <w:num w:numId="41">
    <w:abstractNumId w:val="33"/>
  </w:num>
  <w:num w:numId="42">
    <w:abstractNumId w:val="40"/>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747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2120"/>
    <w:rsid w:val="00067695"/>
    <w:rsid w:val="00082013"/>
    <w:rsid w:val="000952F8"/>
    <w:rsid w:val="000A21AB"/>
    <w:rsid w:val="0010025D"/>
    <w:rsid w:val="001158C2"/>
    <w:rsid w:val="00116DD3"/>
    <w:rsid w:val="00123D72"/>
    <w:rsid w:val="00132748"/>
    <w:rsid w:val="001501AC"/>
    <w:rsid w:val="00164616"/>
    <w:rsid w:val="00174125"/>
    <w:rsid w:val="001A7E11"/>
    <w:rsid w:val="001E46A4"/>
    <w:rsid w:val="001F21C6"/>
    <w:rsid w:val="001F54C0"/>
    <w:rsid w:val="00203A7D"/>
    <w:rsid w:val="002367E5"/>
    <w:rsid w:val="002432F4"/>
    <w:rsid w:val="00260854"/>
    <w:rsid w:val="002736B8"/>
    <w:rsid w:val="00281FA9"/>
    <w:rsid w:val="00283CE4"/>
    <w:rsid w:val="002C7240"/>
    <w:rsid w:val="002E2538"/>
    <w:rsid w:val="002F07EB"/>
    <w:rsid w:val="00327B6A"/>
    <w:rsid w:val="00340E79"/>
    <w:rsid w:val="003564DD"/>
    <w:rsid w:val="003770DB"/>
    <w:rsid w:val="00393CB1"/>
    <w:rsid w:val="003C1CEE"/>
    <w:rsid w:val="003D2623"/>
    <w:rsid w:val="004321B4"/>
    <w:rsid w:val="0043759D"/>
    <w:rsid w:val="004465D7"/>
    <w:rsid w:val="00447B80"/>
    <w:rsid w:val="004A57C8"/>
    <w:rsid w:val="004B74D3"/>
    <w:rsid w:val="004D6081"/>
    <w:rsid w:val="00582621"/>
    <w:rsid w:val="00584055"/>
    <w:rsid w:val="005D2FAB"/>
    <w:rsid w:val="005F2D43"/>
    <w:rsid w:val="00624313"/>
    <w:rsid w:val="00626F35"/>
    <w:rsid w:val="006367D7"/>
    <w:rsid w:val="00640283"/>
    <w:rsid w:val="00651D26"/>
    <w:rsid w:val="00660F45"/>
    <w:rsid w:val="00672016"/>
    <w:rsid w:val="00685E81"/>
    <w:rsid w:val="00686DA8"/>
    <w:rsid w:val="006A6080"/>
    <w:rsid w:val="006A77CE"/>
    <w:rsid w:val="006F507B"/>
    <w:rsid w:val="00703B39"/>
    <w:rsid w:val="00766CCD"/>
    <w:rsid w:val="0080686A"/>
    <w:rsid w:val="00811045"/>
    <w:rsid w:val="00837E82"/>
    <w:rsid w:val="008955B4"/>
    <w:rsid w:val="008A24A6"/>
    <w:rsid w:val="008B6D28"/>
    <w:rsid w:val="008E6D3E"/>
    <w:rsid w:val="009115A7"/>
    <w:rsid w:val="009305E5"/>
    <w:rsid w:val="00944672"/>
    <w:rsid w:val="00954D53"/>
    <w:rsid w:val="00961C24"/>
    <w:rsid w:val="009621FE"/>
    <w:rsid w:val="009848AF"/>
    <w:rsid w:val="00984A16"/>
    <w:rsid w:val="00986B26"/>
    <w:rsid w:val="009901B0"/>
    <w:rsid w:val="00995C33"/>
    <w:rsid w:val="009A111B"/>
    <w:rsid w:val="009A3E45"/>
    <w:rsid w:val="009C3E7E"/>
    <w:rsid w:val="00A15B87"/>
    <w:rsid w:val="00A53523"/>
    <w:rsid w:val="00A62E1A"/>
    <w:rsid w:val="00A63140"/>
    <w:rsid w:val="00A73A0E"/>
    <w:rsid w:val="00A754F7"/>
    <w:rsid w:val="00AA6518"/>
    <w:rsid w:val="00AD59B7"/>
    <w:rsid w:val="00AF5B6C"/>
    <w:rsid w:val="00B06AF0"/>
    <w:rsid w:val="00B76606"/>
    <w:rsid w:val="00BB128A"/>
    <w:rsid w:val="00BB3F9D"/>
    <w:rsid w:val="00BB4C62"/>
    <w:rsid w:val="00BC36FD"/>
    <w:rsid w:val="00BD51D4"/>
    <w:rsid w:val="00BD6AF1"/>
    <w:rsid w:val="00BD7BCF"/>
    <w:rsid w:val="00BE03C9"/>
    <w:rsid w:val="00BF684D"/>
    <w:rsid w:val="00C00189"/>
    <w:rsid w:val="00C03C4B"/>
    <w:rsid w:val="00C1014F"/>
    <w:rsid w:val="00C11BC8"/>
    <w:rsid w:val="00C32875"/>
    <w:rsid w:val="00C42257"/>
    <w:rsid w:val="00C56116"/>
    <w:rsid w:val="00C60EDB"/>
    <w:rsid w:val="00C8088E"/>
    <w:rsid w:val="00C8156B"/>
    <w:rsid w:val="00CB344F"/>
    <w:rsid w:val="00CD0522"/>
    <w:rsid w:val="00CE5C8D"/>
    <w:rsid w:val="00D0534B"/>
    <w:rsid w:val="00D11CC8"/>
    <w:rsid w:val="00D678D1"/>
    <w:rsid w:val="00DA08B1"/>
    <w:rsid w:val="00DA2D9B"/>
    <w:rsid w:val="00DA3219"/>
    <w:rsid w:val="00DB6DD4"/>
    <w:rsid w:val="00DC5139"/>
    <w:rsid w:val="00DF48FD"/>
    <w:rsid w:val="00E07F05"/>
    <w:rsid w:val="00E1776A"/>
    <w:rsid w:val="00E20BE5"/>
    <w:rsid w:val="00E26AF7"/>
    <w:rsid w:val="00E5705B"/>
    <w:rsid w:val="00E6697C"/>
    <w:rsid w:val="00EA4E2F"/>
    <w:rsid w:val="00EB6B06"/>
    <w:rsid w:val="00EC13BC"/>
    <w:rsid w:val="00EE04D5"/>
    <w:rsid w:val="00EE734B"/>
    <w:rsid w:val="00F0389C"/>
    <w:rsid w:val="00F36180"/>
    <w:rsid w:val="00F46518"/>
    <w:rsid w:val="00F66F6A"/>
    <w:rsid w:val="00F80F3A"/>
    <w:rsid w:val="00F84D1F"/>
    <w:rsid w:val="00FB1144"/>
    <w:rsid w:val="00FC1918"/>
    <w:rsid w:val="00FC62AF"/>
    <w:rsid w:val="00FE6A61"/>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yperlink" Target="mailto:bzp@myslenice.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yperlink" Target="http://ellic.pl"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ellic.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ellic.pl/Content/pdf/Instrukcja_ELLIC.pdf"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ellic.pl/" TargetMode="External"/><Relationship Id="rId10" Type="http://schemas.openxmlformats.org/officeDocument/2006/relationships/header" Target="header2.xml"/><Relationship Id="rId19" Type="http://schemas.openxmlformats.org/officeDocument/2006/relationships/hyperlink" Target="https://www.myslenice.pl/samorzad/urzad/zamowienia-publiczn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mailto:biuro@ellic.pl"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14EBD-E4B8-4400-AF56-D8E00CADD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13</Pages>
  <Words>5632</Words>
  <Characters>33793</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39347</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5</cp:revision>
  <cp:lastPrinted>2019-10-03T10:11:00Z</cp:lastPrinted>
  <dcterms:created xsi:type="dcterms:W3CDTF">2019-11-13T10:17:00Z</dcterms:created>
  <dcterms:modified xsi:type="dcterms:W3CDTF">2020-02-21T13:30:00Z</dcterms:modified>
</cp:coreProperties>
</file>