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800" w:rsidRPr="005F2800" w:rsidRDefault="00C962EF" w:rsidP="005F2800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5F2800" w:rsidRPr="00EA4697">
        <w:rPr>
          <w:rFonts w:ascii="Arial" w:hAnsi="Arial" w:cs="Arial"/>
          <w:noProof/>
          <w:lang w:eastAsia="pl-PL"/>
        </w:rPr>
        <w:drawing>
          <wp:inline distT="0" distB="0" distL="0" distR="0">
            <wp:extent cx="575310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  <w:r w:rsidR="002E7671">
        <w:rPr>
          <w:b/>
          <w:bCs/>
        </w:rPr>
        <w:tab/>
      </w: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Załącznik 2a do SIWZ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F33AD0" w:rsidRDefault="00520174" w:rsidP="003467E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F33AD0">
        <w:rPr>
          <w:rFonts w:ascii="Arial" w:hAnsi="Arial" w:cs="Arial"/>
          <w:sz w:val="20"/>
          <w:szCs w:val="20"/>
        </w:rPr>
        <w:t>s</w:t>
      </w:r>
      <w:r w:rsidR="00C4103F" w:rsidRPr="00F33AD0">
        <w:rPr>
          <w:rFonts w:ascii="Arial" w:hAnsi="Arial" w:cs="Arial"/>
          <w:sz w:val="20"/>
          <w:szCs w:val="20"/>
        </w:rPr>
        <w:t>kładane na pod</w:t>
      </w:r>
      <w:r w:rsidR="00804F07" w:rsidRPr="00F33AD0">
        <w:rPr>
          <w:rFonts w:ascii="Arial" w:hAnsi="Arial" w:cs="Arial"/>
          <w:sz w:val="20"/>
          <w:szCs w:val="20"/>
        </w:rPr>
        <w:t xml:space="preserve">stawie art. 25a ust. 1 ustawy z dnia 29 stycznia 2004r. </w:t>
      </w:r>
    </w:p>
    <w:p w:rsidR="00F33AD0" w:rsidRPr="00F33AD0" w:rsidRDefault="00C4103F" w:rsidP="00862748">
      <w:pPr>
        <w:pStyle w:val="DomylneA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F33AD0">
        <w:rPr>
          <w:rFonts w:ascii="Arial" w:hAnsi="Arial" w:cs="Arial"/>
          <w:sz w:val="20"/>
          <w:szCs w:val="20"/>
        </w:rPr>
        <w:t>Prawo zamówień publicznych</w:t>
      </w:r>
      <w:r w:rsidR="00804F07" w:rsidRPr="00F33AD0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="00804F07" w:rsidRPr="00F33AD0">
        <w:rPr>
          <w:rFonts w:ascii="Arial" w:hAnsi="Arial" w:cs="Arial"/>
          <w:sz w:val="20"/>
          <w:szCs w:val="20"/>
        </w:rPr>
        <w:t>Pzp</w:t>
      </w:r>
      <w:proofErr w:type="spellEnd"/>
      <w:r w:rsidR="00804F07" w:rsidRPr="00F33AD0">
        <w:rPr>
          <w:rFonts w:ascii="Arial" w:hAnsi="Arial" w:cs="Arial"/>
          <w:sz w:val="20"/>
          <w:szCs w:val="20"/>
        </w:rPr>
        <w:t xml:space="preserve">), </w:t>
      </w:r>
      <w:r w:rsidR="00440E4F" w:rsidRPr="00F33AD0">
        <w:rPr>
          <w:rFonts w:ascii="Arial" w:hAnsi="Arial" w:cs="Arial"/>
          <w:sz w:val="20"/>
          <w:szCs w:val="20"/>
        </w:rPr>
        <w:t>dotyczące przesłanek wykluczenia z postępowania na</w:t>
      </w:r>
      <w:r w:rsidR="00F33AD0" w:rsidRPr="00F33AD0">
        <w:rPr>
          <w:rFonts w:ascii="Arial" w:hAnsi="Arial" w:cs="Arial"/>
          <w:sz w:val="20"/>
          <w:szCs w:val="20"/>
        </w:rPr>
        <w:t xml:space="preserve"> </w:t>
      </w:r>
      <w:r w:rsidR="005F2800" w:rsidRPr="00F33AD0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862748" w:rsidRPr="00862748">
        <w:rPr>
          <w:rFonts w:ascii="Arial" w:hAnsi="Arial" w:cs="Arial"/>
          <w:b/>
          <w:bCs/>
          <w:iCs/>
          <w:sz w:val="20"/>
          <w:szCs w:val="20"/>
        </w:rPr>
        <w:t>prowadzenie i nadzór szkolenia specjalizacyjnego w dziedzinie psychologii klinicznej jako Kierownik specjalizacji w ramach studium podyplomowego prowadzonego przez Wydział Psychologii i Kognitywistki UAM zgodnie z aktualnym programem szkolenia specjalizacyjnego w dziedzinie psychologii klinicznej ogłoszonym przez CMKP w projekcie POWER „Podniesienie kompetencji zawodowych pracowników systemu ochrony zdrowia w zakresie zdrowia psychicznego dzieci i młodzieży” (POWR.05.04.00-00-0177/19)</w:t>
      </w:r>
      <w:bookmarkStart w:id="0" w:name="_GoBack"/>
      <w:bookmarkEnd w:id="0"/>
    </w:p>
    <w:p w:rsidR="00507FA1" w:rsidRPr="005F2800" w:rsidRDefault="00507FA1" w:rsidP="005F2800">
      <w:pPr>
        <w:jc w:val="both"/>
        <w:rPr>
          <w:rFonts w:ascii="Arial" w:hAnsi="Arial" w:cs="Arial"/>
          <w:b/>
          <w:sz w:val="20"/>
          <w:szCs w:val="20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E32222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E32222">
        <w:rPr>
          <w:rFonts w:ascii="Arial" w:hAnsi="Arial" w:cs="Arial"/>
          <w:i/>
          <w:sz w:val="18"/>
          <w:szCs w:val="18"/>
        </w:rPr>
        <w:t xml:space="preserve">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5F2800">
        <w:rPr>
          <w:rFonts w:ascii="Arial" w:hAnsi="Arial" w:cs="Arial"/>
          <w:b/>
          <w:sz w:val="18"/>
          <w:szCs w:val="18"/>
        </w:rPr>
        <w:t xml:space="preserve"> b)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</w:t>
      </w:r>
      <w:r w:rsidR="005F2800">
        <w:rPr>
          <w:rFonts w:ascii="Arial" w:hAnsi="Arial" w:cs="Arial"/>
          <w:b/>
          <w:sz w:val="18"/>
          <w:szCs w:val="18"/>
        </w:rPr>
        <w:t xml:space="preserve">ogłoszenia o </w:t>
      </w:r>
      <w:proofErr w:type="spellStart"/>
      <w:r w:rsidR="005F2800">
        <w:rPr>
          <w:rFonts w:ascii="Arial" w:hAnsi="Arial" w:cs="Arial"/>
          <w:b/>
          <w:sz w:val="18"/>
          <w:szCs w:val="18"/>
        </w:rPr>
        <w:t>zamowieniu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sectPr w:rsidR="00F41251" w:rsidRPr="00E32222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33AD0">
      <w:rPr>
        <w:rFonts w:ascii="Arial" w:hAnsi="Arial" w:cs="Arial"/>
        <w:i/>
        <w:sz w:val="20"/>
        <w:szCs w:val="20"/>
      </w:rPr>
      <w:t>274/U/20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5F2800"/>
    <w:rsid w:val="006440B0"/>
    <w:rsid w:val="0064500B"/>
    <w:rsid w:val="00653F27"/>
    <w:rsid w:val="00677C66"/>
    <w:rsid w:val="00687919"/>
    <w:rsid w:val="006917BA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62748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3AD0"/>
    <w:rsid w:val="00F365F2"/>
    <w:rsid w:val="00F41251"/>
    <w:rsid w:val="00F54680"/>
    <w:rsid w:val="00F75305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7F99E5-A458-40B3-B98B-A4164B2DF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  <w:style w:type="paragraph" w:customStyle="1" w:styleId="DomylneA">
    <w:name w:val="Domyślne A"/>
    <w:rsid w:val="00F33AD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8A86E-5488-4C5E-893F-38E406A31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5</cp:revision>
  <cp:lastPrinted>2020-02-26T10:24:00Z</cp:lastPrinted>
  <dcterms:created xsi:type="dcterms:W3CDTF">2019-10-25T10:46:00Z</dcterms:created>
  <dcterms:modified xsi:type="dcterms:W3CDTF">2020-02-26T10:24:00Z</dcterms:modified>
</cp:coreProperties>
</file>