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DC0E21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DC0E21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DC0E21">
        <w:rPr>
          <w:sz w:val="24"/>
        </w:rPr>
        <w:t>2020-03-05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DC0E21" w:rsidRPr="00DC0E21">
        <w:rPr>
          <w:b/>
          <w:bCs/>
          <w:sz w:val="24"/>
        </w:rPr>
        <w:t>NA/O/27/2020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DC0E21" w:rsidRPr="00DC0E21" w:rsidRDefault="00DC0E21" w:rsidP="00CF5BC4">
      <w:pPr>
        <w:spacing w:line="360" w:lineRule="auto"/>
        <w:rPr>
          <w:b/>
          <w:bCs/>
          <w:color w:val="000000"/>
          <w:sz w:val="24"/>
        </w:rPr>
      </w:pPr>
      <w:r w:rsidRPr="00DC0E21">
        <w:rPr>
          <w:b/>
          <w:bCs/>
          <w:color w:val="000000"/>
          <w:sz w:val="24"/>
        </w:rPr>
        <w:t>Politechnika Rzeszowska</w:t>
      </w:r>
    </w:p>
    <w:p w:rsidR="00CF5BC4" w:rsidRDefault="00DC0E21" w:rsidP="00CF5BC4">
      <w:pPr>
        <w:spacing w:line="360" w:lineRule="auto"/>
        <w:rPr>
          <w:b/>
          <w:bCs/>
          <w:color w:val="000000"/>
          <w:sz w:val="24"/>
        </w:rPr>
      </w:pPr>
      <w:r w:rsidRPr="00DC0E21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DC0E21" w:rsidP="00CF5BC4">
      <w:pPr>
        <w:spacing w:line="360" w:lineRule="auto"/>
        <w:rPr>
          <w:color w:val="000000"/>
          <w:sz w:val="24"/>
        </w:rPr>
      </w:pPr>
      <w:r w:rsidRPr="00DC0E21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DC0E21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DC0E21" w:rsidP="00CF5BC4">
      <w:pPr>
        <w:spacing w:line="360" w:lineRule="auto"/>
        <w:rPr>
          <w:color w:val="000000"/>
          <w:sz w:val="24"/>
        </w:rPr>
      </w:pPr>
      <w:r w:rsidRPr="00DC0E21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DC0E21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DC0E21" w:rsidP="00CF5BC4">
      <w:pPr>
        <w:spacing w:line="360" w:lineRule="auto"/>
        <w:jc w:val="both"/>
        <w:rPr>
          <w:b/>
          <w:sz w:val="24"/>
          <w:szCs w:val="24"/>
        </w:rPr>
      </w:pPr>
      <w:r w:rsidRPr="00DC0E21">
        <w:rPr>
          <w:b/>
          <w:color w:val="000000"/>
          <w:sz w:val="24"/>
          <w:szCs w:val="24"/>
        </w:rPr>
        <w:t>Badanie osadów ściekowych oraz nawozu organiczno-mineralnego wytworzonego na bazie osadów ściekowych.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DC0E21" w:rsidTr="0080194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E21" w:rsidRDefault="00DC0E21" w:rsidP="00801940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bookmarkStart w:id="0" w:name="_GoBack"/>
            <w:bookmarkEnd w:id="0"/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DC0E21" w:rsidRDefault="00DC0E21" w:rsidP="00801940">
            <w:pPr>
              <w:spacing w:after="60"/>
              <w:rPr>
                <w:b/>
                <w:iCs/>
                <w:sz w:val="22"/>
                <w:szCs w:val="22"/>
              </w:rPr>
            </w:pPr>
            <w:r w:rsidRPr="00DC0E21">
              <w:rPr>
                <w:b/>
                <w:iCs/>
                <w:sz w:val="22"/>
                <w:szCs w:val="22"/>
              </w:rPr>
              <w:t>Centrum Badań i Dozoru Górnictwa Podziemnego Sp. z o.o.</w:t>
            </w:r>
          </w:p>
          <w:p w:rsidR="00DC0E21" w:rsidRDefault="00DC0E21" w:rsidP="00801940">
            <w:pPr>
              <w:spacing w:after="60"/>
              <w:rPr>
                <w:iCs/>
                <w:sz w:val="22"/>
                <w:szCs w:val="22"/>
              </w:rPr>
            </w:pPr>
            <w:r w:rsidRPr="00DC0E21">
              <w:rPr>
                <w:bCs/>
                <w:iCs/>
                <w:sz w:val="22"/>
                <w:szCs w:val="22"/>
              </w:rPr>
              <w:t>ul. Lędzińska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DC0E21">
              <w:rPr>
                <w:bCs/>
                <w:iCs/>
                <w:sz w:val="22"/>
                <w:szCs w:val="22"/>
              </w:rPr>
              <w:t>8</w:t>
            </w:r>
          </w:p>
          <w:p w:rsidR="00DC0E21" w:rsidRDefault="00DC0E21" w:rsidP="00801940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DC0E21">
              <w:rPr>
                <w:bCs/>
                <w:iCs/>
                <w:sz w:val="22"/>
                <w:szCs w:val="22"/>
              </w:rPr>
              <w:t>43-143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DC0E21">
              <w:rPr>
                <w:bCs/>
                <w:iCs/>
                <w:sz w:val="22"/>
                <w:szCs w:val="22"/>
              </w:rPr>
              <w:t>Lędziny</w:t>
            </w:r>
          </w:p>
          <w:p w:rsidR="00DC0E21" w:rsidRDefault="00DC0E21" w:rsidP="00801940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DC0E21">
              <w:rPr>
                <w:b/>
                <w:bCs/>
                <w:iCs/>
                <w:sz w:val="22"/>
                <w:szCs w:val="22"/>
              </w:rPr>
              <w:t>26 826.30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DC0E21" w:rsidTr="00801940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E21" w:rsidRDefault="00DC0E21" w:rsidP="00801940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DC0E21" w:rsidRDefault="00DC0E21" w:rsidP="00801940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C0E21" w:rsidRDefault="00DC0E21" w:rsidP="00801940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DC0E21">
              <w:rPr>
                <w:rFonts w:ascii="Arial" w:hAnsi="Arial" w:cs="Arial"/>
                <w:sz w:val="18"/>
                <w:szCs w:val="18"/>
              </w:rPr>
              <w:t>2020-02-24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DC0E21">
              <w:rPr>
                <w:rFonts w:ascii="Arial" w:hAnsi="Arial" w:cs="Arial"/>
                <w:sz w:val="18"/>
                <w:szCs w:val="18"/>
              </w:rPr>
              <w:t>Centrum Badań i Dozoru Górnictwa Podziemnego Sp. z o.o., ul. Lędzińska  8, 43-143 Lędziny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 w:rsidSect="00E02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906" w:rsidRDefault="00337906">
      <w:r>
        <w:separator/>
      </w:r>
    </w:p>
  </w:endnote>
  <w:endnote w:type="continuationSeparator" w:id="0">
    <w:p w:rsidR="00337906" w:rsidRDefault="0033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E21" w:rsidRDefault="00DC0E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2C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2C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E21" w:rsidRDefault="00DC0E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906" w:rsidRDefault="00337906">
      <w:r>
        <w:separator/>
      </w:r>
    </w:p>
  </w:footnote>
  <w:footnote w:type="continuationSeparator" w:id="0">
    <w:p w:rsidR="00337906" w:rsidRDefault="00337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E21" w:rsidRDefault="00DC0E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E21" w:rsidRDefault="00DC0E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E21" w:rsidRDefault="00E02C8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8.5pt;height:39pt;visibility:visible">
          <v:imagedata r:id="rId1" r:href="rId2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906"/>
    <w:rsid w:val="00032EA3"/>
    <w:rsid w:val="000F2293"/>
    <w:rsid w:val="00140696"/>
    <w:rsid w:val="0021612D"/>
    <w:rsid w:val="00253031"/>
    <w:rsid w:val="002E09EA"/>
    <w:rsid w:val="0032269F"/>
    <w:rsid w:val="00334D14"/>
    <w:rsid w:val="00337906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DC0E21"/>
    <w:rsid w:val="00E02C81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BD20B5-44CE-44B2-8644-14D2DB8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E02C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2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3</cp:revision>
  <cp:lastPrinted>2020-03-05T07:41:00Z</cp:lastPrinted>
  <dcterms:created xsi:type="dcterms:W3CDTF">2020-03-05T07:40:00Z</dcterms:created>
  <dcterms:modified xsi:type="dcterms:W3CDTF">2020-03-05T07:41:00Z</dcterms:modified>
</cp:coreProperties>
</file>