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71" w:rsidRPr="00DD6CF7" w:rsidRDefault="00F83A71">
      <w:pPr>
        <w:pStyle w:val="pkt"/>
        <w:ind w:left="0" w:firstLine="0"/>
        <w:rPr>
          <w:rFonts w:ascii="Arial" w:hAnsi="Arial" w:cs="Arial"/>
          <w:b/>
        </w:rPr>
      </w:pPr>
      <w:r w:rsidRPr="00DD6CF7">
        <w:rPr>
          <w:rFonts w:ascii="Arial" w:hAnsi="Arial" w:cs="Arial"/>
          <w:b/>
        </w:rPr>
        <w:t>Politechnika Krakowska im. Tadeusza Kościuszki</w:t>
      </w:r>
    </w:p>
    <w:p w:rsidR="00EB7871" w:rsidRPr="00DD6CF7" w:rsidRDefault="00F83A71">
      <w:pPr>
        <w:pStyle w:val="pkt"/>
        <w:ind w:left="0" w:firstLine="0"/>
        <w:rPr>
          <w:rFonts w:ascii="Arial" w:hAnsi="Arial" w:cs="Arial"/>
          <w:b/>
        </w:rPr>
      </w:pPr>
      <w:r w:rsidRPr="00DD6CF7">
        <w:rPr>
          <w:rFonts w:ascii="Arial" w:hAnsi="Arial" w:cs="Arial"/>
          <w:b/>
        </w:rPr>
        <w:t>Dział Zamówień Publicznych</w:t>
      </w:r>
    </w:p>
    <w:p w:rsidR="00EB7871" w:rsidRPr="00DD6CF7" w:rsidRDefault="00F83A71">
      <w:pPr>
        <w:pStyle w:val="pkt"/>
        <w:ind w:left="0" w:firstLine="0"/>
        <w:rPr>
          <w:rFonts w:ascii="Arial" w:hAnsi="Arial" w:cs="Arial"/>
          <w:b/>
        </w:rPr>
      </w:pPr>
      <w:r w:rsidRPr="00DD6CF7">
        <w:rPr>
          <w:rFonts w:ascii="Arial" w:hAnsi="Arial" w:cs="Arial"/>
          <w:b/>
        </w:rPr>
        <w:t>ul. Warszawska 24</w:t>
      </w:r>
      <w:r w:rsidR="00EB7871" w:rsidRPr="00DD6CF7">
        <w:rPr>
          <w:rFonts w:ascii="Arial" w:hAnsi="Arial" w:cs="Arial"/>
          <w:b/>
        </w:rPr>
        <w:t xml:space="preserve"> </w:t>
      </w:r>
      <w:r w:rsidRPr="00DD6CF7">
        <w:rPr>
          <w:rFonts w:ascii="Arial" w:hAnsi="Arial" w:cs="Arial"/>
          <w:b/>
        </w:rPr>
        <w:t>W-9</w:t>
      </w:r>
      <w:r w:rsidR="00EB7871" w:rsidRPr="00DD6CF7">
        <w:rPr>
          <w:rFonts w:ascii="Arial" w:hAnsi="Arial" w:cs="Arial"/>
          <w:b/>
        </w:rPr>
        <w:t xml:space="preserve"> </w:t>
      </w:r>
      <w:r w:rsidRPr="00DD6CF7">
        <w:rPr>
          <w:rFonts w:ascii="Arial" w:hAnsi="Arial" w:cs="Arial"/>
          <w:b/>
        </w:rPr>
        <w:t>/110,</w:t>
      </w:r>
    </w:p>
    <w:p w:rsidR="00EB7871" w:rsidRPr="00DD6CF7" w:rsidRDefault="00F83A71">
      <w:pPr>
        <w:pStyle w:val="pkt"/>
        <w:ind w:left="0" w:firstLine="0"/>
        <w:rPr>
          <w:rFonts w:ascii="Arial" w:hAnsi="Arial" w:cs="Arial"/>
          <w:b/>
        </w:rPr>
      </w:pPr>
      <w:r w:rsidRPr="00DD6CF7">
        <w:rPr>
          <w:rFonts w:ascii="Arial" w:hAnsi="Arial" w:cs="Arial"/>
          <w:b/>
        </w:rPr>
        <w:t>31-155</w:t>
      </w:r>
      <w:r w:rsidR="00EB7871" w:rsidRPr="00DD6CF7">
        <w:rPr>
          <w:rFonts w:ascii="Arial" w:hAnsi="Arial" w:cs="Arial"/>
          <w:b/>
        </w:rPr>
        <w:t xml:space="preserve"> </w:t>
      </w:r>
      <w:r w:rsidRPr="00DD6CF7">
        <w:rPr>
          <w:rFonts w:ascii="Arial" w:hAnsi="Arial" w:cs="Arial"/>
          <w:b/>
        </w:rPr>
        <w:t>KRAKÓW</w:t>
      </w:r>
    </w:p>
    <w:p w:rsidR="00EB7871" w:rsidRPr="00DD6CF7" w:rsidRDefault="00EB7871">
      <w:pPr>
        <w:pStyle w:val="pkt"/>
        <w:rPr>
          <w:rFonts w:ascii="Arial" w:hAnsi="Arial" w:cs="Arial"/>
        </w:rPr>
      </w:pPr>
    </w:p>
    <w:p w:rsidR="00EB7871" w:rsidRPr="00DD6CF7" w:rsidRDefault="00EB7871">
      <w:pPr>
        <w:pStyle w:val="pkt"/>
        <w:rPr>
          <w:rFonts w:ascii="Arial" w:hAnsi="Arial" w:cs="Arial"/>
        </w:rPr>
      </w:pPr>
    </w:p>
    <w:p w:rsidR="00EB7871" w:rsidRPr="00DD6CF7" w:rsidRDefault="00EB7871">
      <w:pPr>
        <w:pStyle w:val="pkt"/>
        <w:rPr>
          <w:rFonts w:ascii="Arial" w:hAnsi="Arial" w:cs="Arial"/>
        </w:rPr>
      </w:pPr>
    </w:p>
    <w:p w:rsidR="00EB7871" w:rsidRPr="00DD6CF7" w:rsidRDefault="00EB7871">
      <w:pPr>
        <w:pStyle w:val="pkt"/>
        <w:tabs>
          <w:tab w:val="right" w:pos="9000"/>
        </w:tabs>
        <w:ind w:left="0" w:firstLine="0"/>
        <w:rPr>
          <w:rFonts w:ascii="Arial" w:hAnsi="Arial" w:cs="Arial"/>
        </w:rPr>
      </w:pPr>
      <w:r w:rsidRPr="00DD6CF7">
        <w:rPr>
          <w:rFonts w:ascii="Arial" w:hAnsi="Arial" w:cs="Arial"/>
          <w:b/>
        </w:rPr>
        <w:t xml:space="preserve">Znak sprawy: </w:t>
      </w:r>
      <w:r w:rsidR="00F83A71" w:rsidRPr="00DD6CF7">
        <w:rPr>
          <w:rFonts w:ascii="Arial" w:hAnsi="Arial" w:cs="Arial"/>
          <w:b/>
        </w:rPr>
        <w:t>KA-2/031/2020</w:t>
      </w:r>
      <w:r w:rsidRPr="00DD6CF7">
        <w:rPr>
          <w:rFonts w:ascii="Arial" w:hAnsi="Arial" w:cs="Arial"/>
        </w:rPr>
        <w:tab/>
      </w:r>
      <w:r w:rsidR="00F83A71" w:rsidRPr="00DD6CF7">
        <w:rPr>
          <w:rFonts w:ascii="Arial" w:hAnsi="Arial" w:cs="Arial"/>
        </w:rPr>
        <w:t>KRAKÓW</w:t>
      </w:r>
      <w:r w:rsidRPr="00DD6CF7">
        <w:rPr>
          <w:rFonts w:ascii="Arial" w:hAnsi="Arial" w:cs="Arial"/>
        </w:rPr>
        <w:t xml:space="preserve">, </w:t>
      </w:r>
      <w:r w:rsidR="00F83A71" w:rsidRPr="00DD6CF7">
        <w:rPr>
          <w:rFonts w:ascii="Arial" w:hAnsi="Arial" w:cs="Arial"/>
        </w:rPr>
        <w:t>2020-03-05</w:t>
      </w:r>
    </w:p>
    <w:p w:rsidR="00EB7871" w:rsidRPr="00DD6CF7" w:rsidRDefault="00EB7871" w:rsidP="008B13A8">
      <w:pPr>
        <w:pStyle w:val="Tytu"/>
        <w:rPr>
          <w:rFonts w:ascii="Arial" w:hAnsi="Arial"/>
        </w:rPr>
      </w:pPr>
    </w:p>
    <w:p w:rsidR="00EB7871" w:rsidRPr="00DD6CF7" w:rsidRDefault="00EB7871">
      <w:pPr>
        <w:rPr>
          <w:rFonts w:ascii="Arial" w:hAnsi="Arial" w:cs="Arial"/>
        </w:rPr>
      </w:pPr>
    </w:p>
    <w:p w:rsidR="00EB7871" w:rsidRPr="00DD6CF7" w:rsidRDefault="00EB7871" w:rsidP="008B13A8">
      <w:pPr>
        <w:pStyle w:val="Tytu"/>
        <w:rPr>
          <w:rFonts w:ascii="Arial" w:hAnsi="Arial"/>
        </w:rPr>
      </w:pPr>
    </w:p>
    <w:p w:rsidR="00EB7871" w:rsidRPr="00DD6CF7" w:rsidRDefault="00EB7871" w:rsidP="008B13A8">
      <w:pPr>
        <w:pStyle w:val="Tytu"/>
        <w:rPr>
          <w:rFonts w:ascii="Arial" w:hAnsi="Arial"/>
        </w:rPr>
      </w:pPr>
      <w:r w:rsidRPr="00DD6CF7">
        <w:rPr>
          <w:rFonts w:ascii="Arial" w:hAnsi="Arial"/>
        </w:rPr>
        <w:t>SPECYFIKACJA ISTOTNYCH WARUNKÓW ZAMÓWIENIA</w:t>
      </w:r>
    </w:p>
    <w:p w:rsidR="00DD574A" w:rsidRPr="00DD6CF7" w:rsidRDefault="00DD574A" w:rsidP="00DD574A">
      <w:pPr>
        <w:keepNext/>
        <w:suppressAutoHyphens/>
        <w:spacing w:after="120"/>
        <w:jc w:val="center"/>
        <w:outlineLvl w:val="1"/>
        <w:rPr>
          <w:rFonts w:ascii="Arial" w:hAnsi="Arial" w:cs="Arial"/>
          <w:b/>
          <w:lang w:eastAsia="ar-SA"/>
        </w:rPr>
      </w:pPr>
      <w:r w:rsidRPr="00DD6CF7">
        <w:rPr>
          <w:rFonts w:ascii="Arial" w:hAnsi="Arial" w:cs="Arial"/>
          <w:lang w:eastAsia="ar-SA"/>
        </w:rPr>
        <w:t>zwana dalej</w:t>
      </w:r>
      <w:r w:rsidRPr="00DD6CF7">
        <w:rPr>
          <w:rFonts w:ascii="Arial" w:hAnsi="Arial" w:cs="Arial"/>
          <w:b/>
          <w:lang w:eastAsia="ar-SA"/>
        </w:rPr>
        <w:t xml:space="preserve"> (SIWZ)</w:t>
      </w:r>
    </w:p>
    <w:p w:rsidR="006B281B" w:rsidRPr="00DD6CF7" w:rsidRDefault="006B281B">
      <w:pPr>
        <w:jc w:val="center"/>
        <w:rPr>
          <w:rFonts w:ascii="Arial" w:hAnsi="Arial" w:cs="Arial"/>
          <w:b/>
          <w:sz w:val="28"/>
          <w:szCs w:val="28"/>
        </w:rPr>
      </w:pPr>
      <w:r w:rsidRPr="00DD6CF7">
        <w:rPr>
          <w:rFonts w:ascii="Arial" w:hAnsi="Arial" w:cs="Arial"/>
          <w:b/>
          <w:sz w:val="28"/>
          <w:szCs w:val="28"/>
        </w:rPr>
        <w:t>n</w:t>
      </w:r>
      <w:r w:rsidR="00EB7871" w:rsidRPr="00DD6CF7">
        <w:rPr>
          <w:rFonts w:ascii="Arial" w:hAnsi="Arial" w:cs="Arial"/>
          <w:b/>
          <w:sz w:val="28"/>
          <w:szCs w:val="28"/>
        </w:rPr>
        <w:t>a</w:t>
      </w:r>
    </w:p>
    <w:p w:rsidR="00EB7871" w:rsidRPr="00DD6CF7" w:rsidRDefault="00EB7871">
      <w:pPr>
        <w:jc w:val="center"/>
        <w:rPr>
          <w:rFonts w:ascii="Arial" w:hAnsi="Arial" w:cs="Arial"/>
          <w:b/>
          <w:sz w:val="28"/>
          <w:szCs w:val="28"/>
        </w:rPr>
      </w:pPr>
      <w:r w:rsidRPr="00DD6CF7">
        <w:rPr>
          <w:rFonts w:ascii="Arial" w:hAnsi="Arial" w:cs="Arial"/>
          <w:b/>
          <w:sz w:val="32"/>
          <w:szCs w:val="32"/>
        </w:rPr>
        <w:t xml:space="preserve"> </w:t>
      </w:r>
      <w:r w:rsidR="00BB4AFF" w:rsidRPr="00DD6CF7">
        <w:rPr>
          <w:rFonts w:ascii="Arial" w:hAnsi="Arial" w:cs="Arial"/>
          <w:b/>
          <w:sz w:val="32"/>
          <w:szCs w:val="32"/>
        </w:rPr>
        <w:t>Usługę</w:t>
      </w:r>
      <w:r w:rsidR="00F83A71" w:rsidRPr="00DD6CF7">
        <w:rPr>
          <w:rFonts w:ascii="Arial" w:hAnsi="Arial" w:cs="Arial"/>
          <w:b/>
          <w:sz w:val="32"/>
          <w:szCs w:val="32"/>
        </w:rPr>
        <w:t xml:space="preserve"> prania wodnego, chemicznego, krochmalenia i prasowania dla potrzeb jednostek organizacyjnych Politechniki Krakowskiej</w:t>
      </w:r>
    </w:p>
    <w:p w:rsidR="00EB7871" w:rsidRPr="00DD6CF7" w:rsidRDefault="00EB7871">
      <w:pPr>
        <w:jc w:val="center"/>
        <w:rPr>
          <w:rFonts w:ascii="Arial" w:hAnsi="Arial" w:cs="Arial"/>
          <w:b/>
          <w:sz w:val="32"/>
          <w:szCs w:val="32"/>
        </w:rPr>
      </w:pPr>
    </w:p>
    <w:p w:rsidR="00EB7871" w:rsidRPr="00DD6CF7" w:rsidRDefault="00EB7871">
      <w:pPr>
        <w:jc w:val="center"/>
        <w:rPr>
          <w:rFonts w:ascii="Arial" w:hAnsi="Arial" w:cs="Arial"/>
          <w:b/>
          <w:sz w:val="32"/>
          <w:szCs w:val="32"/>
        </w:rPr>
      </w:pPr>
    </w:p>
    <w:p w:rsidR="00EB7871" w:rsidRPr="00DD6CF7" w:rsidRDefault="00EB7871">
      <w:pPr>
        <w:jc w:val="center"/>
        <w:rPr>
          <w:rFonts w:ascii="Arial" w:hAnsi="Arial" w:cs="Arial"/>
          <w:b/>
          <w:sz w:val="32"/>
          <w:szCs w:val="32"/>
        </w:rPr>
      </w:pPr>
    </w:p>
    <w:p w:rsidR="00EB7871" w:rsidRPr="00DD6CF7" w:rsidRDefault="00EB7871">
      <w:pPr>
        <w:jc w:val="center"/>
        <w:rPr>
          <w:rFonts w:ascii="Arial" w:hAnsi="Arial" w:cs="Arial"/>
          <w:b/>
          <w:sz w:val="32"/>
          <w:szCs w:val="32"/>
        </w:rPr>
      </w:pPr>
    </w:p>
    <w:p w:rsidR="00020FF3" w:rsidRPr="00DD6CF7" w:rsidRDefault="00FC0873" w:rsidP="009838C7">
      <w:pPr>
        <w:jc w:val="both"/>
        <w:rPr>
          <w:rFonts w:ascii="Arial" w:hAnsi="Arial" w:cs="Arial"/>
        </w:rPr>
      </w:pPr>
      <w:r w:rsidRPr="00DD6CF7">
        <w:rPr>
          <w:rFonts w:ascii="Arial" w:hAnsi="Arial" w:cs="Arial"/>
        </w:rPr>
        <w:t xml:space="preserve">Postępowanie o udzielenie zamówienia prowadzone jest na podstawie ustawy z dnia 29 stycznia 2004 roku Prawo zamówień publicznych </w:t>
      </w:r>
      <w:r w:rsidR="00F83A71" w:rsidRPr="00DD6CF7">
        <w:rPr>
          <w:rFonts w:ascii="Arial" w:hAnsi="Arial" w:cs="Arial"/>
        </w:rPr>
        <w:t>(t.j. Dz.U. z 2019 r. poz. 1843)</w:t>
      </w:r>
      <w:r w:rsidRPr="00DD6CF7">
        <w:rPr>
          <w:rFonts w:ascii="Arial" w:hAnsi="Arial" w:cs="Arial"/>
        </w:rPr>
        <w:t>, zwanej dalej „ustawą Pzp”, o wartości szacunkowej niższej niż kwoty określone w przepisach wydanych na podstawie art. 11 ust. 8 ustawy Pzp</w:t>
      </w:r>
      <w:r w:rsidR="00627ED2" w:rsidRPr="00DD6CF7">
        <w:rPr>
          <w:rFonts w:ascii="Arial" w:hAnsi="Arial" w:cs="Arial"/>
        </w:rPr>
        <w:t>.</w:t>
      </w:r>
    </w:p>
    <w:p w:rsidR="00EB7871" w:rsidRPr="00DD6CF7" w:rsidRDefault="00EB7871">
      <w:pPr>
        <w:jc w:val="both"/>
        <w:rPr>
          <w:rFonts w:ascii="Arial" w:hAnsi="Arial" w:cs="Arial"/>
        </w:rPr>
      </w:pPr>
    </w:p>
    <w:p w:rsidR="00EB7871" w:rsidRPr="00DD6CF7" w:rsidRDefault="00EB7871">
      <w:pPr>
        <w:jc w:val="both"/>
        <w:rPr>
          <w:rFonts w:ascii="Arial" w:hAnsi="Arial" w:cs="Arial"/>
        </w:rPr>
      </w:pPr>
    </w:p>
    <w:p w:rsidR="00EB7871" w:rsidRPr="00DD6CF7" w:rsidRDefault="00EB7871">
      <w:pPr>
        <w:jc w:val="both"/>
        <w:rPr>
          <w:rFonts w:ascii="Arial" w:hAnsi="Arial" w:cs="Arial"/>
        </w:rPr>
      </w:pPr>
    </w:p>
    <w:p w:rsidR="00EB7871" w:rsidRPr="00DD6CF7" w:rsidRDefault="00EB7871">
      <w:pPr>
        <w:jc w:val="both"/>
        <w:rPr>
          <w:rFonts w:ascii="Arial" w:hAnsi="Arial" w:cs="Arial"/>
        </w:rPr>
      </w:pPr>
    </w:p>
    <w:p w:rsidR="00EB7871" w:rsidRPr="00DD6CF7" w:rsidRDefault="00EB7871">
      <w:pPr>
        <w:jc w:val="both"/>
        <w:rPr>
          <w:rFonts w:ascii="Arial" w:hAnsi="Arial" w:cs="Arial"/>
        </w:rPr>
      </w:pPr>
    </w:p>
    <w:p w:rsidR="008B13A8" w:rsidRPr="00DD6CF7" w:rsidRDefault="008B13A8">
      <w:pPr>
        <w:jc w:val="both"/>
        <w:rPr>
          <w:rFonts w:ascii="Arial" w:hAnsi="Arial" w:cs="Arial"/>
        </w:rPr>
      </w:pPr>
    </w:p>
    <w:p w:rsidR="008B13A8" w:rsidRPr="00DD6CF7" w:rsidRDefault="008B13A8">
      <w:pPr>
        <w:jc w:val="both"/>
        <w:rPr>
          <w:rFonts w:ascii="Arial" w:hAnsi="Arial" w:cs="Arial"/>
        </w:rPr>
      </w:pPr>
    </w:p>
    <w:p w:rsidR="00EB7871" w:rsidRPr="00DD6CF7" w:rsidRDefault="00EB7871">
      <w:pPr>
        <w:jc w:val="both"/>
        <w:rPr>
          <w:rFonts w:ascii="Arial" w:hAnsi="Arial" w:cs="Arial"/>
        </w:rPr>
      </w:pPr>
    </w:p>
    <w:p w:rsidR="00EB7871" w:rsidRPr="00DD6CF7" w:rsidRDefault="00EB7871">
      <w:pPr>
        <w:jc w:val="both"/>
        <w:rPr>
          <w:rFonts w:ascii="Arial" w:hAnsi="Arial" w:cs="Arial"/>
        </w:rPr>
      </w:pPr>
    </w:p>
    <w:p w:rsidR="009838C7" w:rsidRPr="00DD6CF7" w:rsidRDefault="00EB7871" w:rsidP="003C7856">
      <w:pPr>
        <w:pStyle w:val="Nagwek1"/>
        <w:rPr>
          <w:rFonts w:ascii="Arial" w:hAnsi="Arial" w:cs="Arial"/>
        </w:rPr>
      </w:pPr>
      <w:r w:rsidRPr="00DD6CF7">
        <w:rPr>
          <w:rFonts w:ascii="Arial" w:hAnsi="Arial" w:cs="Arial"/>
        </w:rPr>
        <w:br w:type="page"/>
      </w:r>
      <w:bookmarkStart w:id="0" w:name="_Toc258314242"/>
      <w:r w:rsidR="009838C7" w:rsidRPr="00DD6CF7">
        <w:rPr>
          <w:rFonts w:ascii="Arial" w:hAnsi="Arial" w:cs="Arial"/>
        </w:rPr>
        <w:lastRenderedPageBreak/>
        <w:t>Nazwa (firma) oraz adres Zamawiającego</w:t>
      </w:r>
      <w:bookmarkEnd w:id="0"/>
    </w:p>
    <w:p w:rsidR="009838C7" w:rsidRPr="00DD6CF7" w:rsidRDefault="009838C7" w:rsidP="001644FA">
      <w:pPr>
        <w:pStyle w:val="Tekstpodstawowy"/>
        <w:spacing w:after="0" w:line="276" w:lineRule="auto"/>
        <w:ind w:left="360"/>
        <w:rPr>
          <w:rFonts w:ascii="Arial" w:hAnsi="Arial" w:cs="Arial"/>
        </w:rPr>
      </w:pPr>
      <w:r w:rsidRPr="00DD6CF7">
        <w:rPr>
          <w:rFonts w:ascii="Arial" w:hAnsi="Arial" w:cs="Arial"/>
        </w:rPr>
        <w:t xml:space="preserve"> </w:t>
      </w:r>
      <w:r w:rsidR="00F83A71" w:rsidRPr="00DD6CF7">
        <w:rPr>
          <w:rFonts w:ascii="Arial" w:hAnsi="Arial" w:cs="Arial"/>
        </w:rPr>
        <w:t>Politechnika Krakowska im. Tadeusza Kościuszki</w:t>
      </w:r>
    </w:p>
    <w:p w:rsidR="009838C7" w:rsidRPr="00DD6CF7" w:rsidRDefault="009838C7" w:rsidP="001644FA">
      <w:pPr>
        <w:pStyle w:val="Tekstpodstawowy"/>
        <w:spacing w:after="0" w:line="276" w:lineRule="auto"/>
        <w:ind w:left="360"/>
        <w:rPr>
          <w:rFonts w:ascii="Arial" w:hAnsi="Arial" w:cs="Arial"/>
        </w:rPr>
      </w:pPr>
      <w:r w:rsidRPr="00DD6CF7">
        <w:rPr>
          <w:rFonts w:ascii="Arial" w:hAnsi="Arial" w:cs="Arial"/>
        </w:rPr>
        <w:t xml:space="preserve"> </w:t>
      </w:r>
      <w:r w:rsidR="00F83A71" w:rsidRPr="00DD6CF7">
        <w:rPr>
          <w:rFonts w:ascii="Arial" w:hAnsi="Arial" w:cs="Arial"/>
        </w:rPr>
        <w:t>ul. Warszawska 24</w:t>
      </w:r>
      <w:r w:rsidRPr="00DD6CF7">
        <w:rPr>
          <w:rFonts w:ascii="Arial" w:hAnsi="Arial" w:cs="Arial"/>
        </w:rPr>
        <w:t xml:space="preserve"> </w:t>
      </w:r>
      <w:r w:rsidR="00F83A71" w:rsidRPr="00DD6CF7">
        <w:rPr>
          <w:rFonts w:ascii="Arial" w:hAnsi="Arial" w:cs="Arial"/>
        </w:rPr>
        <w:t>W-9</w:t>
      </w:r>
      <w:r w:rsidRPr="00DD6CF7">
        <w:rPr>
          <w:rFonts w:ascii="Arial" w:hAnsi="Arial" w:cs="Arial"/>
        </w:rPr>
        <w:t xml:space="preserve"> </w:t>
      </w:r>
      <w:r w:rsidR="00F83A71" w:rsidRPr="00DD6CF7">
        <w:rPr>
          <w:rFonts w:ascii="Arial" w:hAnsi="Arial" w:cs="Arial"/>
        </w:rPr>
        <w:t>/pok. 110,</w:t>
      </w:r>
    </w:p>
    <w:p w:rsidR="008B60B4" w:rsidRPr="00DD6CF7" w:rsidRDefault="009838C7" w:rsidP="008B60B4">
      <w:pPr>
        <w:pStyle w:val="Tekstpodstawowy"/>
        <w:spacing w:after="0" w:line="276" w:lineRule="auto"/>
        <w:ind w:left="360"/>
        <w:rPr>
          <w:rFonts w:ascii="Arial" w:hAnsi="Arial" w:cs="Arial"/>
        </w:rPr>
      </w:pPr>
      <w:r w:rsidRPr="00DD6CF7">
        <w:rPr>
          <w:rFonts w:ascii="Arial" w:hAnsi="Arial" w:cs="Arial"/>
        </w:rPr>
        <w:t xml:space="preserve"> </w:t>
      </w:r>
      <w:r w:rsidR="00F83A71" w:rsidRPr="00DD6CF7">
        <w:rPr>
          <w:rFonts w:ascii="Arial" w:hAnsi="Arial" w:cs="Arial"/>
        </w:rPr>
        <w:t>31-155</w:t>
      </w:r>
      <w:r w:rsidRPr="00DD6CF7">
        <w:rPr>
          <w:rFonts w:ascii="Arial" w:hAnsi="Arial" w:cs="Arial"/>
        </w:rPr>
        <w:t xml:space="preserve"> </w:t>
      </w:r>
      <w:r w:rsidR="00F83A71" w:rsidRPr="00DD6CF7">
        <w:rPr>
          <w:rFonts w:ascii="Arial" w:hAnsi="Arial" w:cs="Arial"/>
        </w:rPr>
        <w:t>KRAKÓW</w:t>
      </w:r>
    </w:p>
    <w:p w:rsidR="008B60B4" w:rsidRPr="00DD6CF7" w:rsidRDefault="008B60B4" w:rsidP="008B60B4">
      <w:pPr>
        <w:pStyle w:val="Tekstpodstawowy"/>
        <w:spacing w:after="0" w:line="276" w:lineRule="auto"/>
        <w:ind w:left="360"/>
        <w:rPr>
          <w:rFonts w:ascii="Arial" w:hAnsi="Arial" w:cs="Arial"/>
          <w:lang w:val="en-GB"/>
        </w:rPr>
      </w:pPr>
      <w:r w:rsidRPr="00DD6CF7">
        <w:rPr>
          <w:rFonts w:ascii="Arial" w:hAnsi="Arial" w:cs="Arial"/>
        </w:rPr>
        <w:t xml:space="preserve"> </w:t>
      </w:r>
      <w:r w:rsidRPr="00DD6CF7">
        <w:rPr>
          <w:rFonts w:ascii="Arial" w:hAnsi="Arial" w:cs="Arial"/>
          <w:lang w:val="en-GB"/>
        </w:rPr>
        <w:t xml:space="preserve">Tel.: </w:t>
      </w:r>
      <w:r w:rsidR="00F83A71" w:rsidRPr="00DD6CF7">
        <w:rPr>
          <w:rFonts w:ascii="Arial" w:hAnsi="Arial" w:cs="Arial"/>
          <w:lang w:val="en-GB"/>
        </w:rPr>
        <w:t>12</w:t>
      </w:r>
      <w:r w:rsidRPr="00DD6CF7">
        <w:rPr>
          <w:rFonts w:ascii="Arial" w:hAnsi="Arial" w:cs="Arial"/>
          <w:lang w:val="en-GB"/>
        </w:rPr>
        <w:t xml:space="preserve"> </w:t>
      </w:r>
      <w:r w:rsidR="00F83A71" w:rsidRPr="00DD6CF7">
        <w:rPr>
          <w:rFonts w:ascii="Arial" w:hAnsi="Arial" w:cs="Arial"/>
          <w:lang w:val="en-GB"/>
        </w:rPr>
        <w:t>628-26-48, 628--26-47, 628-22-20, 628-26-61</w:t>
      </w:r>
    </w:p>
    <w:p w:rsidR="008B60B4" w:rsidRPr="00DD6CF7" w:rsidRDefault="008B60B4" w:rsidP="008B60B4">
      <w:pPr>
        <w:pStyle w:val="Tekstpodstawowy"/>
        <w:spacing w:after="0" w:line="276" w:lineRule="auto"/>
        <w:ind w:left="360"/>
        <w:rPr>
          <w:rFonts w:ascii="Arial" w:hAnsi="Arial" w:cs="Arial"/>
          <w:lang w:val="en-GB"/>
        </w:rPr>
      </w:pPr>
      <w:r w:rsidRPr="00DD6CF7">
        <w:rPr>
          <w:rFonts w:ascii="Arial" w:hAnsi="Arial" w:cs="Arial"/>
          <w:lang w:val="en-GB"/>
        </w:rPr>
        <w:t xml:space="preserve"> Faks: </w:t>
      </w:r>
      <w:r w:rsidR="00F83A71" w:rsidRPr="00DD6CF7">
        <w:rPr>
          <w:rFonts w:ascii="Arial" w:hAnsi="Arial" w:cs="Arial"/>
          <w:lang w:val="en-GB"/>
        </w:rPr>
        <w:t>12</w:t>
      </w:r>
      <w:r w:rsidRPr="00DD6CF7">
        <w:rPr>
          <w:rFonts w:ascii="Arial" w:hAnsi="Arial" w:cs="Arial"/>
          <w:sz w:val="18"/>
          <w:szCs w:val="18"/>
          <w:lang w:val="en-GB"/>
        </w:rPr>
        <w:t xml:space="preserve"> </w:t>
      </w:r>
      <w:r w:rsidR="00F83A71" w:rsidRPr="00DD6CF7">
        <w:rPr>
          <w:rFonts w:ascii="Arial" w:hAnsi="Arial" w:cs="Arial"/>
          <w:sz w:val="18"/>
          <w:szCs w:val="18"/>
          <w:lang w:val="en-GB"/>
        </w:rPr>
        <w:t>628-20-72</w:t>
      </w:r>
    </w:p>
    <w:p w:rsidR="000E7443" w:rsidRPr="00DD6CF7" w:rsidRDefault="000E7443" w:rsidP="001644FA">
      <w:pPr>
        <w:pStyle w:val="Tekstpodstawowy"/>
        <w:spacing w:after="0" w:line="276" w:lineRule="auto"/>
        <w:ind w:left="360"/>
        <w:rPr>
          <w:rFonts w:ascii="Arial" w:hAnsi="Arial" w:cs="Arial"/>
          <w:lang w:val="en-GB"/>
        </w:rPr>
      </w:pPr>
      <w:r w:rsidRPr="00DD6CF7">
        <w:rPr>
          <w:rFonts w:ascii="Arial" w:hAnsi="Arial" w:cs="Arial"/>
          <w:lang w:val="en-GB"/>
        </w:rPr>
        <w:t xml:space="preserve"> e-mail: </w:t>
      </w:r>
      <w:r w:rsidR="00F83A71" w:rsidRPr="00DD6CF7">
        <w:rPr>
          <w:rFonts w:ascii="Arial" w:hAnsi="Arial" w:cs="Arial"/>
          <w:color w:val="0000FF"/>
          <w:lang w:val="en-GB"/>
        </w:rPr>
        <w:t>zampub@pk.edu.pl</w:t>
      </w:r>
    </w:p>
    <w:p w:rsidR="000E7443" w:rsidRPr="00DD6CF7" w:rsidRDefault="000E7443" w:rsidP="001644FA">
      <w:pPr>
        <w:pStyle w:val="Tekstpodstawowy"/>
        <w:spacing w:after="0" w:line="276" w:lineRule="auto"/>
        <w:ind w:left="360"/>
        <w:rPr>
          <w:rFonts w:ascii="Arial" w:hAnsi="Arial" w:cs="Arial"/>
        </w:rPr>
      </w:pPr>
      <w:r w:rsidRPr="00DD6CF7">
        <w:rPr>
          <w:rFonts w:ascii="Arial" w:hAnsi="Arial" w:cs="Arial"/>
          <w:lang w:val="en-GB"/>
        </w:rPr>
        <w:t xml:space="preserve"> </w:t>
      </w:r>
      <w:r w:rsidRPr="00DD6CF7">
        <w:rPr>
          <w:rFonts w:ascii="Arial" w:hAnsi="Arial" w:cs="Arial"/>
        </w:rPr>
        <w:t xml:space="preserve">adres strony internetowej: </w:t>
      </w:r>
      <w:r w:rsidR="00F83A71" w:rsidRPr="00DD6CF7">
        <w:rPr>
          <w:rFonts w:ascii="Arial" w:hAnsi="Arial" w:cs="Arial"/>
          <w:color w:val="0000FF"/>
          <w:u w:val="single"/>
        </w:rPr>
        <w:t>www.pk.edu.pl</w:t>
      </w:r>
    </w:p>
    <w:p w:rsidR="009838C7" w:rsidRPr="00DD6CF7" w:rsidRDefault="009838C7" w:rsidP="003C7856">
      <w:pPr>
        <w:pStyle w:val="Nagwek1"/>
        <w:rPr>
          <w:rFonts w:ascii="Arial" w:hAnsi="Arial" w:cs="Arial"/>
        </w:rPr>
      </w:pPr>
      <w:bookmarkStart w:id="1" w:name="_Toc258314243"/>
      <w:r w:rsidRPr="00DD6CF7">
        <w:rPr>
          <w:rFonts w:ascii="Arial" w:hAnsi="Arial" w:cs="Arial"/>
        </w:rPr>
        <w:t>Tryb udzielenia zamówienia</w:t>
      </w:r>
      <w:bookmarkEnd w:id="1"/>
    </w:p>
    <w:p w:rsidR="00EB7871" w:rsidRPr="00DD6CF7" w:rsidRDefault="009838C7" w:rsidP="009838C7">
      <w:pPr>
        <w:pStyle w:val="Tekstpodstawowywcity"/>
        <w:ind w:left="360" w:firstLine="71"/>
        <w:rPr>
          <w:rFonts w:ascii="Arial" w:hAnsi="Arial" w:cs="Arial"/>
        </w:rPr>
      </w:pPr>
      <w:r w:rsidRPr="00DD6CF7">
        <w:rPr>
          <w:rFonts w:ascii="Arial" w:hAnsi="Arial" w:cs="Arial"/>
        </w:rPr>
        <w:t xml:space="preserve">Postępowanie prowadzone będzie w trybie: </w:t>
      </w:r>
      <w:r w:rsidR="00F83A71" w:rsidRPr="00DD6CF7">
        <w:rPr>
          <w:rFonts w:ascii="Arial" w:hAnsi="Arial" w:cs="Arial"/>
          <w:b/>
        </w:rPr>
        <w:t>przetarg nieograniczony</w:t>
      </w:r>
      <w:r w:rsidR="001644FA" w:rsidRPr="00DD6CF7">
        <w:rPr>
          <w:rFonts w:ascii="Arial" w:hAnsi="Arial" w:cs="Arial"/>
        </w:rPr>
        <w:t>.</w:t>
      </w:r>
    </w:p>
    <w:p w:rsidR="00EB7871" w:rsidRPr="00DD6CF7" w:rsidRDefault="00F23594" w:rsidP="003C7856">
      <w:pPr>
        <w:pStyle w:val="Nagwek1"/>
        <w:rPr>
          <w:rFonts w:ascii="Arial" w:hAnsi="Arial" w:cs="Arial"/>
        </w:rPr>
      </w:pPr>
      <w:bookmarkStart w:id="2" w:name="_Toc258314244"/>
      <w:r w:rsidRPr="00DD6CF7">
        <w:rPr>
          <w:rFonts w:ascii="Arial" w:hAnsi="Arial" w:cs="Arial"/>
        </w:rPr>
        <w:t>Opis przedmiotu zamówienia</w:t>
      </w:r>
      <w:bookmarkEnd w:id="2"/>
    </w:p>
    <w:p w:rsidR="008F7292" w:rsidRPr="00DD6CF7" w:rsidRDefault="008F7292" w:rsidP="00843E32">
      <w:pPr>
        <w:pStyle w:val="Nagwek2"/>
        <w:rPr>
          <w:rFonts w:ascii="Arial" w:hAnsi="Arial" w:cs="Arial"/>
        </w:rPr>
      </w:pPr>
      <w:r w:rsidRPr="00DD6CF7">
        <w:rPr>
          <w:rFonts w:ascii="Arial" w:hAnsi="Arial" w:cs="Arial"/>
        </w:rPr>
        <w:t xml:space="preserve">Przedmiotem zamówienia jest </w:t>
      </w:r>
      <w:r w:rsidR="00F83A71" w:rsidRPr="00DD6CF7">
        <w:rPr>
          <w:rFonts w:ascii="Arial" w:hAnsi="Arial" w:cs="Arial"/>
        </w:rPr>
        <w:t>Usługa prania wodnego, chemicznego, krochmalenia i prasowania dla potrzeb jednostek organizacyjnych Politechniki Krakowskiej</w:t>
      </w:r>
      <w:r w:rsidRPr="00DD6CF7">
        <w:rPr>
          <w:rFonts w:ascii="Arial" w:hAnsi="Arial" w:cs="Arial"/>
        </w:rPr>
        <w:t>.</w:t>
      </w:r>
    </w:p>
    <w:p w:rsidR="00B45275" w:rsidRPr="00DD6CF7" w:rsidRDefault="00B45275" w:rsidP="00843E32">
      <w:pPr>
        <w:pStyle w:val="Nagwek2"/>
        <w:rPr>
          <w:rFonts w:ascii="Arial" w:hAnsi="Arial" w:cs="Arial"/>
        </w:rPr>
      </w:pPr>
      <w:r w:rsidRPr="00DD6CF7">
        <w:rPr>
          <w:rFonts w:ascii="Arial" w:hAnsi="Arial" w:cs="Arial"/>
        </w:rPr>
        <w:t>Zamawiający dopuszcza składanie ofert częściowych,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DD6CF7" w:rsidTr="00882E8D">
        <w:trPr>
          <w:jc w:val="center"/>
        </w:trPr>
        <w:tc>
          <w:tcPr>
            <w:tcW w:w="1729" w:type="dxa"/>
            <w:shd w:val="clear" w:color="auto" w:fill="FFFFFF"/>
            <w:vAlign w:val="center"/>
          </w:tcPr>
          <w:p w:rsidR="00B45275" w:rsidRPr="00DD6CF7" w:rsidRDefault="00B45275" w:rsidP="00882E8D">
            <w:pPr>
              <w:pStyle w:val="Tekstpodstawowy"/>
              <w:jc w:val="center"/>
              <w:rPr>
                <w:rFonts w:ascii="Arial" w:hAnsi="Arial" w:cs="Arial"/>
                <w:b/>
              </w:rPr>
            </w:pPr>
            <w:r w:rsidRPr="00DD6CF7">
              <w:rPr>
                <w:rFonts w:ascii="Arial" w:hAnsi="Arial" w:cs="Arial"/>
                <w:b/>
              </w:rPr>
              <w:t>Zadanie częściowe nr:</w:t>
            </w:r>
          </w:p>
        </w:tc>
        <w:tc>
          <w:tcPr>
            <w:tcW w:w="7357" w:type="dxa"/>
            <w:shd w:val="clear" w:color="auto" w:fill="FFFFFF"/>
            <w:vAlign w:val="center"/>
          </w:tcPr>
          <w:p w:rsidR="00B45275" w:rsidRPr="00DD6CF7" w:rsidRDefault="00B45275" w:rsidP="00882E8D">
            <w:pPr>
              <w:pStyle w:val="Tekstpodstawowy"/>
              <w:jc w:val="center"/>
              <w:rPr>
                <w:rFonts w:ascii="Arial" w:hAnsi="Arial" w:cs="Arial"/>
                <w:b/>
              </w:rPr>
            </w:pPr>
            <w:r w:rsidRPr="00DD6CF7">
              <w:rPr>
                <w:rFonts w:ascii="Arial" w:hAnsi="Arial" w:cs="Arial"/>
                <w:b/>
              </w:rPr>
              <w:t>Opis:</w:t>
            </w:r>
          </w:p>
        </w:tc>
      </w:tr>
      <w:tr w:rsidR="00F83A71" w:rsidRPr="00DD6CF7" w:rsidTr="00DD4374">
        <w:trPr>
          <w:jc w:val="center"/>
        </w:trPr>
        <w:tc>
          <w:tcPr>
            <w:tcW w:w="1729" w:type="dxa"/>
          </w:tcPr>
          <w:p w:rsidR="00F83A71" w:rsidRPr="00DD6CF7" w:rsidRDefault="00F83A71" w:rsidP="00DD4374">
            <w:pPr>
              <w:pStyle w:val="Tekstpodstawowy"/>
              <w:jc w:val="right"/>
              <w:rPr>
                <w:rFonts w:ascii="Arial" w:hAnsi="Arial" w:cs="Arial"/>
              </w:rPr>
            </w:pPr>
            <w:r w:rsidRPr="00DD6CF7">
              <w:rPr>
                <w:rFonts w:ascii="Arial" w:hAnsi="Arial" w:cs="Arial"/>
              </w:rPr>
              <w:t>1</w:t>
            </w:r>
          </w:p>
        </w:tc>
        <w:tc>
          <w:tcPr>
            <w:tcW w:w="7357" w:type="dxa"/>
          </w:tcPr>
          <w:p w:rsidR="00F83A71" w:rsidRPr="00DD6CF7" w:rsidRDefault="00F83A71" w:rsidP="00DD4374">
            <w:pPr>
              <w:pStyle w:val="Tekstpodstawowy"/>
              <w:rPr>
                <w:rFonts w:ascii="Arial" w:hAnsi="Arial" w:cs="Arial"/>
              </w:rPr>
            </w:pPr>
            <w:r w:rsidRPr="00DD6CF7">
              <w:rPr>
                <w:rFonts w:ascii="Arial" w:hAnsi="Arial" w:cs="Arial"/>
                <w:b/>
              </w:rPr>
              <w:t>Temat:</w:t>
            </w:r>
            <w:r w:rsidRPr="00DD6CF7">
              <w:rPr>
                <w:rFonts w:ascii="Arial" w:hAnsi="Arial" w:cs="Arial"/>
              </w:rPr>
              <w:t xml:space="preserve"> Świadczenie usługi w zakresie prania, krochmalenia, prasowania i transportu bielizny pościelowej bawełnianej kolorowej, bawełnianej białej, ręczników, firanek, zasłon oraz prania chemicznego kołder, poduszek i koców z Domów Studenckich. </w:t>
            </w:r>
          </w:p>
          <w:p w:rsidR="00F83A71" w:rsidRPr="00DD6CF7" w:rsidRDefault="00F83A71" w:rsidP="00DD4374">
            <w:pPr>
              <w:pStyle w:val="Tekstpodstawowy"/>
              <w:rPr>
                <w:rFonts w:ascii="Arial" w:hAnsi="Arial" w:cs="Arial"/>
                <w:b/>
              </w:rPr>
            </w:pPr>
            <w:r w:rsidRPr="00DD6CF7">
              <w:rPr>
                <w:rFonts w:ascii="Arial" w:hAnsi="Arial" w:cs="Arial"/>
                <w:b/>
              </w:rPr>
              <w:t xml:space="preserve">Wspólny Słownik Zamówień: </w:t>
            </w:r>
            <w:r w:rsidRPr="00DD6CF7">
              <w:rPr>
                <w:rFonts w:ascii="Arial" w:hAnsi="Arial" w:cs="Arial"/>
              </w:rPr>
              <w:t xml:space="preserve">98000000-3 - Inne usługi komunalne, socjalne i osobiste, 98312000-3 - Usługi czyszczenia wyrobów włókienniczych, 98310000-9 - Usługi prania i czyszczenia na sucho, 98315000-4 - Usługi prasowania </w:t>
            </w:r>
          </w:p>
          <w:p w:rsidR="009C5584" w:rsidRPr="00DD6CF7" w:rsidRDefault="00F83A71" w:rsidP="009C5584">
            <w:pPr>
              <w:pStyle w:val="Tekstpodstawowy"/>
              <w:jc w:val="both"/>
              <w:rPr>
                <w:rFonts w:ascii="Arial" w:hAnsi="Arial" w:cs="Arial"/>
              </w:rPr>
            </w:pPr>
            <w:r w:rsidRPr="00DD6CF7">
              <w:rPr>
                <w:rFonts w:ascii="Arial" w:hAnsi="Arial" w:cs="Arial"/>
                <w:b/>
              </w:rPr>
              <w:t xml:space="preserve">Opis: </w:t>
            </w:r>
            <w:r w:rsidR="009C5584" w:rsidRPr="00DD6CF7">
              <w:rPr>
                <w:rFonts w:ascii="Arial" w:hAnsi="Arial" w:cs="Arial"/>
              </w:rPr>
              <w:t>Przedmiotem zamówienia jest sukcesywne świadczenie usługi w zakresie prania, krochmalenia, prasowania i transportu bielizny pościelowej bawełnianej kolorowej, bawełnianej białej, ręczników, firanek, zasłon oraz prania chemicznego kołder, poduszek i koców z Domów Studenckich nr 1, 2, 3, 4 przy ul. Skarżyńskiego 3, 5, 7, 9 oraz Domu Studenckiego B-1 przy ul. Bydgoskiej 19A w Krakowie, w okresie od 1.04.2020 r. do 31.03.2023r.</w:t>
            </w:r>
          </w:p>
          <w:p w:rsidR="00F83A71" w:rsidRPr="00DD6CF7" w:rsidRDefault="009C5584" w:rsidP="009C5584">
            <w:pPr>
              <w:pStyle w:val="Tekstpodstawowy"/>
              <w:rPr>
                <w:rFonts w:ascii="Arial" w:hAnsi="Arial" w:cs="Arial"/>
              </w:rPr>
            </w:pPr>
            <w:r w:rsidRPr="00DD6CF7">
              <w:rPr>
                <w:rFonts w:ascii="Arial" w:hAnsi="Arial" w:cs="Arial"/>
              </w:rPr>
              <w:t>Szczegółowy opis przedmiotu zamówienia, zawiera załącznik nr 1 do SIWZ.</w:t>
            </w:r>
          </w:p>
        </w:tc>
      </w:tr>
      <w:tr w:rsidR="00F83A71" w:rsidRPr="00DD6CF7" w:rsidTr="00DD4374">
        <w:trPr>
          <w:jc w:val="center"/>
        </w:trPr>
        <w:tc>
          <w:tcPr>
            <w:tcW w:w="1729" w:type="dxa"/>
          </w:tcPr>
          <w:p w:rsidR="00F83A71" w:rsidRPr="00DD6CF7" w:rsidRDefault="00F83A71" w:rsidP="00DD4374">
            <w:pPr>
              <w:pStyle w:val="Tekstpodstawowy"/>
              <w:jc w:val="right"/>
              <w:rPr>
                <w:rFonts w:ascii="Arial" w:hAnsi="Arial" w:cs="Arial"/>
              </w:rPr>
            </w:pPr>
            <w:r w:rsidRPr="00DD6CF7">
              <w:rPr>
                <w:rFonts w:ascii="Arial" w:hAnsi="Arial" w:cs="Arial"/>
              </w:rPr>
              <w:t>2</w:t>
            </w:r>
          </w:p>
        </w:tc>
        <w:tc>
          <w:tcPr>
            <w:tcW w:w="7357" w:type="dxa"/>
          </w:tcPr>
          <w:p w:rsidR="00F83A71" w:rsidRPr="00DD6CF7" w:rsidRDefault="00F83A71" w:rsidP="00DD4374">
            <w:pPr>
              <w:pStyle w:val="Tekstpodstawowy"/>
              <w:rPr>
                <w:rFonts w:ascii="Arial" w:hAnsi="Arial" w:cs="Arial"/>
              </w:rPr>
            </w:pPr>
            <w:r w:rsidRPr="00DD6CF7">
              <w:rPr>
                <w:rFonts w:ascii="Arial" w:hAnsi="Arial" w:cs="Arial"/>
                <w:b/>
              </w:rPr>
              <w:t>Temat:</w:t>
            </w:r>
            <w:r w:rsidRPr="00DD6CF7">
              <w:rPr>
                <w:rFonts w:ascii="Arial" w:hAnsi="Arial" w:cs="Arial"/>
              </w:rPr>
              <w:t xml:space="preserve"> Świadczenie usługi prania wodnego, chemicznego, krochmalenia, czyszczenia oraz prasowania dla potrzeb jednostek organizacyjnych Politechniki Krakowskiej </w:t>
            </w:r>
          </w:p>
          <w:p w:rsidR="00F83A71" w:rsidRPr="00DD6CF7" w:rsidRDefault="00F83A71" w:rsidP="00DD4374">
            <w:pPr>
              <w:pStyle w:val="Tekstpodstawowy"/>
              <w:rPr>
                <w:rFonts w:ascii="Arial" w:hAnsi="Arial" w:cs="Arial"/>
                <w:b/>
              </w:rPr>
            </w:pPr>
            <w:r w:rsidRPr="00DD6CF7">
              <w:rPr>
                <w:rFonts w:ascii="Arial" w:hAnsi="Arial" w:cs="Arial"/>
                <w:b/>
              </w:rPr>
              <w:t xml:space="preserve">Wspólny Słownik Zamówień: </w:t>
            </w:r>
            <w:r w:rsidRPr="00DD6CF7">
              <w:rPr>
                <w:rFonts w:ascii="Arial" w:hAnsi="Arial" w:cs="Arial"/>
              </w:rPr>
              <w:t xml:space="preserve">98310000-9 - Usługi prania i </w:t>
            </w:r>
            <w:r w:rsidRPr="00DD6CF7">
              <w:rPr>
                <w:rFonts w:ascii="Arial" w:hAnsi="Arial" w:cs="Arial"/>
              </w:rPr>
              <w:lastRenderedPageBreak/>
              <w:t xml:space="preserve">czyszczenia na sucho, 98000000-3 - Inne usługi komunalne, socjalne i osobiste, 98312000-3 - Usługi czyszczenia wyrobów włókienniczych, 98315000-4 - Usługi prasowania </w:t>
            </w:r>
          </w:p>
          <w:p w:rsidR="009C5584" w:rsidRPr="00DD6CF7" w:rsidRDefault="00F83A71" w:rsidP="009C5584">
            <w:pPr>
              <w:pStyle w:val="Tekstpodstawowy"/>
              <w:jc w:val="both"/>
              <w:rPr>
                <w:rFonts w:ascii="Arial" w:hAnsi="Arial" w:cs="Arial"/>
              </w:rPr>
            </w:pPr>
            <w:r w:rsidRPr="00DD6CF7">
              <w:rPr>
                <w:rFonts w:ascii="Arial" w:hAnsi="Arial" w:cs="Arial"/>
                <w:b/>
              </w:rPr>
              <w:t xml:space="preserve">Opis: </w:t>
            </w:r>
            <w:r w:rsidR="009C5584" w:rsidRPr="00DD6CF7">
              <w:rPr>
                <w:rFonts w:ascii="Arial" w:hAnsi="Arial" w:cs="Arial"/>
              </w:rPr>
              <w:t>Przedmiotem zamówienia jest usługa prania wodnego, chemicznego, krochmalenia, czyszczenia oraz prasowania dla potrzeb jednostek organizacyjnych Politechniki Krakowskiej (Dział Gospodarczy - ul. Warszawska 24, Dom Asystenta - ul. Skarżyńskiego 2, Centrum Sportu i Rekreacji - ul. Kamienna 17, Instytut Historii Architektury i Konserwacji Zabytków - ul. Kanonicza 1), w okresie od 1.04.2020 r. do 31.03.2023 r.</w:t>
            </w:r>
          </w:p>
          <w:p w:rsidR="00F83A71" w:rsidRPr="00DD6CF7" w:rsidRDefault="009C5584" w:rsidP="009C5584">
            <w:pPr>
              <w:pStyle w:val="Tekstpodstawowy"/>
              <w:rPr>
                <w:rFonts w:ascii="Arial" w:hAnsi="Arial" w:cs="Arial"/>
              </w:rPr>
            </w:pPr>
            <w:r w:rsidRPr="00DD6CF7">
              <w:rPr>
                <w:rFonts w:ascii="Arial" w:hAnsi="Arial" w:cs="Arial"/>
              </w:rPr>
              <w:t>Szczegółowy opis przedmiotu zamówienia, zawiera załącznik nr 1 do SIWZ.</w:t>
            </w:r>
          </w:p>
        </w:tc>
      </w:tr>
    </w:tbl>
    <w:p w:rsidR="00843E32" w:rsidRPr="00DD6CF7" w:rsidRDefault="00B45275" w:rsidP="00843E32">
      <w:pPr>
        <w:pStyle w:val="Nagwek2"/>
        <w:rPr>
          <w:rFonts w:ascii="Arial" w:hAnsi="Arial" w:cs="Arial"/>
        </w:rPr>
      </w:pPr>
      <w:r w:rsidRPr="00DD6CF7">
        <w:rPr>
          <w:rFonts w:ascii="Arial" w:hAnsi="Arial" w:cs="Arial"/>
        </w:rPr>
        <w:lastRenderedPageBreak/>
        <w:t>Części nie mogą być dzielone przez Wykonawców, oferty nie zawierające pełnego zakresu przedmiotu zamówienia określonego w zadaniu częściowym zostaną odrzucone</w:t>
      </w:r>
      <w:r w:rsidR="008F7292" w:rsidRPr="00DD6CF7">
        <w:rPr>
          <w:rFonts w:ascii="Arial" w:hAnsi="Arial" w:cs="Arial"/>
        </w:rPr>
        <w:t>.</w:t>
      </w:r>
    </w:p>
    <w:p w:rsidR="0038457D" w:rsidRPr="00DD6CF7" w:rsidRDefault="0038457D" w:rsidP="0038457D">
      <w:pPr>
        <w:pStyle w:val="Nagwek2"/>
        <w:rPr>
          <w:rFonts w:ascii="Arial" w:hAnsi="Arial" w:cs="Arial"/>
        </w:rPr>
      </w:pPr>
      <w:r w:rsidRPr="00DD6CF7">
        <w:rPr>
          <w:rFonts w:ascii="Arial" w:hAnsi="Arial" w:cs="Arial"/>
        </w:rPr>
        <w:t>Wykonawca może złożyć ofertę w odniesieniu do wszystkich części .</w:t>
      </w:r>
    </w:p>
    <w:p w:rsidR="0038457D" w:rsidRPr="00DD6CF7" w:rsidRDefault="0038457D" w:rsidP="0038457D">
      <w:pPr>
        <w:pStyle w:val="Nagwek2"/>
        <w:rPr>
          <w:rFonts w:ascii="Arial" w:hAnsi="Arial" w:cs="Arial"/>
        </w:rPr>
      </w:pPr>
      <w:r w:rsidRPr="00DD6CF7">
        <w:rPr>
          <w:rFonts w:ascii="Arial" w:hAnsi="Arial" w:cs="Arial"/>
        </w:rPr>
        <w:t>Zamawiający nie dopuszcza składania ofert wariantowych.</w:t>
      </w:r>
    </w:p>
    <w:p w:rsidR="0038457D" w:rsidRPr="00DD6CF7" w:rsidRDefault="0038457D" w:rsidP="0038457D">
      <w:pPr>
        <w:pStyle w:val="Nagwek2"/>
        <w:rPr>
          <w:rFonts w:ascii="Arial" w:hAnsi="Arial" w:cs="Arial"/>
        </w:rPr>
      </w:pPr>
      <w:r w:rsidRPr="00DD6CF7">
        <w:rPr>
          <w:rFonts w:ascii="Arial" w:hAnsi="Arial" w:cs="Arial"/>
        </w:rPr>
        <w:t xml:space="preserve">Zamawiający nie przewiduje zawarcia umowy ramowej. </w:t>
      </w:r>
    </w:p>
    <w:p w:rsidR="0038457D" w:rsidRPr="00DD6CF7" w:rsidRDefault="0038457D" w:rsidP="0038457D">
      <w:pPr>
        <w:pStyle w:val="Nagwek2"/>
        <w:rPr>
          <w:rFonts w:ascii="Arial" w:hAnsi="Arial" w:cs="Arial"/>
        </w:rPr>
      </w:pPr>
      <w:r w:rsidRPr="00DD6CF7">
        <w:rPr>
          <w:rFonts w:ascii="Arial" w:hAnsi="Arial" w:cs="Arial"/>
        </w:rPr>
        <w:t>Warunki realizacji zamówienia zawiera również projekt umowy stanowiący załącznik nr 5 do SIWZ.</w:t>
      </w:r>
    </w:p>
    <w:p w:rsidR="0038457D" w:rsidRPr="00DD6CF7" w:rsidRDefault="0038457D" w:rsidP="0038457D">
      <w:pPr>
        <w:pStyle w:val="Nagwek2"/>
        <w:rPr>
          <w:rFonts w:ascii="Arial" w:hAnsi="Arial" w:cs="Arial"/>
        </w:rPr>
      </w:pPr>
      <w:r w:rsidRPr="00DD6CF7">
        <w:rPr>
          <w:rFonts w:ascii="Arial" w:hAnsi="Arial" w:cs="Arial"/>
        </w:rPr>
        <w:t>Miejsca odbioru i zwrotu prania:</w:t>
      </w:r>
    </w:p>
    <w:tbl>
      <w:tblPr>
        <w:tblW w:w="17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8640"/>
      </w:tblGrid>
      <w:tr w:rsidR="0038457D" w:rsidRPr="00DD6CF7" w:rsidTr="00DD4374">
        <w:tc>
          <w:tcPr>
            <w:tcW w:w="8640" w:type="dxa"/>
            <w:tcBorders>
              <w:top w:val="nil"/>
              <w:left w:val="nil"/>
              <w:bottom w:val="nil"/>
              <w:right w:val="nil"/>
            </w:tcBorders>
          </w:tcPr>
          <w:p w:rsidR="0038457D" w:rsidRPr="00DD6CF7" w:rsidRDefault="0038457D" w:rsidP="00DD4374">
            <w:pPr>
              <w:pStyle w:val="Nagwek2"/>
              <w:numPr>
                <w:ilvl w:val="0"/>
                <w:numId w:val="0"/>
              </w:numPr>
              <w:rPr>
                <w:rFonts w:ascii="Arial" w:hAnsi="Arial" w:cs="Arial"/>
              </w:rPr>
            </w:pPr>
            <w:r w:rsidRPr="00DD6CF7">
              <w:rPr>
                <w:rFonts w:ascii="Arial" w:hAnsi="Arial" w:cs="Arial"/>
              </w:rPr>
              <w:t xml:space="preserve">- dla zadania częściowego nr 1: Dom Studencki nr 1, 2, 3, 4 - ul. Skarżyńskiego 3, 5, 7, 9,  31-866 Kraków,  Dom Studencki B-1, ul. Bydgoska 19A,  30-056 Kraków </w:t>
            </w:r>
          </w:p>
        </w:tc>
        <w:tc>
          <w:tcPr>
            <w:tcW w:w="8640" w:type="dxa"/>
            <w:tcBorders>
              <w:top w:val="nil"/>
              <w:left w:val="nil"/>
              <w:bottom w:val="nil"/>
              <w:right w:val="nil"/>
            </w:tcBorders>
          </w:tcPr>
          <w:p w:rsidR="0038457D" w:rsidRPr="00DD6CF7" w:rsidRDefault="0038457D" w:rsidP="00DD4374">
            <w:pPr>
              <w:pStyle w:val="Nagwek2"/>
              <w:numPr>
                <w:ilvl w:val="0"/>
                <w:numId w:val="0"/>
              </w:numPr>
              <w:rPr>
                <w:rFonts w:ascii="Arial" w:hAnsi="Arial" w:cs="Arial"/>
              </w:rPr>
            </w:pPr>
          </w:p>
        </w:tc>
      </w:tr>
      <w:tr w:rsidR="0038457D" w:rsidRPr="00DD6CF7" w:rsidTr="00DD4374">
        <w:tc>
          <w:tcPr>
            <w:tcW w:w="8640" w:type="dxa"/>
            <w:tcBorders>
              <w:top w:val="nil"/>
              <w:left w:val="nil"/>
              <w:bottom w:val="nil"/>
              <w:right w:val="nil"/>
            </w:tcBorders>
          </w:tcPr>
          <w:p w:rsidR="0038457D" w:rsidRPr="00DD6CF7" w:rsidRDefault="0038457D" w:rsidP="00DD4374">
            <w:pPr>
              <w:pStyle w:val="Nagwek2"/>
              <w:numPr>
                <w:ilvl w:val="0"/>
                <w:numId w:val="0"/>
              </w:numPr>
              <w:rPr>
                <w:rFonts w:ascii="Arial" w:hAnsi="Arial" w:cs="Arial"/>
              </w:rPr>
            </w:pPr>
            <w:r w:rsidRPr="00DD6CF7">
              <w:rPr>
                <w:rFonts w:ascii="Arial" w:hAnsi="Arial" w:cs="Arial"/>
              </w:rPr>
              <w:t xml:space="preserve">- dla zadania częściowego nr 2: Dział Gospodarczy, ul. Warszawska 24, bud. 10-36, 31-155 Kraków, Dom Asystenta, ul. Skarżyńskiego 2, 31-866 Kraków, Centrum Sportu i Rekreacji, ul. Kamienna 17, 30-001 Kraków, Instytut Historii Architektury i Konserwacji Zabytków, ul. Kanonicza 1, 31-002 Kraków </w:t>
            </w:r>
          </w:p>
        </w:tc>
        <w:tc>
          <w:tcPr>
            <w:tcW w:w="8640" w:type="dxa"/>
            <w:tcBorders>
              <w:top w:val="nil"/>
              <w:left w:val="nil"/>
              <w:bottom w:val="nil"/>
              <w:right w:val="nil"/>
            </w:tcBorders>
          </w:tcPr>
          <w:p w:rsidR="0038457D" w:rsidRPr="00DD6CF7" w:rsidRDefault="0038457D" w:rsidP="00DD4374">
            <w:pPr>
              <w:pStyle w:val="Nagwek2"/>
              <w:numPr>
                <w:ilvl w:val="0"/>
                <w:numId w:val="0"/>
              </w:numPr>
              <w:rPr>
                <w:rFonts w:ascii="Arial" w:hAnsi="Arial" w:cs="Arial"/>
              </w:rPr>
            </w:pPr>
          </w:p>
        </w:tc>
      </w:tr>
    </w:tbl>
    <w:p w:rsidR="0038457D" w:rsidRPr="00DD6CF7" w:rsidRDefault="0038457D" w:rsidP="0038457D">
      <w:pPr>
        <w:pStyle w:val="Nagwek1"/>
        <w:rPr>
          <w:rFonts w:ascii="Arial" w:hAnsi="Arial" w:cs="Arial"/>
        </w:rPr>
      </w:pPr>
      <w:r w:rsidRPr="00DD6CF7">
        <w:rPr>
          <w:rFonts w:ascii="Arial" w:hAnsi="Arial" w:cs="Arial"/>
        </w:rPr>
        <w:t>Informacja o przewidywanych zamówieniach</w:t>
      </w:r>
      <w:r w:rsidRPr="00DD6CF7">
        <w:rPr>
          <w:rFonts w:ascii="Arial" w:hAnsi="Arial" w:cs="Arial"/>
          <w:lang w:val="pl-PL"/>
        </w:rPr>
        <w:t>,</w:t>
      </w:r>
      <w:r w:rsidRPr="00DD6CF7">
        <w:rPr>
          <w:rFonts w:ascii="Arial" w:hAnsi="Arial" w:cs="Arial"/>
        </w:rPr>
        <w:t xml:space="preserve"> o których mowa w art. 67 ust. 1 pkt 6 i 7 lub art. 134 ust. 6 pkt 3</w:t>
      </w:r>
      <w:r w:rsidRPr="00DD6CF7">
        <w:rPr>
          <w:rFonts w:ascii="Arial" w:hAnsi="Arial" w:cs="Arial"/>
          <w:lang w:val="pl-PL"/>
        </w:rPr>
        <w:t xml:space="preserve"> USTAWY PZP.</w:t>
      </w:r>
      <w:r w:rsidRPr="00DD6CF7">
        <w:rPr>
          <w:rFonts w:ascii="Arial" w:hAnsi="Arial" w:cs="Arial"/>
        </w:rPr>
        <w:t xml:space="preserve"> </w:t>
      </w:r>
    </w:p>
    <w:p w:rsidR="0038457D" w:rsidRPr="00DD6CF7" w:rsidRDefault="0038457D" w:rsidP="0038457D">
      <w:pPr>
        <w:pStyle w:val="Nagwek2"/>
        <w:numPr>
          <w:ilvl w:val="0"/>
          <w:numId w:val="0"/>
        </w:numPr>
        <w:ind w:left="680"/>
        <w:rPr>
          <w:rFonts w:ascii="Arial" w:hAnsi="Arial" w:cs="Arial"/>
        </w:rPr>
      </w:pPr>
      <w:r w:rsidRPr="00DD6CF7">
        <w:rPr>
          <w:rFonts w:ascii="Arial" w:hAnsi="Arial" w:cs="Arial"/>
        </w:rPr>
        <w:t>Zamawiający nie przewiduje udzielenia zamówień, o których mowa w art. 67 ust. 1 pkt 6 i 7 lub art. 134 ust. 6 pkt 3 ustawy Pzp.</w:t>
      </w:r>
    </w:p>
    <w:p w:rsidR="0038457D" w:rsidRPr="00DD6CF7" w:rsidRDefault="0038457D" w:rsidP="0038457D">
      <w:pPr>
        <w:pStyle w:val="Nagwek1"/>
        <w:rPr>
          <w:rFonts w:ascii="Arial" w:hAnsi="Arial" w:cs="Arial"/>
        </w:rPr>
      </w:pPr>
      <w:bookmarkStart w:id="3" w:name="_Toc258314246"/>
      <w:r w:rsidRPr="00DD6CF7">
        <w:rPr>
          <w:rFonts w:ascii="Arial" w:hAnsi="Arial" w:cs="Arial"/>
        </w:rPr>
        <w:t>Termin wykonania zamówienia</w:t>
      </w:r>
      <w:bookmarkEnd w:id="3"/>
    </w:p>
    <w:p w:rsidR="0038457D" w:rsidRPr="00DD6CF7" w:rsidRDefault="0038457D" w:rsidP="0038457D">
      <w:pPr>
        <w:pStyle w:val="Nagwek2"/>
        <w:rPr>
          <w:rFonts w:ascii="Arial" w:hAnsi="Arial" w:cs="Arial"/>
          <w:b/>
        </w:rPr>
      </w:pPr>
      <w:r w:rsidRPr="00DD6CF7">
        <w:rPr>
          <w:rFonts w:ascii="Arial" w:hAnsi="Arial" w:cs="Arial"/>
        </w:rPr>
        <w:t>Zamówienie musi zostać zrealizowane w terminie:</w:t>
      </w:r>
    </w:p>
    <w:tbl>
      <w:tblPr>
        <w:tblW w:w="8640" w:type="dxa"/>
        <w:tblInd w:w="648" w:type="dxa"/>
        <w:tblLook w:val="01E0" w:firstRow="1" w:lastRow="1" w:firstColumn="1" w:lastColumn="1" w:noHBand="0" w:noVBand="0"/>
      </w:tblPr>
      <w:tblGrid>
        <w:gridCol w:w="8640"/>
      </w:tblGrid>
      <w:tr w:rsidR="0038457D" w:rsidRPr="00DD6CF7" w:rsidTr="00DD4374">
        <w:tc>
          <w:tcPr>
            <w:tcW w:w="8640" w:type="dxa"/>
          </w:tcPr>
          <w:p w:rsidR="0038457D" w:rsidRPr="00DD6CF7" w:rsidRDefault="0038457D" w:rsidP="00DD4374">
            <w:pPr>
              <w:pStyle w:val="Tekstpodstawowy"/>
              <w:rPr>
                <w:rFonts w:ascii="Arial" w:hAnsi="Arial" w:cs="Arial"/>
              </w:rPr>
            </w:pPr>
            <w:bookmarkStart w:id="4" w:name="_Toc258314247"/>
            <w:r w:rsidRPr="00DD6CF7">
              <w:rPr>
                <w:rFonts w:ascii="Arial" w:hAnsi="Arial" w:cs="Arial"/>
                <w:b/>
              </w:rPr>
              <w:t>do 31.03.2023r.–</w:t>
            </w:r>
            <w:r w:rsidRPr="00DD6CF7">
              <w:rPr>
                <w:rFonts w:ascii="Arial" w:hAnsi="Arial" w:cs="Arial"/>
              </w:rPr>
              <w:t xml:space="preserve"> dla zadania częściowego: 1, 2</w:t>
            </w:r>
          </w:p>
        </w:tc>
      </w:tr>
    </w:tbl>
    <w:p w:rsidR="0038457D" w:rsidRPr="00DD6CF7" w:rsidRDefault="0038457D" w:rsidP="0038457D">
      <w:pPr>
        <w:pStyle w:val="Nagwek1"/>
        <w:rPr>
          <w:rFonts w:ascii="Arial" w:hAnsi="Arial" w:cs="Arial"/>
        </w:rPr>
      </w:pPr>
      <w:r w:rsidRPr="00DD6CF7">
        <w:rPr>
          <w:rFonts w:ascii="Arial" w:hAnsi="Arial" w:cs="Arial"/>
        </w:rPr>
        <w:t>Warunki udziału w postępowaniu</w:t>
      </w:r>
      <w:bookmarkEnd w:id="4"/>
    </w:p>
    <w:p w:rsidR="0038457D" w:rsidRPr="00DD6CF7" w:rsidRDefault="0038457D" w:rsidP="0038457D">
      <w:pPr>
        <w:pStyle w:val="Nagwek2"/>
        <w:rPr>
          <w:rFonts w:ascii="Arial" w:hAnsi="Arial" w:cs="Arial"/>
        </w:rPr>
      </w:pPr>
      <w:r w:rsidRPr="00DD6CF7">
        <w:rPr>
          <w:rFonts w:ascii="Arial" w:hAnsi="Arial" w:cs="Arial"/>
        </w:rPr>
        <w:t>O udzielenie zamówienia mogą ubiegać się Wykonawcy, którzy nie podlegają wykluczeniu oraz spełniają warunki udziału w postępowaniu i wymagania określone w niniejszej SIWZ.</w:t>
      </w:r>
    </w:p>
    <w:p w:rsidR="0038457D" w:rsidRPr="00DD6CF7" w:rsidRDefault="0038457D" w:rsidP="0038457D">
      <w:pPr>
        <w:pStyle w:val="Nagwek2"/>
        <w:rPr>
          <w:rFonts w:ascii="Arial" w:hAnsi="Arial" w:cs="Arial"/>
        </w:rPr>
      </w:pPr>
      <w:r w:rsidRPr="00DD6CF7">
        <w:rPr>
          <w:rFonts w:ascii="Arial" w:hAnsi="Arial" w:cs="Arial"/>
        </w:rPr>
        <w:lastRenderedPageBreak/>
        <w:t>Zamawiający nie określa i nie wyznacza szczegółowych warunków udziału w postępowaniu, o których mowa w art. 22 ust. 1b ustawy Pzp.</w:t>
      </w:r>
    </w:p>
    <w:p w:rsidR="0038457D" w:rsidRPr="00DD6CF7" w:rsidRDefault="0038457D" w:rsidP="0038457D">
      <w:pPr>
        <w:pStyle w:val="Nagwek1"/>
        <w:rPr>
          <w:rFonts w:ascii="Arial" w:hAnsi="Arial" w:cs="Arial"/>
        </w:rPr>
      </w:pPr>
      <w:r w:rsidRPr="00DD6CF7">
        <w:rPr>
          <w:rFonts w:ascii="Arial" w:hAnsi="Arial" w:cs="Arial"/>
        </w:rPr>
        <w:t>Podstawy wykluczenia wykonawcy Z POSTĘPOWANIA</w:t>
      </w:r>
    </w:p>
    <w:p w:rsidR="001E20B8" w:rsidRPr="00DD6CF7" w:rsidRDefault="001E20B8" w:rsidP="001E20B8">
      <w:pPr>
        <w:pStyle w:val="Nagwek2"/>
        <w:numPr>
          <w:ilvl w:val="1"/>
          <w:numId w:val="22"/>
        </w:numPr>
        <w:rPr>
          <w:rFonts w:ascii="Arial" w:hAnsi="Arial" w:cs="Arial"/>
        </w:rPr>
      </w:pPr>
      <w:bookmarkStart w:id="5" w:name="_Toc258314248"/>
      <w:r w:rsidRPr="00DD6CF7">
        <w:rPr>
          <w:rFonts w:ascii="Arial" w:hAnsi="Arial" w:cs="Arial"/>
        </w:rPr>
        <w:t>Zamawiający wykluczy z postępowania o udzielenie zamówienia Wykonawcę na podstawie przepisów art. 24 ust.1 pkt 12-23 ustawy Pzp.</w:t>
      </w:r>
    </w:p>
    <w:p w:rsidR="001E20B8" w:rsidRPr="00DD6CF7" w:rsidRDefault="001E20B8" w:rsidP="001E20B8">
      <w:pPr>
        <w:pStyle w:val="Nagwek2"/>
        <w:numPr>
          <w:ilvl w:val="1"/>
          <w:numId w:val="22"/>
        </w:numPr>
        <w:rPr>
          <w:rFonts w:ascii="Arial" w:hAnsi="Arial" w:cs="Arial"/>
        </w:rPr>
      </w:pPr>
      <w:r w:rsidRPr="00DD6CF7">
        <w:rPr>
          <w:rFonts w:ascii="Arial" w:hAnsi="Arial" w:cs="Arial"/>
        </w:rPr>
        <w:t xml:space="preserve">Zamawiający wykluczy Wykonawcę w przypadkach, o których mowa </w:t>
      </w:r>
      <w:r w:rsidRPr="00DD6CF7">
        <w:rPr>
          <w:rFonts w:ascii="Arial" w:hAnsi="Arial" w:cs="Arial"/>
          <w:b/>
        </w:rPr>
        <w:t>w art. 24</w:t>
      </w:r>
      <w:r w:rsidRPr="00DD6CF7">
        <w:rPr>
          <w:rFonts w:ascii="Arial" w:hAnsi="Arial" w:cs="Arial"/>
        </w:rPr>
        <w:t xml:space="preserve"> </w:t>
      </w:r>
      <w:r w:rsidRPr="00DD6CF7">
        <w:rPr>
          <w:rFonts w:ascii="Arial" w:hAnsi="Arial" w:cs="Arial"/>
          <w:b/>
        </w:rPr>
        <w:t>ust. 5 pkt.1</w:t>
      </w:r>
      <w:r w:rsidRPr="00DD6CF7">
        <w:rPr>
          <w:rFonts w:ascii="Arial" w:hAnsi="Arial" w:cs="Arial"/>
        </w:rPr>
        <w:t xml:space="preserve"> ustawy Pzp,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1E20B8" w:rsidRPr="00DD6CF7" w:rsidRDefault="001E20B8" w:rsidP="001E20B8">
      <w:pPr>
        <w:pStyle w:val="Nagwek2"/>
        <w:numPr>
          <w:ilvl w:val="1"/>
          <w:numId w:val="22"/>
        </w:numPr>
        <w:rPr>
          <w:rFonts w:ascii="Arial" w:hAnsi="Arial" w:cs="Arial"/>
        </w:rPr>
      </w:pPr>
      <w:r w:rsidRPr="00DD6CF7">
        <w:rPr>
          <w:rFonts w:ascii="Arial" w:hAnsi="Arial" w:cs="Arial"/>
        </w:rPr>
        <w:t>Wykluczenie Wykonawcy nastąpi w przypadkach, o których mowa w art. 24 ust. 7 ustawy Pzp.</w:t>
      </w:r>
    </w:p>
    <w:p w:rsidR="001E20B8" w:rsidRPr="00DD6CF7" w:rsidRDefault="001E20B8" w:rsidP="001E20B8">
      <w:pPr>
        <w:pStyle w:val="Nagwek2"/>
        <w:numPr>
          <w:ilvl w:val="1"/>
          <w:numId w:val="22"/>
        </w:numPr>
        <w:rPr>
          <w:rFonts w:ascii="Arial" w:hAnsi="Arial" w:cs="Arial"/>
        </w:rPr>
      </w:pPr>
      <w:r w:rsidRPr="00DD6CF7">
        <w:rPr>
          <w:rFonts w:ascii="Arial" w:hAnsi="Arial" w:cs="Arial"/>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E20B8" w:rsidRPr="00DD6CF7" w:rsidRDefault="001E20B8" w:rsidP="001E20B8">
      <w:pPr>
        <w:pStyle w:val="Nagwek2"/>
        <w:numPr>
          <w:ilvl w:val="0"/>
          <w:numId w:val="0"/>
        </w:numPr>
        <w:ind w:left="680"/>
        <w:rPr>
          <w:rFonts w:ascii="Arial" w:hAnsi="Arial" w:cs="Arial"/>
        </w:rPr>
      </w:pPr>
      <w:r w:rsidRPr="00DD6CF7">
        <w:rPr>
          <w:rFonts w:ascii="Arial" w:hAnsi="Arial" w:cs="Arial"/>
        </w:rPr>
        <w:t>Wykonawca nie podlega wykluczeniu, jeżeli Zamawiający, uwzględniając wagę i szczególne okoliczności czynu Wykonawcy, uzna przedstawione dowody za wystarczające.</w:t>
      </w:r>
    </w:p>
    <w:p w:rsidR="001E20B8" w:rsidRPr="00DD6CF7" w:rsidRDefault="001E20B8" w:rsidP="001E20B8">
      <w:pPr>
        <w:pStyle w:val="Nagwek2"/>
        <w:numPr>
          <w:ilvl w:val="1"/>
          <w:numId w:val="22"/>
        </w:numPr>
        <w:rPr>
          <w:rFonts w:ascii="Arial" w:hAnsi="Arial" w:cs="Arial"/>
        </w:rPr>
      </w:pPr>
      <w:r w:rsidRPr="00DD6CF7">
        <w:rPr>
          <w:rFonts w:ascii="Arial" w:hAnsi="Arial" w:cs="Arial"/>
        </w:rPr>
        <w:t>Zamawiający może wykluczyć Wykonawcę na każdym etapie postępowania, ofertę Wykonawcy wykluczonego uznaje się za odrzuconą.</w:t>
      </w:r>
    </w:p>
    <w:p w:rsidR="0038457D" w:rsidRPr="00DD6CF7" w:rsidRDefault="0038457D" w:rsidP="0038457D">
      <w:pPr>
        <w:pStyle w:val="Nagwek1"/>
        <w:rPr>
          <w:rFonts w:ascii="Arial" w:hAnsi="Arial" w:cs="Arial"/>
          <w:lang w:val="pl-PL"/>
        </w:rPr>
      </w:pPr>
      <w:r w:rsidRPr="00DD6CF7">
        <w:rPr>
          <w:rFonts w:ascii="Arial" w:hAnsi="Arial" w:cs="Arial"/>
        </w:rPr>
        <w:t>Wykaz oświadczeń lub dokumentów, jakie mają dostarczyć Wykonawcy w celu potwierdzenia spełniania warunków udziału w postępowaniu</w:t>
      </w:r>
      <w:r w:rsidRPr="00DD6CF7">
        <w:rPr>
          <w:rFonts w:ascii="Arial" w:hAnsi="Arial" w:cs="Arial"/>
          <w:lang w:val="pl-PL"/>
        </w:rPr>
        <w:t xml:space="preserve"> ORAZ BRAKU PODSTAW WYKLUCZENIA</w:t>
      </w:r>
      <w:bookmarkEnd w:id="5"/>
    </w:p>
    <w:p w:rsidR="0038457D" w:rsidRPr="00DD6CF7" w:rsidRDefault="0038457D" w:rsidP="0038457D">
      <w:pPr>
        <w:numPr>
          <w:ilvl w:val="1"/>
          <w:numId w:val="27"/>
        </w:numPr>
        <w:spacing w:before="120" w:after="60"/>
        <w:jc w:val="both"/>
        <w:outlineLvl w:val="1"/>
        <w:rPr>
          <w:rFonts w:ascii="Arial" w:hAnsi="Arial" w:cs="Arial"/>
          <w:bCs/>
          <w:iCs/>
          <w:lang w:eastAsia="x-none"/>
        </w:rPr>
      </w:pPr>
      <w:r w:rsidRPr="00DD6CF7">
        <w:rPr>
          <w:rFonts w:ascii="Arial" w:hAnsi="Arial" w:cs="Arial"/>
          <w:bCs/>
          <w:iCs/>
          <w:lang w:eastAsia="x-none"/>
        </w:rPr>
        <w:t xml:space="preserve">Do oferty, w celu wstępnego wykazania spełniania warunków udziału w postępowaniu oraz braku podstaw wykluczenia, Wykonawca zobowiązany jest dołączyć aktualne na dzień składania ofert: </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38457D" w:rsidRPr="00DD6CF7" w:rsidTr="00DD4374">
        <w:tc>
          <w:tcPr>
            <w:tcW w:w="851" w:type="dxa"/>
            <w:tcBorders>
              <w:top w:val="single" w:sz="4" w:space="0" w:color="auto"/>
              <w:left w:val="single" w:sz="4" w:space="0" w:color="auto"/>
              <w:bottom w:val="single" w:sz="4" w:space="0" w:color="auto"/>
              <w:right w:val="single" w:sz="4" w:space="0" w:color="auto"/>
            </w:tcBorders>
            <w:hideMark/>
          </w:tcPr>
          <w:p w:rsidR="0038457D" w:rsidRPr="00DD6CF7" w:rsidRDefault="0038457D" w:rsidP="005936F6">
            <w:pPr>
              <w:spacing w:before="60"/>
              <w:jc w:val="both"/>
              <w:rPr>
                <w:rFonts w:ascii="Arial" w:hAnsi="Arial" w:cs="Arial"/>
              </w:rPr>
            </w:pPr>
            <w:r w:rsidRPr="00DD6CF7">
              <w:rPr>
                <w:rFonts w:ascii="Arial" w:hAnsi="Arial" w:cs="Arial"/>
                <w:b/>
              </w:rPr>
              <w:t>Lp.</w:t>
            </w:r>
          </w:p>
        </w:tc>
        <w:tc>
          <w:tcPr>
            <w:tcW w:w="7686" w:type="dxa"/>
            <w:tcBorders>
              <w:top w:val="single" w:sz="4" w:space="0" w:color="auto"/>
              <w:left w:val="single" w:sz="4" w:space="0" w:color="auto"/>
              <w:bottom w:val="single" w:sz="4" w:space="0" w:color="auto"/>
              <w:right w:val="single" w:sz="4" w:space="0" w:color="auto"/>
            </w:tcBorders>
            <w:hideMark/>
          </w:tcPr>
          <w:p w:rsidR="0038457D" w:rsidRPr="00DD6CF7" w:rsidRDefault="0038457D" w:rsidP="005936F6">
            <w:pPr>
              <w:spacing w:before="60"/>
              <w:jc w:val="both"/>
              <w:rPr>
                <w:rFonts w:ascii="Arial" w:hAnsi="Arial" w:cs="Arial"/>
              </w:rPr>
            </w:pPr>
            <w:r w:rsidRPr="00DD6CF7">
              <w:rPr>
                <w:rFonts w:ascii="Arial" w:hAnsi="Arial" w:cs="Arial"/>
                <w:b/>
              </w:rPr>
              <w:t>Wymagany dokument</w:t>
            </w:r>
          </w:p>
        </w:tc>
      </w:tr>
      <w:tr w:rsidR="0038457D" w:rsidRPr="00DD6CF7" w:rsidTr="00DD4374">
        <w:tc>
          <w:tcPr>
            <w:tcW w:w="851" w:type="dxa"/>
            <w:tcBorders>
              <w:top w:val="single" w:sz="4" w:space="0" w:color="auto"/>
              <w:left w:val="single" w:sz="4" w:space="0" w:color="auto"/>
              <w:bottom w:val="single" w:sz="4" w:space="0" w:color="auto"/>
              <w:right w:val="single" w:sz="4" w:space="0" w:color="auto"/>
            </w:tcBorders>
            <w:hideMark/>
          </w:tcPr>
          <w:p w:rsidR="0038457D" w:rsidRPr="00DD6CF7" w:rsidRDefault="0038457D" w:rsidP="005936F6">
            <w:pPr>
              <w:spacing w:before="60"/>
              <w:jc w:val="both"/>
              <w:rPr>
                <w:rFonts w:ascii="Arial" w:hAnsi="Arial" w:cs="Arial"/>
              </w:rPr>
            </w:pPr>
            <w:r w:rsidRPr="00DD6CF7">
              <w:rPr>
                <w:rFonts w:ascii="Arial" w:hAnsi="Arial" w:cs="Arial"/>
              </w:rPr>
              <w:lastRenderedPageBreak/>
              <w:t>1</w:t>
            </w:r>
          </w:p>
        </w:tc>
        <w:tc>
          <w:tcPr>
            <w:tcW w:w="7686" w:type="dxa"/>
            <w:tcBorders>
              <w:top w:val="single" w:sz="4" w:space="0" w:color="auto"/>
              <w:left w:val="single" w:sz="4" w:space="0" w:color="auto"/>
              <w:bottom w:val="single" w:sz="4" w:space="0" w:color="auto"/>
              <w:right w:val="single" w:sz="4" w:space="0" w:color="auto"/>
            </w:tcBorders>
            <w:hideMark/>
          </w:tcPr>
          <w:p w:rsidR="0038457D" w:rsidRPr="00DD6CF7" w:rsidRDefault="0038457D" w:rsidP="005936F6">
            <w:pPr>
              <w:rPr>
                <w:rFonts w:ascii="Arial" w:hAnsi="Arial" w:cs="Arial"/>
              </w:rPr>
            </w:pPr>
            <w:r w:rsidRPr="00DD6CF7">
              <w:rPr>
                <w:rFonts w:ascii="Arial" w:hAnsi="Arial" w:cs="Arial"/>
              </w:rPr>
              <w:t>Oświadczenie o niepodleganiu wykluczeniu – Załącznik nr 2 do SIWZ.</w:t>
            </w:r>
          </w:p>
        </w:tc>
      </w:tr>
    </w:tbl>
    <w:p w:rsidR="0038457D" w:rsidRPr="00DD6CF7" w:rsidRDefault="0038457D" w:rsidP="0038457D">
      <w:pPr>
        <w:numPr>
          <w:ilvl w:val="1"/>
          <w:numId w:val="27"/>
        </w:numPr>
        <w:spacing w:before="120" w:after="60"/>
        <w:jc w:val="both"/>
        <w:outlineLvl w:val="1"/>
        <w:rPr>
          <w:rFonts w:ascii="Arial" w:hAnsi="Arial" w:cs="Arial"/>
          <w:bCs/>
          <w:iCs/>
          <w:lang w:eastAsia="x-none"/>
        </w:rPr>
      </w:pPr>
      <w:r w:rsidRPr="00DD6CF7">
        <w:rPr>
          <w:rFonts w:ascii="Arial" w:hAnsi="Arial" w:cs="Arial"/>
          <w:bCs/>
          <w:iCs/>
          <w:lang w:eastAsia="x-none"/>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w:t>
      </w:r>
    </w:p>
    <w:tbl>
      <w:tblPr>
        <w:tblW w:w="83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518"/>
      </w:tblGrid>
      <w:tr w:rsidR="0038457D" w:rsidRPr="00DD6CF7" w:rsidTr="00DD4374">
        <w:tc>
          <w:tcPr>
            <w:tcW w:w="851" w:type="dxa"/>
            <w:tcBorders>
              <w:top w:val="single" w:sz="4" w:space="0" w:color="auto"/>
              <w:left w:val="single" w:sz="4" w:space="0" w:color="auto"/>
              <w:bottom w:val="single" w:sz="4" w:space="0" w:color="auto"/>
              <w:right w:val="single" w:sz="4" w:space="0" w:color="auto"/>
            </w:tcBorders>
            <w:hideMark/>
          </w:tcPr>
          <w:p w:rsidR="0038457D" w:rsidRPr="00DD6CF7" w:rsidRDefault="0038457D" w:rsidP="00DD4374">
            <w:pPr>
              <w:spacing w:before="60" w:after="120"/>
              <w:jc w:val="both"/>
              <w:rPr>
                <w:rFonts w:ascii="Arial" w:hAnsi="Arial" w:cs="Arial"/>
              </w:rPr>
            </w:pPr>
            <w:r w:rsidRPr="00DD6CF7">
              <w:rPr>
                <w:rFonts w:ascii="Arial" w:hAnsi="Arial" w:cs="Arial"/>
                <w:b/>
              </w:rPr>
              <w:t>Lp.</w:t>
            </w:r>
          </w:p>
        </w:tc>
        <w:tc>
          <w:tcPr>
            <w:tcW w:w="7512" w:type="dxa"/>
            <w:tcBorders>
              <w:top w:val="single" w:sz="4" w:space="0" w:color="auto"/>
              <w:left w:val="single" w:sz="4" w:space="0" w:color="auto"/>
              <w:bottom w:val="single" w:sz="4" w:space="0" w:color="auto"/>
              <w:right w:val="single" w:sz="4" w:space="0" w:color="auto"/>
            </w:tcBorders>
            <w:hideMark/>
          </w:tcPr>
          <w:p w:rsidR="0038457D" w:rsidRPr="00DD6CF7" w:rsidRDefault="0038457D" w:rsidP="00DD4374">
            <w:pPr>
              <w:spacing w:before="60" w:after="120"/>
              <w:jc w:val="both"/>
              <w:rPr>
                <w:rFonts w:ascii="Arial" w:hAnsi="Arial" w:cs="Arial"/>
              </w:rPr>
            </w:pPr>
            <w:r w:rsidRPr="00DD6CF7">
              <w:rPr>
                <w:rFonts w:ascii="Arial" w:hAnsi="Arial" w:cs="Arial"/>
                <w:b/>
              </w:rPr>
              <w:t>Wymagany dokument</w:t>
            </w:r>
          </w:p>
        </w:tc>
      </w:tr>
      <w:tr w:rsidR="0038457D" w:rsidRPr="00DD6CF7" w:rsidTr="00DD4374">
        <w:tc>
          <w:tcPr>
            <w:tcW w:w="851" w:type="dxa"/>
            <w:tcBorders>
              <w:top w:val="single" w:sz="4" w:space="0" w:color="auto"/>
              <w:left w:val="single" w:sz="4" w:space="0" w:color="auto"/>
              <w:bottom w:val="single" w:sz="4" w:space="0" w:color="auto"/>
              <w:right w:val="single" w:sz="4" w:space="0" w:color="auto"/>
            </w:tcBorders>
            <w:hideMark/>
          </w:tcPr>
          <w:p w:rsidR="0038457D" w:rsidRPr="00DD6CF7" w:rsidRDefault="0038457D" w:rsidP="00DD4374">
            <w:pPr>
              <w:spacing w:before="60" w:after="120"/>
              <w:jc w:val="both"/>
              <w:rPr>
                <w:rFonts w:ascii="Arial" w:hAnsi="Arial" w:cs="Arial"/>
              </w:rPr>
            </w:pPr>
            <w:r w:rsidRPr="00DD6CF7">
              <w:rPr>
                <w:rFonts w:ascii="Arial" w:hAnsi="Arial" w:cs="Arial"/>
              </w:rPr>
              <w:t>1</w:t>
            </w:r>
          </w:p>
        </w:tc>
        <w:tc>
          <w:tcPr>
            <w:tcW w:w="7512" w:type="dxa"/>
            <w:tcBorders>
              <w:top w:val="single" w:sz="4" w:space="0" w:color="auto"/>
              <w:left w:val="single" w:sz="4" w:space="0" w:color="auto"/>
              <w:bottom w:val="single" w:sz="4" w:space="0" w:color="auto"/>
              <w:right w:val="single" w:sz="4" w:space="0" w:color="auto"/>
            </w:tcBorders>
            <w:hideMark/>
          </w:tcPr>
          <w:p w:rsidR="0038457D" w:rsidRPr="00DD6CF7" w:rsidRDefault="0038457D" w:rsidP="00DD4374">
            <w:pPr>
              <w:jc w:val="both"/>
              <w:rPr>
                <w:rFonts w:ascii="Arial" w:hAnsi="Arial" w:cs="Arial"/>
              </w:rPr>
            </w:pPr>
            <w:r w:rsidRPr="00DD6CF7">
              <w:rPr>
                <w:rFonts w:ascii="Arial" w:hAnsi="Arial" w:cs="Arial"/>
              </w:rPr>
              <w:t>Oświadczenie wykonawcy o przynależności albo braku przynależności do tej samej grupy kapitałowej – Załącznik nr 3 do SIWZ</w:t>
            </w:r>
          </w:p>
        </w:tc>
      </w:tr>
    </w:tbl>
    <w:p w:rsidR="0038457D" w:rsidRPr="00DD6CF7" w:rsidRDefault="0038457D" w:rsidP="0038457D">
      <w:pPr>
        <w:spacing w:before="120" w:after="60"/>
        <w:ind w:left="680"/>
        <w:jc w:val="both"/>
        <w:outlineLvl w:val="1"/>
        <w:rPr>
          <w:rFonts w:ascii="Arial" w:hAnsi="Arial" w:cs="Arial"/>
          <w:bCs/>
          <w:iCs/>
          <w:lang w:eastAsia="x-none"/>
        </w:rPr>
      </w:pPr>
      <w:r w:rsidRPr="00DD6CF7">
        <w:rPr>
          <w:rFonts w:ascii="Arial" w:hAnsi="Arial" w:cs="Arial"/>
          <w:bCs/>
          <w:iCs/>
          <w:lang w:eastAsia="x-none"/>
        </w:rPr>
        <w:t xml:space="preserve">Wraz ze złożeniem oświadczenia, Wykonawca może przedstawić dowody, że powiązania z innym Wykonawcą nie prowadzą do zakłócenia konkurencji w postępowaniu o udzielenie zamówienia. </w:t>
      </w:r>
    </w:p>
    <w:p w:rsidR="0038457D" w:rsidRPr="00DD6CF7" w:rsidRDefault="0038457D" w:rsidP="0038457D">
      <w:pPr>
        <w:spacing w:before="120" w:after="60"/>
        <w:ind w:left="680"/>
        <w:jc w:val="both"/>
        <w:outlineLvl w:val="1"/>
        <w:rPr>
          <w:rFonts w:ascii="Arial" w:hAnsi="Arial" w:cs="Arial"/>
          <w:bCs/>
          <w:iCs/>
          <w:lang w:eastAsia="x-none"/>
        </w:rPr>
      </w:pPr>
      <w:r w:rsidRPr="00DD6CF7">
        <w:rPr>
          <w:rFonts w:ascii="Arial" w:hAnsi="Arial" w:cs="Arial"/>
          <w:bCs/>
          <w:iCs/>
          <w:lang w:eastAsia="x-none"/>
        </w:rPr>
        <w:t>W przypadku wspólnego ubiegania się o zamówienie przez wykonawców oświadczenie o przynależności lub braku przynależności do tej samej grupy kapitałowej składa każdy z wykonawców.</w:t>
      </w:r>
    </w:p>
    <w:p w:rsidR="00DD6CF7" w:rsidRPr="00DD6CF7" w:rsidRDefault="00DD6CF7" w:rsidP="00DD6CF7">
      <w:pPr>
        <w:pStyle w:val="Nagwek2"/>
        <w:rPr>
          <w:rFonts w:ascii="Arial" w:hAnsi="Arial" w:cs="Arial"/>
        </w:rPr>
      </w:pPr>
      <w:r w:rsidRPr="00DD6CF7">
        <w:rPr>
          <w:rFonts w:ascii="Arial" w:hAnsi="Arial" w:cs="Arial"/>
          <w:b/>
        </w:rPr>
        <w:t>Zamawiający, na podstawie art. 24aa ustawy Pzp, przewiduje możliwość w pierwszej kolejności dokonania oceny ofert</w:t>
      </w:r>
      <w:r w:rsidRPr="00DD6CF7">
        <w:rPr>
          <w:rFonts w:ascii="Arial" w:hAnsi="Arial" w:cs="Arial"/>
        </w:rPr>
        <w:t>, a następnie zbadania, czy Wykonawca, którego oferta została oceniona jako najkorzystniejsza nie podlega wykluczeniu oraz spełnia warunki udziału w postępowaniu. Jeżeli Wykonawca, którego oferta została oceniona jako najkorzystniejsza uchyla się od zawarcia umowy, Zamawiający przewiduje możliwość zbadania, czy nie podlega wykluczeniu oraz spełnia warunki udziału w postępowaniu Wykonawca, który złożył ofertę najwyżej ocenioną spośród pozostałych ofert.</w:t>
      </w:r>
    </w:p>
    <w:p w:rsidR="00DD6CF7" w:rsidRPr="00DD6CF7" w:rsidRDefault="00DD6CF7" w:rsidP="00DD6CF7">
      <w:pPr>
        <w:pStyle w:val="Nagwek2"/>
        <w:rPr>
          <w:rFonts w:ascii="Arial" w:hAnsi="Arial" w:cs="Arial"/>
        </w:rPr>
      </w:pPr>
      <w:r w:rsidRPr="00DD6CF7">
        <w:rPr>
          <w:rFonts w:ascii="Arial" w:hAnsi="Arial" w:cs="Arial"/>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DD6CF7" w:rsidRPr="00DD6CF7" w:rsidRDefault="00DD6CF7" w:rsidP="00DD6CF7">
      <w:pPr>
        <w:pStyle w:val="Nagwek2"/>
        <w:rPr>
          <w:rFonts w:ascii="Arial" w:hAnsi="Arial" w:cs="Arial"/>
        </w:rPr>
      </w:pPr>
      <w:r w:rsidRPr="00DD6CF7">
        <w:rPr>
          <w:rFonts w:ascii="Arial" w:hAnsi="Arial" w:cs="Arial"/>
        </w:rPr>
        <w:t xml:space="preserve">Wykaz dokumentów i oświadczeń składanych </w:t>
      </w:r>
      <w:r w:rsidRPr="00DD6CF7">
        <w:rPr>
          <w:rFonts w:ascii="Arial" w:hAnsi="Arial" w:cs="Arial"/>
          <w:b/>
        </w:rPr>
        <w:t>na wezwanie</w:t>
      </w:r>
      <w:r w:rsidRPr="00DD6CF7">
        <w:rPr>
          <w:rFonts w:ascii="Arial" w:hAnsi="Arial" w:cs="Arial"/>
        </w:rPr>
        <w:t xml:space="preserve"> Zamawiającego na potwierdzenie okoliczności, o których mowa w art. 25 ust. 1 ustawy Pzp:</w:t>
      </w:r>
    </w:p>
    <w:p w:rsidR="00DD6CF7" w:rsidRPr="00DD6CF7" w:rsidRDefault="00DD6CF7" w:rsidP="00DD6CF7">
      <w:pPr>
        <w:numPr>
          <w:ilvl w:val="0"/>
          <w:numId w:val="33"/>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D6CF7" w:rsidRPr="00DD6CF7" w:rsidTr="00837244">
        <w:tc>
          <w:tcPr>
            <w:tcW w:w="720" w:type="dxa"/>
          </w:tcPr>
          <w:p w:rsidR="00DD6CF7" w:rsidRPr="00DD6CF7" w:rsidRDefault="00DD6CF7" w:rsidP="00837244">
            <w:pPr>
              <w:spacing w:before="60" w:after="120"/>
              <w:jc w:val="both"/>
              <w:rPr>
                <w:rFonts w:ascii="Arial" w:hAnsi="Arial" w:cs="Arial"/>
              </w:rPr>
            </w:pPr>
            <w:r w:rsidRPr="00DD6CF7">
              <w:rPr>
                <w:rFonts w:ascii="Arial" w:hAnsi="Arial" w:cs="Arial"/>
                <w:b/>
              </w:rPr>
              <w:t>Lp.</w:t>
            </w:r>
          </w:p>
        </w:tc>
        <w:tc>
          <w:tcPr>
            <w:tcW w:w="7920" w:type="dxa"/>
          </w:tcPr>
          <w:p w:rsidR="00DD6CF7" w:rsidRPr="00DD6CF7" w:rsidRDefault="00DD6CF7" w:rsidP="00837244">
            <w:pPr>
              <w:spacing w:before="60" w:after="120"/>
              <w:jc w:val="both"/>
              <w:rPr>
                <w:rFonts w:ascii="Arial" w:hAnsi="Arial" w:cs="Arial"/>
              </w:rPr>
            </w:pPr>
            <w:r w:rsidRPr="00DD6CF7">
              <w:rPr>
                <w:rFonts w:ascii="Arial" w:hAnsi="Arial" w:cs="Arial"/>
                <w:b/>
              </w:rPr>
              <w:t>Wymagany dokument</w:t>
            </w:r>
          </w:p>
        </w:tc>
      </w:tr>
      <w:tr w:rsidR="00DD6CF7" w:rsidRPr="00DD6CF7" w:rsidTr="00837244">
        <w:tc>
          <w:tcPr>
            <w:tcW w:w="720" w:type="dxa"/>
          </w:tcPr>
          <w:p w:rsidR="00DD6CF7" w:rsidRPr="00DD6CF7" w:rsidRDefault="00DD6CF7" w:rsidP="00837244">
            <w:pPr>
              <w:spacing w:before="60" w:after="120"/>
              <w:jc w:val="both"/>
              <w:rPr>
                <w:rFonts w:ascii="Arial" w:hAnsi="Arial" w:cs="Arial"/>
              </w:rPr>
            </w:pPr>
            <w:r w:rsidRPr="00DD6CF7">
              <w:rPr>
                <w:rFonts w:ascii="Arial" w:hAnsi="Arial" w:cs="Arial"/>
              </w:rPr>
              <w:t>1</w:t>
            </w:r>
          </w:p>
        </w:tc>
        <w:tc>
          <w:tcPr>
            <w:tcW w:w="7920" w:type="dxa"/>
          </w:tcPr>
          <w:p w:rsidR="00DD6CF7" w:rsidRPr="00DD6CF7" w:rsidRDefault="00DD6CF7" w:rsidP="00837244">
            <w:pPr>
              <w:spacing w:before="120" w:after="120"/>
              <w:jc w:val="both"/>
              <w:rPr>
                <w:rFonts w:ascii="Arial" w:hAnsi="Arial" w:cs="Arial"/>
              </w:rPr>
            </w:pPr>
            <w:r w:rsidRPr="00DD6CF7">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DD6CF7" w:rsidRPr="00DD6CF7" w:rsidRDefault="00DD6CF7" w:rsidP="00DD6CF7">
      <w:pPr>
        <w:numPr>
          <w:ilvl w:val="0"/>
          <w:numId w:val="33"/>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D6CF7" w:rsidRPr="00DD6CF7" w:rsidTr="00837244">
        <w:tc>
          <w:tcPr>
            <w:tcW w:w="720" w:type="dxa"/>
          </w:tcPr>
          <w:p w:rsidR="00DD6CF7" w:rsidRPr="00DD6CF7" w:rsidRDefault="00DD6CF7" w:rsidP="00837244">
            <w:pPr>
              <w:spacing w:before="60" w:after="120"/>
              <w:jc w:val="both"/>
              <w:rPr>
                <w:rFonts w:ascii="Arial" w:hAnsi="Arial" w:cs="Arial"/>
              </w:rPr>
            </w:pPr>
            <w:r w:rsidRPr="00DD6CF7">
              <w:rPr>
                <w:rFonts w:ascii="Arial" w:hAnsi="Arial" w:cs="Arial"/>
                <w:b/>
              </w:rPr>
              <w:t>Lp.</w:t>
            </w:r>
          </w:p>
        </w:tc>
        <w:tc>
          <w:tcPr>
            <w:tcW w:w="7920" w:type="dxa"/>
          </w:tcPr>
          <w:p w:rsidR="00DD6CF7" w:rsidRPr="00DD6CF7" w:rsidRDefault="00DD6CF7" w:rsidP="00837244">
            <w:pPr>
              <w:spacing w:before="60" w:after="120"/>
              <w:jc w:val="both"/>
              <w:rPr>
                <w:rFonts w:ascii="Arial" w:hAnsi="Arial" w:cs="Arial"/>
              </w:rPr>
            </w:pPr>
            <w:r w:rsidRPr="00DD6CF7">
              <w:rPr>
                <w:rFonts w:ascii="Arial" w:hAnsi="Arial" w:cs="Arial"/>
                <w:b/>
              </w:rPr>
              <w:t>Wymagany dokument</w:t>
            </w:r>
          </w:p>
        </w:tc>
      </w:tr>
      <w:tr w:rsidR="00DD6CF7" w:rsidRPr="00DD6CF7" w:rsidTr="00837244">
        <w:tc>
          <w:tcPr>
            <w:tcW w:w="720" w:type="dxa"/>
          </w:tcPr>
          <w:p w:rsidR="00DD6CF7" w:rsidRPr="00DD6CF7" w:rsidRDefault="00DD6CF7" w:rsidP="00837244">
            <w:pPr>
              <w:spacing w:before="60" w:after="120"/>
              <w:jc w:val="both"/>
              <w:rPr>
                <w:rFonts w:ascii="Arial" w:hAnsi="Arial" w:cs="Arial"/>
              </w:rPr>
            </w:pPr>
            <w:r w:rsidRPr="00DD6CF7">
              <w:rPr>
                <w:rFonts w:ascii="Arial" w:hAnsi="Arial" w:cs="Arial"/>
              </w:rPr>
              <w:t>1</w:t>
            </w:r>
          </w:p>
        </w:tc>
        <w:tc>
          <w:tcPr>
            <w:tcW w:w="7920" w:type="dxa"/>
          </w:tcPr>
          <w:p w:rsidR="00DD6CF7" w:rsidRPr="00DD6CF7" w:rsidRDefault="00DD6CF7" w:rsidP="00837244">
            <w:pPr>
              <w:spacing w:before="120" w:after="120"/>
              <w:jc w:val="both"/>
              <w:rPr>
                <w:rFonts w:ascii="Arial" w:hAnsi="Arial" w:cs="Arial"/>
              </w:rPr>
            </w:pPr>
            <w:r w:rsidRPr="00DD6CF7">
              <w:rPr>
                <w:rFonts w:ascii="Arial" w:hAnsi="Arial" w:cs="Arial"/>
              </w:rPr>
              <w:t xml:space="preserve">Jeżeli Wykonawca ma siedzibę lub miejsce zamieszkania poza terytorium Rzeczypospolitej składa dokument lub dokumenty wystawione w kraju, w którym wykonawca ma siedzibę lub miejsce zamieszkania, potwierdzające, że nie otwarto jego likwidacji ani nie </w:t>
            </w:r>
            <w:r w:rsidRPr="00DD6CF7">
              <w:rPr>
                <w:rFonts w:ascii="Arial" w:hAnsi="Arial" w:cs="Arial"/>
              </w:rPr>
              <w:lastRenderedPageBreak/>
              <w:t>ogłoszono upadłości, wystawione nie wcześniej niż 6 miesięcy przed upływem terminu składania ofert.</w:t>
            </w:r>
          </w:p>
        </w:tc>
      </w:tr>
    </w:tbl>
    <w:p w:rsidR="00DD6CF7" w:rsidRPr="00DD6CF7" w:rsidRDefault="00DD6CF7" w:rsidP="00DD6CF7">
      <w:pPr>
        <w:spacing w:before="120" w:after="60"/>
        <w:ind w:left="680"/>
        <w:jc w:val="both"/>
        <w:outlineLvl w:val="1"/>
        <w:rPr>
          <w:rFonts w:ascii="Arial" w:hAnsi="Arial" w:cs="Arial"/>
          <w:bCs/>
          <w:iCs/>
          <w:lang w:eastAsia="x-none"/>
        </w:rPr>
      </w:pPr>
      <w:r w:rsidRPr="00DD6CF7">
        <w:rPr>
          <w:rFonts w:ascii="Arial" w:hAnsi="Arial" w:cs="Arial"/>
          <w:bCs/>
          <w:iCs/>
          <w:lang w:eastAsia="x-none"/>
        </w:rPr>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D6CF7" w:rsidRPr="00DD6CF7" w:rsidRDefault="00DD6CF7" w:rsidP="00DD6CF7">
      <w:pPr>
        <w:spacing w:before="120" w:after="60"/>
        <w:ind w:left="680"/>
        <w:jc w:val="both"/>
        <w:outlineLvl w:val="1"/>
        <w:rPr>
          <w:rFonts w:ascii="Arial" w:hAnsi="Arial" w:cs="Arial"/>
          <w:bCs/>
          <w:iCs/>
          <w:lang w:eastAsia="x-none"/>
        </w:rPr>
      </w:pPr>
      <w:r w:rsidRPr="00DD6CF7">
        <w:rPr>
          <w:rFonts w:ascii="Arial" w:hAnsi="Arial" w:cs="Arial"/>
          <w:bCs/>
          <w:iCs/>
          <w:lang w:eastAsia="x-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CF7" w:rsidRPr="00DD6CF7" w:rsidRDefault="00DD6CF7" w:rsidP="00DD6CF7">
      <w:pPr>
        <w:pStyle w:val="Nagwek2"/>
        <w:rPr>
          <w:rFonts w:ascii="Arial" w:hAnsi="Arial" w:cs="Arial"/>
        </w:rPr>
      </w:pPr>
      <w:r w:rsidRPr="00DD6CF7">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D6CF7" w:rsidRPr="00DD6CF7" w:rsidRDefault="00DD6CF7" w:rsidP="00DD6CF7">
      <w:pPr>
        <w:pStyle w:val="Nagwek2"/>
        <w:rPr>
          <w:rFonts w:ascii="Arial" w:hAnsi="Arial" w:cs="Arial"/>
        </w:rPr>
      </w:pPr>
      <w:r w:rsidRPr="00DD6CF7">
        <w:rPr>
          <w:rFonts w:ascii="Arial" w:hAnsi="Arial" w:cs="Arial"/>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2017r. poz. 570).</w:t>
      </w:r>
    </w:p>
    <w:p w:rsidR="00DD6CF7" w:rsidRPr="00DD6CF7" w:rsidRDefault="00DD6CF7" w:rsidP="00DD6CF7">
      <w:pPr>
        <w:spacing w:before="120" w:after="60"/>
        <w:ind w:left="680"/>
        <w:jc w:val="both"/>
        <w:outlineLvl w:val="1"/>
        <w:rPr>
          <w:rFonts w:ascii="Arial" w:hAnsi="Arial" w:cs="Arial"/>
          <w:bCs/>
          <w:iCs/>
          <w:lang w:eastAsia="x-none"/>
        </w:rPr>
      </w:pPr>
      <w:r w:rsidRPr="00DD6CF7">
        <w:rPr>
          <w:rFonts w:ascii="Arial" w:hAnsi="Arial" w:cs="Arial"/>
          <w:bCs/>
          <w:iCs/>
          <w:lang w:eastAsia="x-none"/>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DD6CF7" w:rsidRPr="00DD6CF7" w:rsidRDefault="00DD6CF7" w:rsidP="00DD6CF7">
      <w:pPr>
        <w:spacing w:before="120" w:after="60"/>
        <w:ind w:left="680"/>
        <w:jc w:val="both"/>
        <w:outlineLvl w:val="1"/>
        <w:rPr>
          <w:rFonts w:ascii="Arial" w:hAnsi="Arial" w:cs="Arial"/>
          <w:bCs/>
          <w:iCs/>
          <w:lang w:eastAsia="x-none"/>
        </w:rPr>
      </w:pPr>
      <w:r w:rsidRPr="00DD6CF7">
        <w:rPr>
          <w:rFonts w:ascii="Arial" w:hAnsi="Arial" w:cs="Arial"/>
          <w:bCs/>
          <w:iCs/>
          <w:lang w:eastAsia="x-none"/>
        </w:rPr>
        <w:t>Zamawiający może żądać od Wykonawcy przedstawienia tłumaczenia na język polski wskazanych przez Wykonawcę i pobranych samodzielnie przez Zamawiającego dokumentów.</w:t>
      </w:r>
    </w:p>
    <w:p w:rsidR="00DD6CF7" w:rsidRPr="00DD6CF7" w:rsidRDefault="00DD6CF7" w:rsidP="00DD6CF7">
      <w:pPr>
        <w:pStyle w:val="Nagwek2"/>
        <w:rPr>
          <w:rFonts w:ascii="Arial" w:eastAsia="EUAlbertina-Regular-Identity-H" w:hAnsi="Arial" w:cs="Arial"/>
        </w:rPr>
      </w:pPr>
      <w:r w:rsidRPr="00DD6CF7">
        <w:rPr>
          <w:rFonts w:ascii="Arial" w:eastAsia="EUAlbertina-Regular-Identity-H"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8457D" w:rsidRPr="00DD6CF7" w:rsidRDefault="0038457D" w:rsidP="0038457D">
      <w:pPr>
        <w:pStyle w:val="Nagwek1"/>
        <w:numPr>
          <w:ilvl w:val="0"/>
          <w:numId w:val="27"/>
        </w:numPr>
        <w:rPr>
          <w:rFonts w:ascii="Arial" w:hAnsi="Arial" w:cs="Arial"/>
          <w:lang w:val="pl-PL"/>
        </w:rPr>
      </w:pPr>
      <w:r w:rsidRPr="00DD6CF7">
        <w:rPr>
          <w:rFonts w:ascii="Arial" w:hAnsi="Arial" w:cs="Arial"/>
        </w:rPr>
        <w:lastRenderedPageBreak/>
        <w:t>INFORMACJA DLA WYKONAWCÓW zamierzających powierzyć wykonanie części zamówienia podwykonawcom</w:t>
      </w:r>
    </w:p>
    <w:p w:rsidR="0038457D" w:rsidRPr="00DD6CF7" w:rsidRDefault="0038457D" w:rsidP="0038457D">
      <w:pPr>
        <w:pStyle w:val="Nagwek2"/>
        <w:numPr>
          <w:ilvl w:val="1"/>
          <w:numId w:val="27"/>
        </w:numPr>
        <w:rPr>
          <w:rFonts w:ascii="Arial" w:hAnsi="Arial" w:cs="Arial"/>
        </w:rPr>
      </w:pPr>
      <w:r w:rsidRPr="00DD6CF7">
        <w:rPr>
          <w:rFonts w:ascii="Arial" w:hAnsi="Arial" w:cs="Arial"/>
        </w:rPr>
        <w:t>Wykonawca może powierzyć wykonanie części zamówienia Podwykonawcom.</w:t>
      </w:r>
    </w:p>
    <w:p w:rsidR="0038457D" w:rsidRPr="00DD6CF7" w:rsidRDefault="0038457D" w:rsidP="0038457D">
      <w:pPr>
        <w:pStyle w:val="Nagwek2"/>
        <w:numPr>
          <w:ilvl w:val="1"/>
          <w:numId w:val="27"/>
        </w:numPr>
        <w:rPr>
          <w:rFonts w:ascii="Arial" w:hAnsi="Arial" w:cs="Arial"/>
        </w:rPr>
      </w:pPr>
      <w:r w:rsidRPr="00DD6CF7">
        <w:rPr>
          <w:rFonts w:ascii="Arial" w:hAnsi="Arial" w:cs="Arial"/>
        </w:rPr>
        <w:t>Zamawiający wymaga wskazania przez Wykonawcę części zamówienia, których wykonanie zamierza powierzyć Podwykonawcom i podania przez Wykonawcę firm Podwykonawców.</w:t>
      </w:r>
    </w:p>
    <w:p w:rsidR="0038457D" w:rsidRPr="00DD6CF7" w:rsidRDefault="0038457D" w:rsidP="0038457D">
      <w:pPr>
        <w:pStyle w:val="Nagwek2"/>
        <w:numPr>
          <w:ilvl w:val="1"/>
          <w:numId w:val="27"/>
        </w:numPr>
        <w:rPr>
          <w:rFonts w:ascii="Arial" w:hAnsi="Arial" w:cs="Arial"/>
        </w:rPr>
      </w:pPr>
      <w:r w:rsidRPr="00DD6CF7">
        <w:rPr>
          <w:rFonts w:ascii="Arial" w:hAnsi="Arial" w:cs="Arial"/>
        </w:rPr>
        <w:t>Zamawiający żąda, aby przed przystąpieniem do wykonania zamówienia Wykonawca,            o ile są już znane, podał nazwy albo imiona i nazwiska oraz dane kontaktowe Podwykonawców i osób do kontaktu z nimi, zaangażowanych w realizację zamówienia.</w:t>
      </w:r>
    </w:p>
    <w:p w:rsidR="0038457D" w:rsidRPr="00DD6CF7" w:rsidRDefault="0038457D" w:rsidP="0038457D">
      <w:pPr>
        <w:pStyle w:val="Nagwek2"/>
        <w:numPr>
          <w:ilvl w:val="0"/>
          <w:numId w:val="0"/>
        </w:numPr>
        <w:tabs>
          <w:tab w:val="left" w:pos="708"/>
        </w:tabs>
        <w:ind w:left="680"/>
        <w:rPr>
          <w:rFonts w:ascii="Arial" w:hAnsi="Arial" w:cs="Arial"/>
        </w:rPr>
      </w:pPr>
      <w:r w:rsidRPr="00DD6CF7">
        <w:rPr>
          <w:rFonts w:ascii="Arial" w:hAnsi="Arial" w:cs="Aria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38457D" w:rsidRPr="00DD6CF7" w:rsidRDefault="0038457D" w:rsidP="0038457D">
      <w:pPr>
        <w:pStyle w:val="Nagwek2"/>
        <w:numPr>
          <w:ilvl w:val="1"/>
          <w:numId w:val="27"/>
        </w:numPr>
        <w:rPr>
          <w:rFonts w:ascii="Arial" w:hAnsi="Arial" w:cs="Arial"/>
        </w:rPr>
      </w:pPr>
      <w:r w:rsidRPr="00DD6CF7">
        <w:rPr>
          <w:rFonts w:ascii="Arial" w:hAnsi="Arial" w:cs="Arial"/>
        </w:rPr>
        <w:t xml:space="preserve">Wykonawca, który zamierza powierzyć wykonanie części zamówienia Podwykonawcom, w celu wykazania braku istnienia wobec nich podstaw wykluczenia z udziału w postępowaniu, </w:t>
      </w:r>
      <w:r w:rsidRPr="00DD6CF7">
        <w:rPr>
          <w:rFonts w:ascii="Arial" w:hAnsi="Arial" w:cs="Arial"/>
          <w:lang w:eastAsia="pl-PL"/>
        </w:rPr>
        <w:t xml:space="preserve">zamieszcza informacje o Podwykonawcach w </w:t>
      </w:r>
      <w:r w:rsidRPr="00DD6CF7">
        <w:rPr>
          <w:rFonts w:ascii="Arial" w:hAnsi="Arial" w:cs="Arial"/>
        </w:rPr>
        <w:t xml:space="preserve">Oświadczeniu o niepodleganiu wykluczeniu </w:t>
      </w:r>
      <w:r w:rsidRPr="00DD6CF7">
        <w:rPr>
          <w:rFonts w:ascii="Arial" w:hAnsi="Arial" w:cs="Arial"/>
          <w:lang w:eastAsia="pl-PL"/>
        </w:rPr>
        <w:t>– załącznik nr 2 do SIWZ</w:t>
      </w:r>
      <w:r w:rsidRPr="00DD6CF7">
        <w:rPr>
          <w:rFonts w:ascii="Arial" w:hAnsi="Arial" w:cs="Arial"/>
        </w:rPr>
        <w:t xml:space="preserve">, </w:t>
      </w:r>
      <w:r w:rsidRPr="00DD6CF7">
        <w:rPr>
          <w:rFonts w:ascii="Arial" w:hAnsi="Arial" w:cs="Arial"/>
          <w:lang w:eastAsia="pl-PL"/>
        </w:rPr>
        <w:t xml:space="preserve"> </w:t>
      </w:r>
      <w:r w:rsidRPr="00DD6CF7">
        <w:rPr>
          <w:rFonts w:ascii="Arial" w:hAnsi="Arial" w:cs="Arial"/>
        </w:rPr>
        <w:t>dla każdego z tych Podwykonawców.</w:t>
      </w:r>
    </w:p>
    <w:p w:rsidR="0038457D" w:rsidRPr="00DD6CF7" w:rsidRDefault="0038457D" w:rsidP="0038457D">
      <w:pPr>
        <w:pStyle w:val="Nagwek2"/>
        <w:numPr>
          <w:ilvl w:val="1"/>
          <w:numId w:val="27"/>
        </w:numPr>
        <w:rPr>
          <w:rFonts w:ascii="Arial" w:hAnsi="Arial" w:cs="Arial"/>
        </w:rPr>
      </w:pPr>
      <w:r w:rsidRPr="00DD6CF7">
        <w:rPr>
          <w:rFonts w:ascii="Arial" w:hAnsi="Arial" w:cs="Arial"/>
        </w:rPr>
        <w:t>Jeżeli Zamawiający stwierdzi, że wobec danego Podwykonawcy zachodzą podstawy wykluczenia, Wykonawca obowiązany jest zastąpić tego Podwykonawcę lub zrezygnować z powierzenia wykonania części zamówienia Podwykonawcy.</w:t>
      </w:r>
    </w:p>
    <w:p w:rsidR="0038457D" w:rsidRPr="00DD6CF7" w:rsidRDefault="0038457D" w:rsidP="0038457D">
      <w:pPr>
        <w:pStyle w:val="Nagwek2"/>
        <w:numPr>
          <w:ilvl w:val="1"/>
          <w:numId w:val="27"/>
        </w:numPr>
        <w:rPr>
          <w:rFonts w:ascii="Arial" w:hAnsi="Arial" w:cs="Arial"/>
        </w:rPr>
      </w:pPr>
      <w:r w:rsidRPr="00DD6CF7">
        <w:rPr>
          <w:rFonts w:ascii="Arial" w:hAnsi="Arial" w:cs="Arial"/>
        </w:rPr>
        <w:t>Powierzenie wykonania części zamówienia Podwykonawcom nie zwalnia Wykonawcy z odpowiedzialności za należyte wykonanie tego zamówienia.</w:t>
      </w:r>
    </w:p>
    <w:p w:rsidR="0038457D" w:rsidRPr="00DD6CF7" w:rsidRDefault="0038457D" w:rsidP="0038457D">
      <w:pPr>
        <w:pStyle w:val="Nagwek1"/>
        <w:numPr>
          <w:ilvl w:val="0"/>
          <w:numId w:val="27"/>
        </w:numPr>
        <w:rPr>
          <w:rFonts w:ascii="Arial" w:hAnsi="Arial" w:cs="Arial"/>
        </w:rPr>
      </w:pPr>
      <w:r w:rsidRPr="00DD6CF7">
        <w:rPr>
          <w:rFonts w:ascii="Arial" w:hAnsi="Arial" w:cs="Arial"/>
        </w:rPr>
        <w:t>Informacja dla wykonawców wspólnie ubiegających się o udzielenie zamówienia</w:t>
      </w:r>
    </w:p>
    <w:p w:rsidR="0038457D" w:rsidRPr="00DD6CF7" w:rsidRDefault="0038457D" w:rsidP="00AF7B84">
      <w:pPr>
        <w:pStyle w:val="Nagwek2"/>
        <w:numPr>
          <w:ilvl w:val="1"/>
          <w:numId w:val="27"/>
        </w:numPr>
        <w:spacing w:line="276" w:lineRule="auto"/>
        <w:rPr>
          <w:rFonts w:ascii="Arial" w:hAnsi="Arial" w:cs="Arial"/>
        </w:rPr>
      </w:pPr>
      <w:r w:rsidRPr="00DD6CF7">
        <w:rPr>
          <w:rFonts w:ascii="Arial" w:hAnsi="Arial" w:cs="Arial"/>
        </w:rPr>
        <w:t>Wykonawcy zamierzający wspólnie ubiegać się o udzielenie zamówienia (np. konsorcjum, spółka cywilna) zobowiązani są do ustanowienia pełnomocnika do reprezentowania ich w niniejszym postępowaniu albo reprezentowania w postępowaniu i zawarcia umowy w sprawie zamówienia publicznego. Pełnomocnictwo musi być udzielone w formie pisemnej, wskazywać w szczególności: postępowanie o zamówienie publiczne, którego dotyczy, Wykonawców ubiegających się wspólnie o udzielenie zamówienia, ustanowionego pełnomocnika, zakres jego umocowania. Pełnomocnictwo musi być podpisane w imieniu wszystkich Wykonawców ubiegających się wspólnie o udzielenie zamówienia przez osoby uprawnione do składania oświadczeń woli wymienione we właściwym rejestrze lub ewidencji działalności gospodarczej Wykonawcy.</w:t>
      </w:r>
    </w:p>
    <w:p w:rsidR="0038457D" w:rsidRPr="00DD6CF7" w:rsidRDefault="0038457D" w:rsidP="0038457D">
      <w:pPr>
        <w:pStyle w:val="Nagwek2"/>
        <w:numPr>
          <w:ilvl w:val="1"/>
          <w:numId w:val="27"/>
        </w:numPr>
        <w:rPr>
          <w:rFonts w:ascii="Arial" w:hAnsi="Arial" w:cs="Arial"/>
        </w:rPr>
      </w:pPr>
      <w:r w:rsidRPr="00DD6CF7">
        <w:rPr>
          <w:rFonts w:ascii="Arial" w:hAnsi="Arial" w:cs="Arial"/>
        </w:rPr>
        <w:t>Przepisy dotycz</w:t>
      </w:r>
      <w:r w:rsidRPr="00DD6CF7">
        <w:rPr>
          <w:rFonts w:ascii="Arial" w:eastAsia="TimesNewRoman" w:hAnsi="Arial" w:cs="Arial"/>
        </w:rPr>
        <w:t>ą</w:t>
      </w:r>
      <w:r w:rsidRPr="00DD6CF7">
        <w:rPr>
          <w:rFonts w:ascii="Arial" w:hAnsi="Arial" w:cs="Arial"/>
        </w:rPr>
        <w:t>ce Wykonawcy stosuje si</w:t>
      </w:r>
      <w:r w:rsidRPr="00DD6CF7">
        <w:rPr>
          <w:rFonts w:ascii="Arial" w:eastAsia="TimesNewRoman" w:hAnsi="Arial" w:cs="Arial"/>
        </w:rPr>
        <w:t xml:space="preserve">ę </w:t>
      </w:r>
      <w:r w:rsidRPr="00DD6CF7">
        <w:rPr>
          <w:rFonts w:ascii="Arial" w:hAnsi="Arial" w:cs="Arial"/>
        </w:rPr>
        <w:t>odpowiednio do Wykonawców, o których mowa w pkt 10.1.</w:t>
      </w:r>
    </w:p>
    <w:p w:rsidR="0038457D" w:rsidRPr="00DD6CF7" w:rsidRDefault="0038457D" w:rsidP="0038457D">
      <w:pPr>
        <w:pStyle w:val="Nagwek2"/>
        <w:numPr>
          <w:ilvl w:val="1"/>
          <w:numId w:val="27"/>
        </w:numPr>
        <w:rPr>
          <w:rFonts w:ascii="Arial" w:hAnsi="Arial" w:cs="Arial"/>
        </w:rPr>
      </w:pPr>
      <w:r w:rsidRPr="00DD6CF7">
        <w:rPr>
          <w:rFonts w:ascii="Arial" w:hAnsi="Arial" w:cs="Arial"/>
        </w:rPr>
        <w:t>W przypadku wspólnego ubiegania się o zamówienie przez Wykonawców, Oświadczenie o niepodleganiu wykluczeniu</w:t>
      </w:r>
      <w:r w:rsidRPr="00DD6CF7">
        <w:rPr>
          <w:rFonts w:ascii="Arial" w:hAnsi="Arial" w:cs="Arial"/>
          <w:lang w:eastAsia="pl-PL"/>
        </w:rPr>
        <w:t>– Załącznik nr 2 do SIWZ</w:t>
      </w:r>
      <w:r w:rsidRPr="00DD6CF7">
        <w:rPr>
          <w:rFonts w:ascii="Arial" w:hAnsi="Arial" w:cs="Arial"/>
        </w:rPr>
        <w:t xml:space="preserve">, składa </w:t>
      </w:r>
      <w:r w:rsidRPr="00DD6CF7">
        <w:rPr>
          <w:rFonts w:ascii="Arial" w:hAnsi="Arial" w:cs="Arial"/>
        </w:rPr>
        <w:lastRenderedPageBreak/>
        <w:t>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8457D" w:rsidRPr="00DD6CF7" w:rsidRDefault="0038457D" w:rsidP="0038457D">
      <w:pPr>
        <w:pStyle w:val="Nagwek1"/>
        <w:numPr>
          <w:ilvl w:val="0"/>
          <w:numId w:val="27"/>
        </w:numPr>
        <w:rPr>
          <w:rFonts w:ascii="Arial" w:hAnsi="Arial" w:cs="Arial"/>
        </w:rPr>
      </w:pPr>
      <w:r w:rsidRPr="00DD6CF7">
        <w:rPr>
          <w:rFonts w:ascii="Arial" w:hAnsi="Arial" w:cs="Arial"/>
        </w:rPr>
        <w:t>Informacje o sposobie porozumiewania się zamawiającego z Wykonawcami oraz przekazywania oświadczeń lub dokumentów, a także wskazanie osób uprawnionych do porozumiewania się z wykonawcami</w:t>
      </w:r>
    </w:p>
    <w:p w:rsidR="0038457D" w:rsidRPr="00DD6CF7" w:rsidRDefault="0038457D" w:rsidP="0038457D">
      <w:pPr>
        <w:pStyle w:val="Nagwek2"/>
        <w:numPr>
          <w:ilvl w:val="1"/>
          <w:numId w:val="27"/>
        </w:numPr>
        <w:rPr>
          <w:rFonts w:ascii="Arial" w:hAnsi="Arial" w:cs="Arial"/>
        </w:rPr>
      </w:pPr>
      <w:r w:rsidRPr="00DD6CF7">
        <w:rPr>
          <w:rFonts w:ascii="Arial" w:hAnsi="Arial" w:cs="Arial"/>
        </w:rPr>
        <w:t>W niniejszym postępowaniu komunikacja między Zamawiającym a Wykonawcami odbywa się za pośrednictwem operatora pocztowego w rozumieniu ustawy z dnia 23 listopada 2012 r. – Prawo pocztowe (t.j. Dz. U. z 2018r. poz. 2188), osobiście, za pośrednictwem posłańca lub przy użyciu środków komunikacji elektronicznej w rozumieniu ustawy z dnia 18 lipca 2002 r. o świadczeniu usług drogą elektroniczną (t.j. Dz. U. z 2019r. poz. 123).</w:t>
      </w:r>
    </w:p>
    <w:p w:rsidR="0038457D" w:rsidRPr="00DD6CF7" w:rsidRDefault="0038457D" w:rsidP="0038457D">
      <w:pPr>
        <w:pStyle w:val="Nagwek2"/>
        <w:numPr>
          <w:ilvl w:val="1"/>
          <w:numId w:val="27"/>
        </w:numPr>
        <w:rPr>
          <w:rFonts w:ascii="Arial" w:hAnsi="Arial" w:cs="Arial"/>
        </w:rPr>
      </w:pPr>
      <w:r w:rsidRPr="00DD6CF7">
        <w:rPr>
          <w:rFonts w:ascii="Arial" w:hAnsi="Arial" w:cs="Arial"/>
        </w:rPr>
        <w:t>Jeżeli Zamawiający lub Wykonawca przekazują oświadczenia, wnioski, zawiadomienia oraz informacje przy użyciu środków komunikacji elektronicznej w rozumieniu ustawy z dnia 18 lipca 2002 r. o świadczeniu usług drogą elektroniczną (t.j. Dz. U. z 2019 r. poz. 123), każda ze stron na żądanie drugiej strony niezwłocznie potwierdza fakt ich otrzymania.</w:t>
      </w:r>
    </w:p>
    <w:p w:rsidR="0038457D" w:rsidRPr="00DD6CF7" w:rsidRDefault="0038457D" w:rsidP="0038457D">
      <w:pPr>
        <w:pStyle w:val="Nagwek2"/>
        <w:numPr>
          <w:ilvl w:val="1"/>
          <w:numId w:val="27"/>
        </w:numPr>
        <w:rPr>
          <w:rFonts w:ascii="Arial" w:hAnsi="Arial" w:cs="Arial"/>
        </w:rPr>
      </w:pPr>
      <w:r w:rsidRPr="00DD6CF7">
        <w:rPr>
          <w:rFonts w:ascii="Arial" w:hAnsi="Arial" w:cs="Arial"/>
        </w:rPr>
        <w:t>Postępowanie o udzielenie zamówienia prowadzi się w języku polskim. Dokumenty sporządzone w języku obcym są składane wraz z tłumaczeniem na język polski.</w:t>
      </w:r>
    </w:p>
    <w:p w:rsidR="0038457D" w:rsidRPr="00DD6CF7" w:rsidRDefault="0038457D" w:rsidP="0038457D">
      <w:pPr>
        <w:pStyle w:val="Nagwek2"/>
        <w:numPr>
          <w:ilvl w:val="1"/>
          <w:numId w:val="27"/>
        </w:numPr>
        <w:rPr>
          <w:rFonts w:ascii="Arial" w:hAnsi="Arial" w:cs="Arial"/>
        </w:rPr>
      </w:pPr>
      <w:r w:rsidRPr="00DD6CF7">
        <w:rPr>
          <w:rFonts w:ascii="Arial" w:hAnsi="Arial" w:cs="Arial"/>
        </w:rPr>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38457D" w:rsidRPr="00DD6CF7" w:rsidRDefault="0038457D" w:rsidP="00F220CE">
      <w:pPr>
        <w:pStyle w:val="Nagwek2"/>
        <w:numPr>
          <w:ilvl w:val="1"/>
          <w:numId w:val="27"/>
        </w:numPr>
        <w:spacing w:line="276" w:lineRule="auto"/>
        <w:rPr>
          <w:rFonts w:ascii="Arial" w:hAnsi="Arial" w:cs="Arial"/>
        </w:rPr>
      </w:pPr>
      <w:r w:rsidRPr="00DD6CF7">
        <w:rPr>
          <w:rFonts w:ascii="Arial" w:hAnsi="Arial" w:cs="Arial"/>
        </w:rPr>
        <w:t>Jeżeli wniosek o wyjaśnienie treści SIWZ wpłynął po upływie terminu składania wniosku, o którym mowa w pkt 11.4, lub dotyczy udzielonych wyjaśnień, Zamawiający może udzielić wyjaśnień albo pozostawić wniosek bez rozpoznania.</w:t>
      </w:r>
    </w:p>
    <w:p w:rsidR="0038457D" w:rsidRPr="00DD6CF7" w:rsidRDefault="0038457D" w:rsidP="00F220CE">
      <w:pPr>
        <w:pStyle w:val="Nagwek2"/>
        <w:numPr>
          <w:ilvl w:val="1"/>
          <w:numId w:val="27"/>
        </w:numPr>
        <w:spacing w:line="276" w:lineRule="auto"/>
        <w:rPr>
          <w:rFonts w:ascii="Arial" w:hAnsi="Arial" w:cs="Arial"/>
        </w:rPr>
      </w:pPr>
      <w:r w:rsidRPr="00DD6CF7">
        <w:rPr>
          <w:rFonts w:ascii="Arial" w:hAnsi="Arial" w:cs="Arial"/>
        </w:rPr>
        <w:t>Przedłużenie terminu składania ofert nie wpływa na bieg terminu składania wniosku, o którym mowa w pkt 11.4.</w:t>
      </w:r>
    </w:p>
    <w:p w:rsidR="0038457D" w:rsidRPr="00DD6CF7" w:rsidRDefault="0038457D" w:rsidP="00F220CE">
      <w:pPr>
        <w:pStyle w:val="Nagwek2"/>
        <w:numPr>
          <w:ilvl w:val="1"/>
          <w:numId w:val="27"/>
        </w:numPr>
        <w:spacing w:line="276" w:lineRule="auto"/>
        <w:rPr>
          <w:rFonts w:ascii="Arial" w:hAnsi="Arial" w:cs="Arial"/>
        </w:rPr>
      </w:pPr>
      <w:r w:rsidRPr="00DD6CF7">
        <w:rPr>
          <w:rFonts w:ascii="Arial" w:hAnsi="Arial" w:cs="Arial"/>
        </w:rPr>
        <w:t>Treść zapytań wraz z wyjaśnieniami Zamawiający przekazuje Wykonawcom, którym przekazał SIWZ, bez ujawniania źródła zapytania, a jeżeli SIWZ jest udostępniona na stronie internetowej, zamieszcza na tej stronie.</w:t>
      </w:r>
    </w:p>
    <w:p w:rsidR="0038457D" w:rsidRPr="00DD6CF7" w:rsidRDefault="0038457D" w:rsidP="0038457D">
      <w:pPr>
        <w:pStyle w:val="Nagwek2"/>
        <w:numPr>
          <w:ilvl w:val="1"/>
          <w:numId w:val="27"/>
        </w:numPr>
        <w:rPr>
          <w:rFonts w:ascii="Arial" w:hAnsi="Arial" w:cs="Arial"/>
        </w:rPr>
      </w:pPr>
      <w:r w:rsidRPr="00DD6CF7">
        <w:rPr>
          <w:rFonts w:ascii="Arial" w:hAnsi="Arial" w:cs="Arial"/>
        </w:rPr>
        <w:t>W uzasadnionych przypadkach Zamawiający może przed upływem terminu składania ofert zmienić treść SIWZ. Dokonaną zmianę treści SIWZ Zamawiający udostępnia na stronie internetowej.</w:t>
      </w:r>
    </w:p>
    <w:p w:rsidR="00AF7B84" w:rsidRDefault="0038457D" w:rsidP="0038457D">
      <w:pPr>
        <w:pStyle w:val="Nagwek2"/>
        <w:numPr>
          <w:ilvl w:val="1"/>
          <w:numId w:val="27"/>
        </w:numPr>
        <w:rPr>
          <w:rFonts w:ascii="Arial" w:hAnsi="Arial" w:cs="Arial"/>
        </w:rPr>
      </w:pPr>
      <w:r w:rsidRPr="00DD6CF7">
        <w:rPr>
          <w:rFonts w:ascii="Arial" w:hAnsi="Arial" w:cs="Arial"/>
        </w:rPr>
        <w:t xml:space="preserve">Osoba uprawniona do kontaktu z Wykonawcami: </w:t>
      </w:r>
    </w:p>
    <w:p w:rsidR="0038457D" w:rsidRPr="00DD6CF7" w:rsidRDefault="0038457D" w:rsidP="00AF7B84">
      <w:pPr>
        <w:pStyle w:val="Nagwek2"/>
        <w:numPr>
          <w:ilvl w:val="0"/>
          <w:numId w:val="0"/>
        </w:numPr>
        <w:ind w:left="680"/>
        <w:rPr>
          <w:rFonts w:ascii="Arial" w:hAnsi="Arial" w:cs="Arial"/>
        </w:rPr>
      </w:pPr>
      <w:r w:rsidRPr="00DD6CF7">
        <w:rPr>
          <w:rFonts w:ascii="Arial" w:hAnsi="Arial" w:cs="Arial"/>
        </w:rPr>
        <w:t xml:space="preserve">Sylwia Banach, e-mail: </w:t>
      </w:r>
      <w:hyperlink r:id="rId8" w:history="1">
        <w:r w:rsidRPr="00DD6CF7">
          <w:rPr>
            <w:rStyle w:val="Hipercze"/>
            <w:rFonts w:ascii="Arial" w:hAnsi="Arial" w:cs="Arial"/>
          </w:rPr>
          <w:t>zampub@pk.edu.pl</w:t>
        </w:r>
      </w:hyperlink>
      <w:r w:rsidRPr="00DD6CF7">
        <w:rPr>
          <w:rFonts w:ascii="Arial" w:hAnsi="Arial" w:cs="Arial"/>
        </w:rPr>
        <w:t xml:space="preserve"> </w:t>
      </w:r>
    </w:p>
    <w:p w:rsidR="0038457D" w:rsidRPr="00DD6CF7" w:rsidRDefault="0038457D" w:rsidP="0038457D">
      <w:pPr>
        <w:tabs>
          <w:tab w:val="left" w:pos="709"/>
        </w:tabs>
        <w:spacing w:after="40"/>
        <w:ind w:left="709"/>
        <w:jc w:val="both"/>
        <w:rPr>
          <w:rFonts w:ascii="Arial" w:hAnsi="Arial" w:cs="Arial"/>
          <w:bCs/>
          <w:iCs/>
          <w:lang w:val="x-none" w:eastAsia="x-none"/>
        </w:rPr>
      </w:pPr>
      <w:r w:rsidRPr="00DD6CF7">
        <w:rPr>
          <w:rFonts w:ascii="Arial" w:hAnsi="Arial" w:cs="Arial"/>
          <w:bCs/>
          <w:iCs/>
          <w:lang w:val="x-none" w:eastAsia="x-none"/>
        </w:rPr>
        <w:t xml:space="preserve">Jednocześnie Zamawiający informuje, że przepisy ustawy </w:t>
      </w:r>
      <w:r w:rsidRPr="00DD6CF7">
        <w:rPr>
          <w:rFonts w:ascii="Arial" w:hAnsi="Arial" w:cs="Arial"/>
        </w:rPr>
        <w:t>z dnia 29 stycznia 2004 roku Prawo zamówień publicznych (Dz. U. z 2019 r. poz. 1843)</w:t>
      </w:r>
      <w:r w:rsidRPr="00DD6CF7">
        <w:rPr>
          <w:rFonts w:ascii="Arial" w:hAnsi="Arial" w:cs="Arial"/>
          <w:bCs/>
          <w:iCs/>
          <w:lang w:val="x-none" w:eastAsia="x-none"/>
        </w:rPr>
        <w:t xml:space="preserve"> nie </w:t>
      </w:r>
      <w:r w:rsidRPr="00DD6CF7">
        <w:rPr>
          <w:rFonts w:ascii="Arial" w:hAnsi="Arial" w:cs="Arial"/>
          <w:bCs/>
          <w:iCs/>
          <w:lang w:val="x-none" w:eastAsia="x-none"/>
        </w:rPr>
        <w:lastRenderedPageBreak/>
        <w:t>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B7871" w:rsidRPr="00DD6CF7" w:rsidRDefault="002B22BF" w:rsidP="003C7856">
      <w:pPr>
        <w:pStyle w:val="Nagwek1"/>
        <w:rPr>
          <w:rFonts w:ascii="Arial" w:hAnsi="Arial" w:cs="Arial"/>
        </w:rPr>
      </w:pPr>
      <w:bookmarkStart w:id="6" w:name="_Toc258314250"/>
      <w:r w:rsidRPr="00DD6CF7">
        <w:rPr>
          <w:rFonts w:ascii="Arial" w:hAnsi="Arial" w:cs="Arial"/>
        </w:rPr>
        <w:t>Wymagania dotycz</w:t>
      </w:r>
      <w:r w:rsidRPr="00DD6CF7">
        <w:rPr>
          <w:rFonts w:ascii="Arial" w:eastAsia="TimesNewRoman" w:hAnsi="Arial" w:cs="Arial"/>
        </w:rPr>
        <w:t>ą</w:t>
      </w:r>
      <w:r w:rsidRPr="00DD6CF7">
        <w:rPr>
          <w:rFonts w:ascii="Arial" w:hAnsi="Arial" w:cs="Arial"/>
        </w:rPr>
        <w:t>ce wadium</w:t>
      </w:r>
      <w:bookmarkEnd w:id="6"/>
    </w:p>
    <w:p w:rsidR="00F83A71" w:rsidRPr="00DD6CF7" w:rsidRDefault="00F83A71" w:rsidP="00F83A71">
      <w:pPr>
        <w:pStyle w:val="Nagwek2"/>
        <w:rPr>
          <w:rFonts w:ascii="Arial" w:hAnsi="Arial" w:cs="Arial"/>
          <w:b/>
        </w:rPr>
      </w:pPr>
      <w:r w:rsidRPr="00DD6CF7">
        <w:rPr>
          <w:rFonts w:ascii="Arial" w:hAnsi="Arial" w:cs="Arial"/>
        </w:rPr>
        <w:t>Oferta musi być zabezpieczona wadium w wysokości:</w:t>
      </w:r>
    </w:p>
    <w:tbl>
      <w:tblPr>
        <w:tblW w:w="8816" w:type="dxa"/>
        <w:tblInd w:w="648" w:type="dxa"/>
        <w:tblLook w:val="01E0" w:firstRow="1" w:lastRow="1" w:firstColumn="1" w:lastColumn="1" w:noHBand="0" w:noVBand="0"/>
      </w:tblPr>
      <w:tblGrid>
        <w:gridCol w:w="8816"/>
      </w:tblGrid>
      <w:tr w:rsidR="00F83A71" w:rsidRPr="00DD6CF7" w:rsidTr="00DD4374">
        <w:tc>
          <w:tcPr>
            <w:tcW w:w="8816" w:type="dxa"/>
            <w:hideMark/>
          </w:tcPr>
          <w:p w:rsidR="00F83A71" w:rsidRPr="00DD6CF7" w:rsidRDefault="00F83A71" w:rsidP="00DD4374">
            <w:pPr>
              <w:spacing w:before="60" w:after="60"/>
              <w:rPr>
                <w:rFonts w:ascii="Arial" w:hAnsi="Arial" w:cs="Arial"/>
              </w:rPr>
            </w:pPr>
            <w:r w:rsidRPr="00DD6CF7">
              <w:rPr>
                <w:rFonts w:ascii="Arial" w:hAnsi="Arial" w:cs="Arial"/>
              </w:rPr>
              <w:t xml:space="preserve">Dla zadania częściowego nr 1: </w:t>
            </w:r>
            <w:r w:rsidRPr="00DD6CF7">
              <w:rPr>
                <w:rFonts w:ascii="Arial" w:hAnsi="Arial" w:cs="Arial"/>
                <w:b/>
              </w:rPr>
              <w:t>10 000.00 PLN</w:t>
            </w:r>
            <w:r w:rsidRPr="00DD6CF7">
              <w:rPr>
                <w:rFonts w:ascii="Arial" w:hAnsi="Arial" w:cs="Arial"/>
              </w:rPr>
              <w:t xml:space="preserve"> (słownie:  dziesięć tysięcy 00/100 PLN)</w:t>
            </w:r>
          </w:p>
        </w:tc>
      </w:tr>
      <w:tr w:rsidR="00F83A71" w:rsidRPr="00DD6CF7" w:rsidTr="00DD4374">
        <w:tc>
          <w:tcPr>
            <w:tcW w:w="8816" w:type="dxa"/>
            <w:hideMark/>
          </w:tcPr>
          <w:p w:rsidR="00F83A71" w:rsidRPr="00DD6CF7" w:rsidRDefault="00F83A71" w:rsidP="00DD4374">
            <w:pPr>
              <w:spacing w:before="60" w:after="60"/>
              <w:rPr>
                <w:rFonts w:ascii="Arial" w:hAnsi="Arial" w:cs="Arial"/>
              </w:rPr>
            </w:pPr>
            <w:r w:rsidRPr="00DD6CF7">
              <w:rPr>
                <w:rFonts w:ascii="Arial" w:hAnsi="Arial" w:cs="Arial"/>
              </w:rPr>
              <w:t xml:space="preserve">Dla zadania częściowego nr 2: </w:t>
            </w:r>
            <w:r w:rsidRPr="00DD6CF7">
              <w:rPr>
                <w:rFonts w:ascii="Arial" w:hAnsi="Arial" w:cs="Arial"/>
                <w:b/>
              </w:rPr>
              <w:t>1 000.00 PLN</w:t>
            </w:r>
            <w:r w:rsidRPr="00DD6CF7">
              <w:rPr>
                <w:rFonts w:ascii="Arial" w:hAnsi="Arial" w:cs="Arial"/>
              </w:rPr>
              <w:t xml:space="preserve"> (słownie:  jeden tysiąc 00/100 PLN)</w:t>
            </w:r>
          </w:p>
        </w:tc>
      </w:tr>
    </w:tbl>
    <w:p w:rsidR="00F83A71" w:rsidRPr="00DD6CF7" w:rsidRDefault="00F83A71" w:rsidP="00F83A71">
      <w:pPr>
        <w:pStyle w:val="Nagwek2"/>
        <w:rPr>
          <w:rFonts w:ascii="Arial" w:hAnsi="Arial" w:cs="Arial"/>
        </w:rPr>
      </w:pPr>
      <w:r w:rsidRPr="00DD6CF7">
        <w:rPr>
          <w:rFonts w:ascii="Arial" w:hAnsi="Arial" w:cs="Arial"/>
        </w:rPr>
        <w:t>Wadium należy wnie</w:t>
      </w:r>
      <w:r w:rsidR="00D41CE2" w:rsidRPr="00DD6CF7">
        <w:rPr>
          <w:rFonts w:ascii="Arial" w:hAnsi="Arial" w:cs="Arial"/>
        </w:rPr>
        <w:t>ść w terminie: do dnia i godziny składania ofert.</w:t>
      </w:r>
    </w:p>
    <w:p w:rsidR="00F83A71" w:rsidRPr="00DD6CF7" w:rsidRDefault="00F83A71" w:rsidP="00F83A71">
      <w:pPr>
        <w:pStyle w:val="Nagwek2"/>
        <w:rPr>
          <w:rFonts w:ascii="Arial" w:hAnsi="Arial" w:cs="Arial"/>
        </w:rPr>
      </w:pPr>
      <w:r w:rsidRPr="00DD6CF7">
        <w:rPr>
          <w:rFonts w:ascii="Arial" w:hAnsi="Arial" w:cs="Arial"/>
        </w:rPr>
        <w:t>Wadium może być wnoszone w jednej lub kilku następujących formach:</w:t>
      </w:r>
    </w:p>
    <w:p w:rsidR="00F83A71" w:rsidRPr="00DD6CF7" w:rsidRDefault="00F83A71" w:rsidP="00F83A71">
      <w:pPr>
        <w:pStyle w:val="Nagwek2"/>
        <w:numPr>
          <w:ilvl w:val="0"/>
          <w:numId w:val="15"/>
        </w:numPr>
        <w:ind w:left="993" w:hanging="284"/>
        <w:rPr>
          <w:rFonts w:ascii="Arial" w:hAnsi="Arial" w:cs="Arial"/>
        </w:rPr>
      </w:pPr>
      <w:r w:rsidRPr="00DD6CF7">
        <w:rPr>
          <w:rFonts w:ascii="Arial" w:hAnsi="Arial" w:cs="Arial"/>
        </w:rPr>
        <w:t>pieniądzu: przelewem na rachunek bankowy Zamawiającego: Alior Bank S.A. 09 2490 0005 0000 4600 1012 1826;</w:t>
      </w:r>
    </w:p>
    <w:p w:rsidR="00F83A71" w:rsidRPr="00DD6CF7" w:rsidRDefault="00F83A71" w:rsidP="00F83A71">
      <w:pPr>
        <w:pStyle w:val="Nagwek2"/>
        <w:numPr>
          <w:ilvl w:val="0"/>
          <w:numId w:val="15"/>
        </w:numPr>
        <w:ind w:left="993" w:hanging="284"/>
        <w:rPr>
          <w:rFonts w:ascii="Arial" w:hAnsi="Arial" w:cs="Arial"/>
        </w:rPr>
      </w:pPr>
      <w:r w:rsidRPr="00DD6CF7">
        <w:rPr>
          <w:rFonts w:ascii="Arial" w:hAnsi="Arial" w:cs="Arial"/>
        </w:rPr>
        <w:t>poręczeniach bankowych lub poręczeniach spółdzielczej kasy oszczędnościowo-kredytowej, z tym że poręczenie kasy jest zawsze poręczeniem pieniężnym;</w:t>
      </w:r>
    </w:p>
    <w:p w:rsidR="00F83A71" w:rsidRPr="00DD6CF7" w:rsidRDefault="00F83A71" w:rsidP="00F83A71">
      <w:pPr>
        <w:pStyle w:val="Nagwek2"/>
        <w:numPr>
          <w:ilvl w:val="0"/>
          <w:numId w:val="15"/>
        </w:numPr>
        <w:ind w:left="993" w:hanging="284"/>
        <w:rPr>
          <w:rFonts w:ascii="Arial" w:hAnsi="Arial" w:cs="Arial"/>
        </w:rPr>
      </w:pPr>
      <w:r w:rsidRPr="00DD6CF7">
        <w:rPr>
          <w:rFonts w:ascii="Arial" w:hAnsi="Arial" w:cs="Arial"/>
        </w:rPr>
        <w:t>gwarancjach bankowych;</w:t>
      </w:r>
    </w:p>
    <w:p w:rsidR="00F83A71" w:rsidRPr="00DD6CF7" w:rsidRDefault="00F83A71" w:rsidP="00F83A71">
      <w:pPr>
        <w:pStyle w:val="Nagwek2"/>
        <w:numPr>
          <w:ilvl w:val="0"/>
          <w:numId w:val="15"/>
        </w:numPr>
        <w:ind w:left="993" w:hanging="284"/>
        <w:rPr>
          <w:rFonts w:ascii="Arial" w:hAnsi="Arial" w:cs="Arial"/>
        </w:rPr>
      </w:pPr>
      <w:r w:rsidRPr="00DD6CF7">
        <w:rPr>
          <w:rFonts w:ascii="Arial" w:hAnsi="Arial" w:cs="Arial"/>
        </w:rPr>
        <w:t>gwarancjach ubezpieczeniowych;</w:t>
      </w:r>
    </w:p>
    <w:p w:rsidR="00F83A71" w:rsidRPr="00DD6CF7" w:rsidRDefault="00F83A71" w:rsidP="00F83A71">
      <w:pPr>
        <w:pStyle w:val="Nagwek2"/>
        <w:numPr>
          <w:ilvl w:val="0"/>
          <w:numId w:val="15"/>
        </w:numPr>
        <w:ind w:left="993" w:hanging="284"/>
        <w:rPr>
          <w:rFonts w:ascii="Arial" w:hAnsi="Arial" w:cs="Arial"/>
        </w:rPr>
      </w:pPr>
      <w:r w:rsidRPr="00DD6CF7">
        <w:rPr>
          <w:rFonts w:ascii="Arial" w:hAnsi="Arial" w:cs="Arial"/>
        </w:rPr>
        <w:t>por</w:t>
      </w:r>
      <w:r w:rsidRPr="00DD6CF7">
        <w:rPr>
          <w:rFonts w:ascii="Arial" w:eastAsia="TimesNewRoman" w:hAnsi="Arial" w:cs="Arial"/>
        </w:rPr>
        <w:t>ę</w:t>
      </w:r>
      <w:r w:rsidRPr="00DD6CF7">
        <w:rPr>
          <w:rFonts w:ascii="Arial" w:hAnsi="Arial" w:cs="Arial"/>
        </w:rPr>
        <w:t>czeniach udzielanych przez podmioty, o których mowa w art. 6b ust. 5 pkt 2 ustawy z dnia 9 listopada 2000 r. o utworzeniu Polskiej Agencji Rozwoju Przedsi</w:t>
      </w:r>
      <w:r w:rsidRPr="00DD6CF7">
        <w:rPr>
          <w:rFonts w:ascii="Arial" w:eastAsia="TimesNewRoman" w:hAnsi="Arial" w:cs="Arial"/>
        </w:rPr>
        <w:t>ę</w:t>
      </w:r>
      <w:r w:rsidRPr="00DD6CF7">
        <w:rPr>
          <w:rFonts w:ascii="Arial" w:hAnsi="Arial" w:cs="Arial"/>
        </w:rPr>
        <w:t>biorczo</w:t>
      </w:r>
      <w:r w:rsidRPr="00DD6CF7">
        <w:rPr>
          <w:rFonts w:ascii="Arial" w:eastAsia="TimesNewRoman" w:hAnsi="Arial" w:cs="Arial"/>
        </w:rPr>
        <w:t>ś</w:t>
      </w:r>
      <w:r w:rsidRPr="00DD6CF7">
        <w:rPr>
          <w:rFonts w:ascii="Arial" w:hAnsi="Arial" w:cs="Arial"/>
        </w:rPr>
        <w:t xml:space="preserve">ci </w:t>
      </w:r>
      <w:bookmarkStart w:id="7" w:name="_Hlk506209985"/>
      <w:r w:rsidRPr="00DD6CF7">
        <w:rPr>
          <w:rFonts w:ascii="Arial" w:hAnsi="Arial" w:cs="Arial"/>
        </w:rPr>
        <w:t>(</w:t>
      </w:r>
      <w:bookmarkStart w:id="8" w:name="_Hlk13131888"/>
      <w:r w:rsidRPr="00DD6CF7">
        <w:rPr>
          <w:rFonts w:ascii="Arial" w:hAnsi="Arial" w:cs="Arial"/>
        </w:rPr>
        <w:t>t.j. Dz. U. z 2019r. poz. 310</w:t>
      </w:r>
      <w:bookmarkEnd w:id="8"/>
      <w:r w:rsidRPr="00DD6CF7">
        <w:rPr>
          <w:rFonts w:ascii="Arial" w:hAnsi="Arial" w:cs="Arial"/>
        </w:rPr>
        <w:t>)</w:t>
      </w:r>
      <w:bookmarkEnd w:id="7"/>
      <w:r w:rsidRPr="00DD6CF7">
        <w:rPr>
          <w:rFonts w:ascii="Arial" w:hAnsi="Arial" w:cs="Arial"/>
        </w:rPr>
        <w:t>.</w:t>
      </w:r>
    </w:p>
    <w:p w:rsidR="00F83A71" w:rsidRPr="00DD6CF7" w:rsidRDefault="00F83A71" w:rsidP="00F83A71">
      <w:pPr>
        <w:pStyle w:val="Nagwek2"/>
        <w:rPr>
          <w:rFonts w:ascii="Arial" w:hAnsi="Arial" w:cs="Arial"/>
        </w:rPr>
      </w:pPr>
      <w:r w:rsidRPr="00DD6CF7">
        <w:rPr>
          <w:rFonts w:ascii="Arial" w:hAnsi="Arial" w:cs="Arial"/>
        </w:rPr>
        <w:t>Wykonawca zobowiązany jest wnieść wadium na okres związania ofertą.</w:t>
      </w:r>
    </w:p>
    <w:p w:rsidR="00F83A71" w:rsidRPr="00DD6CF7" w:rsidRDefault="00F83A71" w:rsidP="00F83A71">
      <w:pPr>
        <w:pStyle w:val="Nagwek2"/>
        <w:rPr>
          <w:rFonts w:ascii="Arial" w:hAnsi="Arial" w:cs="Arial"/>
        </w:rPr>
      </w:pPr>
      <w:r w:rsidRPr="00DD6CF7">
        <w:rPr>
          <w:rFonts w:ascii="Arial" w:hAnsi="Arial" w:cs="Arial"/>
        </w:rPr>
        <w:t>Za termin wniesienia wadium w pieniądzu zostanie przyjęty termin uznania rachunku Zamawiającego.</w:t>
      </w:r>
    </w:p>
    <w:p w:rsidR="00F83A71" w:rsidRPr="00DD6CF7" w:rsidRDefault="00F83A71" w:rsidP="00F83A71">
      <w:pPr>
        <w:pStyle w:val="Nagwek2"/>
        <w:rPr>
          <w:rFonts w:ascii="Arial" w:hAnsi="Arial" w:cs="Arial"/>
        </w:rPr>
      </w:pPr>
      <w:r w:rsidRPr="00DD6CF7">
        <w:rPr>
          <w:rFonts w:ascii="Arial" w:hAnsi="Arial" w:cs="Arial"/>
        </w:rPr>
        <w:t>W przypadku wnoszenia wadium w formie innej niż w pieniądzu wymagane jest załączenie do oferty oryginalnego dokumentu gwarancji/poręczenia. Beneficjentem wadium wnoszonego w formie innej niż w pieniądzu jest Zamawiający.</w:t>
      </w:r>
    </w:p>
    <w:p w:rsidR="00F83A71" w:rsidRPr="00DD6CF7" w:rsidRDefault="00F83A71" w:rsidP="00F83A71">
      <w:pPr>
        <w:pStyle w:val="Nagwek2"/>
        <w:rPr>
          <w:rFonts w:ascii="Arial" w:hAnsi="Arial" w:cs="Arial"/>
        </w:rPr>
      </w:pPr>
      <w:r w:rsidRPr="00DD6CF7">
        <w:rPr>
          <w:rFonts w:ascii="Arial" w:hAnsi="Arial" w:cs="Arial"/>
        </w:rPr>
        <w:t>Wadium wnoszone w formie innej niż pieniężna musi:</w:t>
      </w:r>
    </w:p>
    <w:p w:rsidR="00F83A71" w:rsidRPr="00DD6CF7" w:rsidRDefault="00F83A71" w:rsidP="00F83A71">
      <w:pPr>
        <w:pStyle w:val="Nagwek2"/>
        <w:numPr>
          <w:ilvl w:val="0"/>
          <w:numId w:val="26"/>
        </w:numPr>
        <w:rPr>
          <w:rFonts w:ascii="Arial" w:hAnsi="Arial" w:cs="Arial"/>
        </w:rPr>
      </w:pPr>
      <w:r w:rsidRPr="00DD6CF7">
        <w:rPr>
          <w:rFonts w:ascii="Arial" w:hAnsi="Arial" w:cs="Arial"/>
        </w:rPr>
        <w:t>być czynnością jednostronnie zobowiązującą;</w:t>
      </w:r>
    </w:p>
    <w:p w:rsidR="00F83A71" w:rsidRPr="00DD6CF7" w:rsidRDefault="00F83A71" w:rsidP="00F83A71">
      <w:pPr>
        <w:pStyle w:val="Nagwek2"/>
        <w:numPr>
          <w:ilvl w:val="0"/>
          <w:numId w:val="26"/>
        </w:numPr>
        <w:rPr>
          <w:rFonts w:ascii="Arial" w:hAnsi="Arial" w:cs="Arial"/>
        </w:rPr>
      </w:pPr>
      <w:r w:rsidRPr="00DD6CF7">
        <w:rPr>
          <w:rFonts w:ascii="Arial" w:hAnsi="Arial" w:cs="Arial"/>
        </w:rPr>
        <w:t>mieć taką samą płynność jak wadium wniesione w pieniądzu;</w:t>
      </w:r>
    </w:p>
    <w:p w:rsidR="00F83A71" w:rsidRPr="00DD6CF7" w:rsidRDefault="00F83A71" w:rsidP="00F83A71">
      <w:pPr>
        <w:pStyle w:val="Nagwek2"/>
        <w:numPr>
          <w:ilvl w:val="0"/>
          <w:numId w:val="26"/>
        </w:numPr>
        <w:rPr>
          <w:rFonts w:ascii="Arial" w:hAnsi="Arial" w:cs="Arial"/>
        </w:rPr>
      </w:pPr>
      <w:r w:rsidRPr="00DD6CF7">
        <w:rPr>
          <w:rFonts w:ascii="Arial" w:hAnsi="Arial" w:cs="Arial"/>
        </w:rPr>
        <w:t>obejmować odpowiedzialność za wszystkie przypadki powodujące utratę wadium przez Wykonawcę, określone w art. 46 ust. 4a i 5 ustawy Pzp;</w:t>
      </w:r>
    </w:p>
    <w:p w:rsidR="00F83A71" w:rsidRPr="00DD6CF7" w:rsidRDefault="00F83A71" w:rsidP="00F83A71">
      <w:pPr>
        <w:pStyle w:val="Nagwek2"/>
        <w:numPr>
          <w:ilvl w:val="0"/>
          <w:numId w:val="26"/>
        </w:numPr>
        <w:rPr>
          <w:rFonts w:ascii="Arial" w:hAnsi="Arial" w:cs="Arial"/>
        </w:rPr>
      </w:pPr>
      <w:r w:rsidRPr="00DD6CF7">
        <w:rPr>
          <w:rFonts w:ascii="Arial" w:hAnsi="Arial" w:cs="Arial"/>
        </w:rPr>
        <w:t>zawierać w swojej treści nieodwołalne i bezwarunkowe zobowiązanie wystawcy dokumentu do zapłaty kwoty wadium na rzecz Zamawiającego.</w:t>
      </w:r>
    </w:p>
    <w:p w:rsidR="00F83A71" w:rsidRPr="00DD6CF7" w:rsidRDefault="00F83A71" w:rsidP="00F83A71">
      <w:pPr>
        <w:pStyle w:val="Nagwek2"/>
        <w:rPr>
          <w:rFonts w:ascii="Arial" w:hAnsi="Arial" w:cs="Arial"/>
        </w:rPr>
      </w:pPr>
      <w:r w:rsidRPr="00DD6CF7">
        <w:rPr>
          <w:rFonts w:ascii="Arial" w:hAnsi="Arial" w:cs="Arial"/>
        </w:rPr>
        <w:t xml:space="preserve">Zamawiający zwróci wadium na zasadach określonych w art. 46 ust.1, 1a, 2 i 4 ustawy Pzp. </w:t>
      </w:r>
    </w:p>
    <w:p w:rsidR="00F83A71" w:rsidRPr="00DD6CF7" w:rsidRDefault="00F83A71" w:rsidP="00F83A71">
      <w:pPr>
        <w:pStyle w:val="Nagwek2"/>
        <w:rPr>
          <w:rFonts w:ascii="Arial" w:hAnsi="Arial" w:cs="Arial"/>
        </w:rPr>
      </w:pPr>
      <w:r w:rsidRPr="00DD6CF7">
        <w:rPr>
          <w:rFonts w:ascii="Arial" w:hAnsi="Arial" w:cs="Arial"/>
        </w:rPr>
        <w:lastRenderedPageBreak/>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F83A71" w:rsidRPr="00DD6CF7" w:rsidRDefault="00F83A71" w:rsidP="00F83A71">
      <w:pPr>
        <w:pStyle w:val="Nagwek2"/>
        <w:rPr>
          <w:rFonts w:ascii="Arial" w:hAnsi="Arial" w:cs="Arial"/>
        </w:rPr>
      </w:pPr>
      <w:r w:rsidRPr="00DD6CF7">
        <w:rPr>
          <w:rFonts w:ascii="Arial" w:hAnsi="Arial" w:cs="Arial"/>
        </w:rPr>
        <w:t>Zamawiający zatrzyma wadium wraz z odsetkami, w przypadkach określonych w art. 46 ust. 4a i 5 ustawy Pzp.</w:t>
      </w:r>
    </w:p>
    <w:p w:rsidR="008F1B65" w:rsidRPr="00DD6CF7" w:rsidRDefault="008F1B65" w:rsidP="00843E32">
      <w:pPr>
        <w:pStyle w:val="Nagwek2"/>
        <w:numPr>
          <w:ilvl w:val="0"/>
          <w:numId w:val="0"/>
        </w:numPr>
        <w:ind w:left="680"/>
        <w:rPr>
          <w:rFonts w:ascii="Arial" w:hAnsi="Arial" w:cs="Arial"/>
        </w:rPr>
      </w:pPr>
    </w:p>
    <w:p w:rsidR="0030686D" w:rsidRPr="00DD6CF7" w:rsidRDefault="008D48A7" w:rsidP="0030686D">
      <w:pPr>
        <w:pStyle w:val="Nagwek2"/>
        <w:numPr>
          <w:ilvl w:val="1"/>
          <w:numId w:val="27"/>
        </w:numPr>
        <w:spacing w:before="60" w:after="120"/>
        <w:rPr>
          <w:rFonts w:ascii="Arial" w:hAnsi="Arial" w:cs="Arial"/>
        </w:rPr>
      </w:pPr>
      <w:bookmarkStart w:id="9" w:name="_Toc258314251"/>
      <w:r w:rsidRPr="00DD6CF7">
        <w:rPr>
          <w:rFonts w:ascii="Arial" w:hAnsi="Arial" w:cs="Arial"/>
        </w:rPr>
        <w:t>Termin zwi</w:t>
      </w:r>
      <w:r w:rsidRPr="00DD6CF7">
        <w:rPr>
          <w:rFonts w:ascii="Arial" w:eastAsia="TimesNewRoman" w:hAnsi="Arial" w:cs="Arial"/>
        </w:rPr>
        <w:t>ą</w:t>
      </w:r>
      <w:r w:rsidRPr="00DD6CF7">
        <w:rPr>
          <w:rFonts w:ascii="Arial" w:hAnsi="Arial" w:cs="Arial"/>
        </w:rPr>
        <w:t>zania ofert</w:t>
      </w:r>
      <w:r w:rsidRPr="00DD6CF7">
        <w:rPr>
          <w:rFonts w:ascii="Arial" w:eastAsia="TimesNewRoman" w:hAnsi="Arial" w:cs="Arial"/>
        </w:rPr>
        <w:t>ą</w:t>
      </w:r>
      <w:bookmarkStart w:id="10" w:name="_Toc258314252"/>
      <w:bookmarkEnd w:id="9"/>
      <w:r w:rsidR="0030686D" w:rsidRPr="00DD6CF7">
        <w:rPr>
          <w:rFonts w:ascii="Arial" w:hAnsi="Arial" w:cs="Arial"/>
        </w:rPr>
        <w:t xml:space="preserve"> Wykonawca pozostaje związany ofertą przez okres 30 dni.</w:t>
      </w:r>
    </w:p>
    <w:p w:rsidR="0030686D" w:rsidRPr="00DD6CF7" w:rsidRDefault="0030686D" w:rsidP="0030686D">
      <w:pPr>
        <w:pStyle w:val="Nagwek2"/>
        <w:numPr>
          <w:ilvl w:val="1"/>
          <w:numId w:val="27"/>
        </w:numPr>
        <w:spacing w:before="60" w:after="120"/>
        <w:rPr>
          <w:rFonts w:ascii="Arial" w:hAnsi="Arial" w:cs="Arial"/>
        </w:rPr>
      </w:pPr>
      <w:r w:rsidRPr="00DD6CF7">
        <w:rPr>
          <w:rFonts w:ascii="Arial" w:hAnsi="Arial" w:cs="Arial"/>
        </w:rPr>
        <w:t>Bieg terminu związania ofertą rozpoczyna się wraz z upływem terminu składania ofert.</w:t>
      </w:r>
    </w:p>
    <w:p w:rsidR="0030686D" w:rsidRPr="00DD6CF7" w:rsidRDefault="0030686D" w:rsidP="0030686D">
      <w:pPr>
        <w:pStyle w:val="Nagwek2"/>
        <w:numPr>
          <w:ilvl w:val="1"/>
          <w:numId w:val="27"/>
        </w:numPr>
        <w:spacing w:before="60" w:after="120"/>
        <w:rPr>
          <w:rFonts w:ascii="Arial" w:hAnsi="Arial" w:cs="Arial"/>
        </w:rPr>
      </w:pPr>
      <w:r w:rsidRPr="00DD6CF7">
        <w:rPr>
          <w:rFonts w:ascii="Arial" w:hAnsi="Arial" w:cs="Arial"/>
        </w:rPr>
        <w:t>W przypadku wniesienia odwołania po upływie terminu składania ofert bieg terminu związania ofertą ulega zawieszeniu do czasu ogłoszenia przez Krajową Izbę Odwoławczą orzeczenia.</w:t>
      </w:r>
    </w:p>
    <w:p w:rsidR="0030686D" w:rsidRPr="00DD6CF7" w:rsidRDefault="0030686D" w:rsidP="0030686D">
      <w:pPr>
        <w:pStyle w:val="Nagwek2"/>
        <w:numPr>
          <w:ilvl w:val="1"/>
          <w:numId w:val="27"/>
        </w:numPr>
        <w:spacing w:before="60" w:after="120"/>
        <w:rPr>
          <w:rFonts w:ascii="Arial" w:hAnsi="Arial" w:cs="Arial"/>
        </w:rPr>
      </w:pPr>
      <w:r w:rsidRPr="00DD6CF7">
        <w:rPr>
          <w:rFonts w:ascii="Arial" w:eastAsia="TimesNewRoman"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DD6CF7">
        <w:rPr>
          <w:rFonts w:ascii="Arial" w:hAnsi="Arial" w:cs="Arial"/>
        </w:rPr>
        <w:t xml:space="preserve"> </w:t>
      </w:r>
      <w:r w:rsidRPr="00DD6CF7">
        <w:rPr>
          <w:rFonts w:ascii="Arial" w:eastAsia="TimesNewRoman" w:hAnsi="Arial" w:cs="Arial"/>
        </w:rPr>
        <w:t>60 dni.</w:t>
      </w:r>
      <w:r w:rsidRPr="00DD6CF7">
        <w:rPr>
          <w:rFonts w:ascii="Arial" w:hAnsi="Arial" w:cs="Arial"/>
        </w:rPr>
        <w:t xml:space="preserve"> Odmowa wyrażenia zgody nie powoduje utraty wadium. </w:t>
      </w:r>
    </w:p>
    <w:p w:rsidR="0030686D" w:rsidRPr="00DD6CF7" w:rsidRDefault="0030686D" w:rsidP="0030686D">
      <w:pPr>
        <w:pStyle w:val="Nagwek2"/>
        <w:numPr>
          <w:ilvl w:val="1"/>
          <w:numId w:val="27"/>
        </w:numPr>
        <w:spacing w:before="60" w:after="120"/>
        <w:rPr>
          <w:rFonts w:ascii="Arial" w:hAnsi="Arial" w:cs="Arial"/>
        </w:rPr>
      </w:pPr>
      <w:r w:rsidRPr="00DD6CF7">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0686D" w:rsidRPr="00DD6CF7" w:rsidRDefault="0030686D" w:rsidP="0030686D">
      <w:pPr>
        <w:pStyle w:val="Nagwek1"/>
        <w:numPr>
          <w:ilvl w:val="0"/>
          <w:numId w:val="27"/>
        </w:numPr>
        <w:rPr>
          <w:rFonts w:ascii="Arial" w:hAnsi="Arial" w:cs="Arial"/>
        </w:rPr>
      </w:pPr>
      <w:r w:rsidRPr="00DD6CF7">
        <w:rPr>
          <w:rFonts w:ascii="Arial" w:hAnsi="Arial" w:cs="Arial"/>
        </w:rPr>
        <w:t>Opis sposobu przygotowywania ofert</w:t>
      </w:r>
      <w:bookmarkEnd w:id="10"/>
    </w:p>
    <w:p w:rsidR="0030686D" w:rsidRPr="00DD6CF7" w:rsidRDefault="0030686D" w:rsidP="0030686D">
      <w:pPr>
        <w:numPr>
          <w:ilvl w:val="1"/>
          <w:numId w:val="27"/>
        </w:numPr>
        <w:spacing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Wykonawca może złożyć tylko jedną ofertę.</w:t>
      </w:r>
    </w:p>
    <w:p w:rsidR="0030686D" w:rsidRPr="00DD6CF7" w:rsidRDefault="0030686D" w:rsidP="0030686D">
      <w:pPr>
        <w:numPr>
          <w:ilvl w:val="1"/>
          <w:numId w:val="27"/>
        </w:numPr>
        <w:spacing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Ofertę składa się, pod rygorem nieważności, w formie pisemnej.</w:t>
      </w:r>
    </w:p>
    <w:p w:rsidR="0030686D" w:rsidRPr="00DD6CF7" w:rsidRDefault="0030686D" w:rsidP="0030686D">
      <w:pPr>
        <w:numPr>
          <w:ilvl w:val="1"/>
          <w:numId w:val="27"/>
        </w:numPr>
        <w:spacing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 Zamawiający nie dopuszcza składania oferty i oświadczeń o niepodleganiu wykluczeniu z postępowania, o spełnianiu warunków udziału w postępowaniu oraz o przynależności albo braku przynależności do tej samej grupy kapitałowej w postaci elektronicznej.</w:t>
      </w:r>
    </w:p>
    <w:p w:rsidR="0030686D" w:rsidRPr="00DD6CF7" w:rsidRDefault="0030686D" w:rsidP="0030686D">
      <w:pPr>
        <w:numPr>
          <w:ilvl w:val="1"/>
          <w:numId w:val="27"/>
        </w:numPr>
        <w:spacing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Ofertę podpisuje osoba lub osoby uprawnione do reprezentacji wykonawcy, przy czym przynajmniej na formularzu oferty i jego załącznikach (oświadczeniach) oraz kopiach dokumentów poświadczanych za zgodność z oryginałem podpis (podpisy) winny być opatrzone pieczęcią firmową i imienną Wykonawcy lub czytelnym podpisem. </w:t>
      </w:r>
    </w:p>
    <w:p w:rsidR="0030686D" w:rsidRPr="00DD6CF7" w:rsidRDefault="0030686D" w:rsidP="0030686D">
      <w:pPr>
        <w:numPr>
          <w:ilvl w:val="1"/>
          <w:numId w:val="27"/>
        </w:numPr>
        <w:spacing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Treść oferty musi odpowiadać treści SIWZ. </w:t>
      </w:r>
    </w:p>
    <w:p w:rsidR="0030686D" w:rsidRPr="00DD6CF7" w:rsidRDefault="0030686D" w:rsidP="0030686D">
      <w:pPr>
        <w:numPr>
          <w:ilvl w:val="1"/>
          <w:numId w:val="27"/>
        </w:numPr>
        <w:spacing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Wykonawcy ponoszą wszelkie koszty związane z udziałem w postępowaniu, przygotowaniem i złożeniem oferty.</w:t>
      </w:r>
    </w:p>
    <w:p w:rsidR="0030686D" w:rsidRPr="00DD6CF7" w:rsidRDefault="0030686D" w:rsidP="0030686D">
      <w:pPr>
        <w:numPr>
          <w:ilvl w:val="1"/>
          <w:numId w:val="27"/>
        </w:numPr>
        <w:spacing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Oferta wraz ze stanowiącymi jej integralną część załącznikami musi być sporządzona przez Wykonawcę ściśle według postanowień niniejszej SIWZ.</w:t>
      </w:r>
    </w:p>
    <w:p w:rsidR="0030686D" w:rsidRPr="00DD6CF7" w:rsidRDefault="0030686D" w:rsidP="0030686D">
      <w:pPr>
        <w:numPr>
          <w:ilvl w:val="1"/>
          <w:numId w:val="27"/>
        </w:numPr>
        <w:spacing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lastRenderedPageBreak/>
        <w:t>Oferta musi być sporządzona według wzoru formularza oferty stanowiącego załącznik do niniejszej SIWZ i powinna zawierać: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0686D" w:rsidRPr="00DD6CF7" w:rsidTr="00DD4374">
        <w:tc>
          <w:tcPr>
            <w:tcW w:w="720"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before="60" w:after="120"/>
              <w:jc w:val="both"/>
              <w:rPr>
                <w:rFonts w:ascii="Arial" w:hAnsi="Arial" w:cs="Arial"/>
              </w:rPr>
            </w:pPr>
            <w:r w:rsidRPr="00DD6CF7">
              <w:rPr>
                <w:rFonts w:ascii="Arial" w:hAnsi="Arial" w:cs="Arial"/>
                <w:b/>
              </w:rPr>
              <w:t>Lp.</w:t>
            </w:r>
          </w:p>
        </w:tc>
        <w:tc>
          <w:tcPr>
            <w:tcW w:w="7920"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before="60" w:after="120"/>
              <w:jc w:val="both"/>
              <w:rPr>
                <w:rFonts w:ascii="Arial" w:hAnsi="Arial" w:cs="Arial"/>
              </w:rPr>
            </w:pPr>
            <w:r w:rsidRPr="00DD6CF7">
              <w:rPr>
                <w:rFonts w:ascii="Arial" w:hAnsi="Arial" w:cs="Arial"/>
                <w:b/>
              </w:rPr>
              <w:t>Wymagany dokument</w:t>
            </w:r>
          </w:p>
        </w:tc>
      </w:tr>
      <w:tr w:rsidR="0030686D" w:rsidRPr="00DD6CF7" w:rsidTr="00DD4374">
        <w:tc>
          <w:tcPr>
            <w:tcW w:w="720"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before="60" w:after="120"/>
              <w:jc w:val="both"/>
              <w:rPr>
                <w:rFonts w:ascii="Arial" w:hAnsi="Arial" w:cs="Arial"/>
              </w:rPr>
            </w:pPr>
            <w:r w:rsidRPr="00DD6CF7">
              <w:rPr>
                <w:rFonts w:ascii="Arial" w:hAnsi="Arial" w:cs="Arial"/>
              </w:rPr>
              <w:t>1</w:t>
            </w:r>
          </w:p>
        </w:tc>
        <w:tc>
          <w:tcPr>
            <w:tcW w:w="7920"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before="60" w:after="120"/>
              <w:jc w:val="both"/>
              <w:rPr>
                <w:rFonts w:ascii="Arial" w:hAnsi="Arial" w:cs="Arial"/>
                <w:b/>
                <w:bCs/>
              </w:rPr>
            </w:pPr>
            <w:r w:rsidRPr="00DD6CF7">
              <w:rPr>
                <w:rFonts w:ascii="Arial" w:hAnsi="Arial" w:cs="Arial"/>
                <w:bCs/>
              </w:rPr>
              <w:t xml:space="preserve">Wypełniony i podpisany formularz oferty – </w:t>
            </w:r>
            <w:r w:rsidRPr="00DD6CF7">
              <w:rPr>
                <w:rFonts w:ascii="Arial" w:hAnsi="Arial" w:cs="Arial"/>
                <w:b/>
                <w:bCs/>
              </w:rPr>
              <w:t>załącznik nr 1 do SIWZ</w:t>
            </w:r>
          </w:p>
        </w:tc>
      </w:tr>
      <w:tr w:rsidR="0030686D" w:rsidRPr="00DD6CF7" w:rsidTr="00DD4374">
        <w:tc>
          <w:tcPr>
            <w:tcW w:w="720" w:type="dxa"/>
            <w:tcBorders>
              <w:top w:val="single" w:sz="4" w:space="0" w:color="auto"/>
              <w:left w:val="single" w:sz="4" w:space="0" w:color="auto"/>
              <w:bottom w:val="single" w:sz="4" w:space="0" w:color="auto"/>
              <w:right w:val="single" w:sz="4" w:space="0" w:color="auto"/>
            </w:tcBorders>
          </w:tcPr>
          <w:p w:rsidR="0030686D" w:rsidRPr="00DD6CF7" w:rsidRDefault="0030686D" w:rsidP="00DD4374">
            <w:pPr>
              <w:spacing w:before="60" w:after="120"/>
              <w:jc w:val="both"/>
              <w:rPr>
                <w:rFonts w:ascii="Arial" w:hAnsi="Arial" w:cs="Arial"/>
              </w:rPr>
            </w:pPr>
            <w:r w:rsidRPr="00DD6CF7">
              <w:rPr>
                <w:rFonts w:ascii="Arial" w:hAnsi="Arial" w:cs="Arial"/>
              </w:rPr>
              <w:t>2</w:t>
            </w:r>
          </w:p>
        </w:tc>
        <w:tc>
          <w:tcPr>
            <w:tcW w:w="7920" w:type="dxa"/>
            <w:tcBorders>
              <w:top w:val="single" w:sz="4" w:space="0" w:color="auto"/>
              <w:left w:val="single" w:sz="4" w:space="0" w:color="auto"/>
              <w:bottom w:val="single" w:sz="4" w:space="0" w:color="auto"/>
              <w:right w:val="single" w:sz="4" w:space="0" w:color="auto"/>
            </w:tcBorders>
          </w:tcPr>
          <w:p w:rsidR="0030686D" w:rsidRPr="00DD6CF7" w:rsidRDefault="0030686D" w:rsidP="00DD4374">
            <w:pPr>
              <w:spacing w:before="60" w:after="120"/>
              <w:jc w:val="both"/>
              <w:rPr>
                <w:rFonts w:ascii="Arial" w:hAnsi="Arial" w:cs="Arial"/>
                <w:bCs/>
              </w:rPr>
            </w:pPr>
            <w:r w:rsidRPr="00DD6CF7">
              <w:rPr>
                <w:rFonts w:ascii="Arial" w:hAnsi="Arial" w:cs="Arial"/>
                <w:bCs/>
              </w:rPr>
              <w:t xml:space="preserve">Wypełniona i podpisana kalkulacja cenowa- </w:t>
            </w:r>
            <w:r w:rsidRPr="00DD6CF7">
              <w:rPr>
                <w:rFonts w:ascii="Arial" w:hAnsi="Arial" w:cs="Arial"/>
                <w:b/>
                <w:bCs/>
              </w:rPr>
              <w:t>załącznik nr 6 do SIWZ</w:t>
            </w:r>
          </w:p>
        </w:tc>
      </w:tr>
      <w:tr w:rsidR="0030686D" w:rsidRPr="00DD6CF7" w:rsidTr="00DD4374">
        <w:tc>
          <w:tcPr>
            <w:tcW w:w="720"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before="60" w:after="120"/>
              <w:jc w:val="both"/>
              <w:rPr>
                <w:rFonts w:ascii="Arial" w:hAnsi="Arial" w:cs="Arial"/>
              </w:rPr>
            </w:pPr>
            <w:r w:rsidRPr="00DD6CF7">
              <w:rPr>
                <w:rFonts w:ascii="Arial" w:hAnsi="Arial" w:cs="Arial"/>
              </w:rPr>
              <w:t>2</w:t>
            </w:r>
          </w:p>
        </w:tc>
        <w:tc>
          <w:tcPr>
            <w:tcW w:w="7920"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before="60" w:after="120"/>
              <w:jc w:val="both"/>
              <w:rPr>
                <w:rFonts w:ascii="Arial" w:hAnsi="Arial" w:cs="Arial"/>
                <w:bCs/>
              </w:rPr>
            </w:pPr>
            <w:r w:rsidRPr="00DD6CF7">
              <w:rPr>
                <w:rFonts w:ascii="Arial" w:hAnsi="Arial" w:cs="Arial"/>
              </w:rPr>
              <w:t xml:space="preserve">Oświadczenie o </w:t>
            </w:r>
            <w:r w:rsidRPr="00DD6CF7">
              <w:rPr>
                <w:rFonts w:ascii="Arial" w:hAnsi="Arial" w:cs="Arial"/>
                <w:bCs/>
                <w:iCs/>
                <w:color w:val="000000"/>
              </w:rPr>
              <w:t>niepodleganiu wykluczeniu</w:t>
            </w:r>
            <w:r w:rsidRPr="00DD6CF7">
              <w:rPr>
                <w:rFonts w:ascii="Arial" w:hAnsi="Arial" w:cs="Arial"/>
              </w:rPr>
              <w:t xml:space="preserve">– </w:t>
            </w:r>
            <w:r w:rsidRPr="00DD6CF7">
              <w:rPr>
                <w:rFonts w:ascii="Arial" w:hAnsi="Arial" w:cs="Arial"/>
                <w:b/>
              </w:rPr>
              <w:t>Załącznik nr 2 do SIWZ</w:t>
            </w:r>
          </w:p>
        </w:tc>
      </w:tr>
      <w:tr w:rsidR="0030686D" w:rsidRPr="00DD6CF7" w:rsidTr="00DD4374">
        <w:tc>
          <w:tcPr>
            <w:tcW w:w="720"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before="60" w:after="120"/>
              <w:jc w:val="both"/>
              <w:rPr>
                <w:rFonts w:ascii="Arial" w:hAnsi="Arial" w:cs="Arial"/>
              </w:rPr>
            </w:pPr>
            <w:r w:rsidRPr="00DD6CF7">
              <w:rPr>
                <w:rFonts w:ascii="Arial" w:hAnsi="Arial" w:cs="Arial"/>
              </w:rPr>
              <w:t>3</w:t>
            </w:r>
          </w:p>
        </w:tc>
        <w:tc>
          <w:tcPr>
            <w:tcW w:w="7920"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after="120"/>
              <w:ind w:firstLine="11"/>
              <w:jc w:val="both"/>
              <w:outlineLvl w:val="1"/>
              <w:rPr>
                <w:rFonts w:ascii="Arial" w:hAnsi="Arial" w:cs="Arial"/>
                <w:bCs/>
                <w:iCs/>
                <w:lang w:eastAsia="x-none"/>
              </w:rPr>
            </w:pPr>
            <w:r w:rsidRPr="00DD6CF7">
              <w:rPr>
                <w:rFonts w:ascii="Arial" w:hAnsi="Arial" w:cs="Arial"/>
                <w:b/>
                <w:bCs/>
              </w:rPr>
              <w:t>Opcjonalnie, jeśli występuje pełnomocnik – pełnomocnictwo</w:t>
            </w:r>
            <w:r w:rsidRPr="00DD6CF7">
              <w:rPr>
                <w:rFonts w:ascii="Arial" w:hAnsi="Arial" w:cs="Arial"/>
                <w:bCs/>
              </w:rPr>
              <w:t xml:space="preserve"> (składane w oryginale lub notarialnie potwierdzonej kopii) dla osoby reprezentującej w niniejszym postępowaniu Wykonawcę (w przypadku podpisywania oferty przez osoby nie wymienione w odpisie z właściwego rejestru – pełnomocnictwo do podpisania oferty lub podpisania oferty i zawarcia umowy) lub pełnomocnictwo dla osoby lub podmiotu reprezentującego kilku Wykonawców składających ofertę wspólną (w przypadku podmiotów występujących wspólnie pełnomocnictwo podpisane przez upoważnionych przedstawicieli każdego z podmiotów występujących wspólnie, do reprezentowania ich w postępowaniu albo reprezentowania w postępowaniu </w:t>
            </w:r>
            <w:r w:rsidRPr="00DD6CF7">
              <w:rPr>
                <w:rFonts w:ascii="Arial" w:hAnsi="Arial" w:cs="Arial"/>
                <w:bCs/>
              </w:rPr>
              <w:br/>
              <w:t>i zawarcia umowy).</w:t>
            </w:r>
          </w:p>
        </w:tc>
      </w:tr>
    </w:tbl>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Oferta musi być sporządzona w języku polskim, zrozumiale i czytelnie, napisana komputerowo, na maszynie do pisania lub ręcznie długopisem bądź nieścieralnym atramentem.</w:t>
      </w:r>
    </w:p>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Ofertę podpisuje osoba/osoby uprawnione do reprezentowania Wykonawcy na podstawie prawa właściwego dla siedziby Wykonawcy lub na podstawie ważnego pełnomocnictwa złożonego do oferty w formie oryginału lub kopii poświadczonej notarialnie. W przypadku podmiotów występujących wspólnie pełnomocnictwo do reprezentowania w postępowaniu winno być podpisane przez upoważnionych przedstawicieli każdego z podmiotów występujących wspólnie.</w:t>
      </w:r>
    </w:p>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Zaleca się, aby wszystkie zapisane strony oferty wraz z załącznikami były kolejno ponumerowane i złączone w sposób trwały. </w:t>
      </w:r>
    </w:p>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Wszelkie poprawki lub zmiany w tekście oferty muszą być parafowane przez osobę (osoby) podpisujące ofertę.</w:t>
      </w:r>
    </w:p>
    <w:p w:rsidR="0030686D" w:rsidRPr="00DD6CF7" w:rsidRDefault="0030686D" w:rsidP="0030686D">
      <w:pPr>
        <w:pStyle w:val="Nagwek2"/>
        <w:numPr>
          <w:ilvl w:val="1"/>
          <w:numId w:val="27"/>
        </w:numPr>
        <w:rPr>
          <w:rFonts w:ascii="Arial" w:hAnsi="Arial" w:cs="Arial"/>
        </w:rPr>
      </w:pPr>
      <w:r w:rsidRPr="00DD6CF7">
        <w:rPr>
          <w:rFonts w:ascii="Arial" w:hAnsi="Arial" w:cs="Arial"/>
        </w:rPr>
        <w:t>Dokumenty lub oświadczenia, o których mowa w rozporządzeniu Ministra Rozwoju z dnia 26 lipca 2016 r. w sprawie rodzajów dokumentów, jakich może żądać zamawiający od wykonawcy w postępowaniu o udzielenie zamówienia (Dz. U. poz. 1126 z pózn.zm.), składane są w oryginale lub kopii poświadczonej za zgodność z oryginałem.</w:t>
      </w:r>
    </w:p>
    <w:p w:rsidR="0030686D" w:rsidRPr="00DD6CF7" w:rsidRDefault="0030686D" w:rsidP="0030686D">
      <w:pPr>
        <w:pStyle w:val="Nagwek2"/>
        <w:numPr>
          <w:ilvl w:val="1"/>
          <w:numId w:val="27"/>
        </w:numPr>
        <w:rPr>
          <w:rFonts w:ascii="Arial" w:hAnsi="Arial" w:cs="Arial"/>
          <w:color w:val="auto"/>
        </w:rPr>
      </w:pPr>
      <w:r w:rsidRPr="00DD6CF7">
        <w:rPr>
          <w:rFonts w:ascii="Arial" w:hAnsi="Arial" w:cs="Arial"/>
        </w:rPr>
        <w:t>Poświadczenie z zgodność z oryginałem następuje przez opatrzenie kopii dokumentu lub kopii oświadczenia, sporządzonych w postaci papierowej, własnoręcznym podpisem.</w:t>
      </w:r>
    </w:p>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Poświadczenia za zgodność z oryginałem dokonuje odpowiednio Wykonawca, podmiot, na którego zdolnościach lub sytuacji polega Wykonawca, Wykonawcy </w:t>
      </w:r>
      <w:r w:rsidRPr="00DD6CF7">
        <w:rPr>
          <w:rFonts w:ascii="Arial" w:hAnsi="Arial" w:cs="Arial"/>
          <w:bCs/>
          <w:iCs/>
          <w:color w:val="000000"/>
          <w:lang w:val="x-none" w:eastAsia="x-none"/>
        </w:rPr>
        <w:lastRenderedPageBreak/>
        <w:t xml:space="preserve">wspólnie ubiegający się o udzielenie zamówienia publicznego albo Podwykonawca, w zakresie dokumentów, które dotyczą każdego z nich. </w:t>
      </w:r>
    </w:p>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 przypadku gdy złożona kopia dokumentu jest nieczytelna lub budzi wątpliwości co do jej prawdziwości, Zamawiający może żądać przedstawienia oryginału lub notarialnie poświadczonej kopii.</w:t>
      </w:r>
    </w:p>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Dokumenty sporządzone w języku obcym są składane wraz z tłumaczeniem na język polski.</w:t>
      </w:r>
    </w:p>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Zamawiający będzie żądał przedstawienia oryginału lub poświadczonej notarialnie kopii wyłącznie wtedy, gdy złożona przez Wykonawcę kopia dokumentu jest nieczytelna lub budzi wątpliwości co do jej prawdziwości.</w:t>
      </w:r>
    </w:p>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Ofertę oraz pozostałe dokumenty i oświadczenia należy złożyć w zamkniętym, nieprzezroczystym opakowaniu, uniemożliwiającym odczytanie jego zawartości, oznaczonym nazwą i adresem Zamawiającego oraz opisanym w następujący sposób: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834"/>
      </w:tblGrid>
      <w:tr w:rsidR="0030686D" w:rsidRPr="00DD6CF7" w:rsidTr="00DD4374">
        <w:tc>
          <w:tcPr>
            <w:tcW w:w="8834" w:type="dxa"/>
            <w:tcBorders>
              <w:top w:val="single" w:sz="4" w:space="0" w:color="auto"/>
              <w:left w:val="single" w:sz="4" w:space="0" w:color="auto"/>
              <w:bottom w:val="single" w:sz="4" w:space="0" w:color="auto"/>
              <w:right w:val="single" w:sz="4" w:space="0" w:color="auto"/>
            </w:tcBorders>
            <w:shd w:val="clear" w:color="auto" w:fill="FDE9D9"/>
            <w:hideMark/>
          </w:tcPr>
          <w:p w:rsidR="0030686D" w:rsidRPr="00DD6CF7" w:rsidRDefault="0030686D" w:rsidP="00DD4374">
            <w:pPr>
              <w:pStyle w:val="Nagwek2"/>
              <w:numPr>
                <w:ilvl w:val="0"/>
                <w:numId w:val="0"/>
              </w:numPr>
              <w:rPr>
                <w:rFonts w:ascii="Arial" w:hAnsi="Arial" w:cs="Arial"/>
              </w:rPr>
            </w:pPr>
            <w:r w:rsidRPr="00DD6CF7">
              <w:rPr>
                <w:rFonts w:ascii="Arial" w:hAnsi="Arial" w:cs="Arial"/>
                <w:b/>
              </w:rPr>
              <w:t>„Oferta na:  Usługa prania wodnego, chemicznego, krochmalenia i prasowania dla potrzeb jednostek organizacyjnych Politechniki Krakowskiej.</w:t>
            </w:r>
          </w:p>
          <w:p w:rsidR="0030686D" w:rsidRPr="00DD6CF7" w:rsidRDefault="0030686D" w:rsidP="00DD4374">
            <w:pPr>
              <w:jc w:val="both"/>
              <w:outlineLvl w:val="1"/>
              <w:rPr>
                <w:rFonts w:ascii="Arial" w:hAnsi="Arial" w:cs="Arial"/>
                <w:b/>
              </w:rPr>
            </w:pPr>
            <w:r w:rsidRPr="00DD6CF7">
              <w:rPr>
                <w:rFonts w:ascii="Arial" w:hAnsi="Arial" w:cs="Arial"/>
                <w:b/>
                <w:bCs/>
                <w:iCs/>
                <w:color w:val="000000"/>
                <w:lang w:eastAsia="x-none"/>
              </w:rPr>
              <w:t>NIE OTWIERAĆ prz</w:t>
            </w:r>
            <w:r w:rsidR="008C3174" w:rsidRPr="00DD6CF7">
              <w:rPr>
                <w:rFonts w:ascii="Arial" w:hAnsi="Arial" w:cs="Arial"/>
                <w:b/>
                <w:bCs/>
                <w:iCs/>
                <w:color w:val="000000"/>
                <w:lang w:eastAsia="x-none"/>
              </w:rPr>
              <w:t>ed:</w:t>
            </w:r>
            <w:r w:rsidR="008919EB" w:rsidRPr="00DD6CF7">
              <w:rPr>
                <w:rFonts w:ascii="Arial" w:hAnsi="Arial" w:cs="Arial"/>
                <w:b/>
                <w:bCs/>
                <w:iCs/>
                <w:color w:val="000000"/>
                <w:lang w:eastAsia="x-none"/>
              </w:rPr>
              <w:t xml:space="preserve"> </w:t>
            </w:r>
            <w:r w:rsidR="008C3174" w:rsidRPr="00DD6CF7">
              <w:rPr>
                <w:rFonts w:ascii="Arial" w:hAnsi="Arial" w:cs="Arial"/>
                <w:b/>
                <w:bCs/>
                <w:iCs/>
                <w:color w:val="000000"/>
                <w:lang w:eastAsia="x-none"/>
              </w:rPr>
              <w:t>16.03.</w:t>
            </w:r>
            <w:r w:rsidRPr="00DD6CF7">
              <w:rPr>
                <w:rFonts w:ascii="Arial" w:hAnsi="Arial" w:cs="Arial"/>
                <w:b/>
                <w:bCs/>
                <w:iCs/>
                <w:color w:val="000000"/>
                <w:lang w:eastAsia="x-none"/>
              </w:rPr>
              <w:t xml:space="preserve">2020 r. godz. 10:30. </w:t>
            </w:r>
            <w:r w:rsidRPr="00DD6CF7">
              <w:rPr>
                <w:rFonts w:ascii="Arial" w:hAnsi="Arial" w:cs="Arial"/>
                <w:b/>
              </w:rPr>
              <w:t xml:space="preserve"> </w:t>
            </w:r>
          </w:p>
          <w:p w:rsidR="0030686D" w:rsidRPr="00DD6CF7" w:rsidRDefault="005802E8" w:rsidP="00DD4374">
            <w:pPr>
              <w:ind w:left="28"/>
              <w:jc w:val="both"/>
              <w:outlineLvl w:val="1"/>
              <w:rPr>
                <w:rFonts w:ascii="Arial" w:hAnsi="Arial" w:cs="Arial"/>
                <w:b/>
                <w:bCs/>
                <w:iCs/>
                <w:color w:val="000000"/>
                <w:lang w:eastAsia="x-none"/>
              </w:rPr>
            </w:pPr>
            <w:r w:rsidRPr="00DD6CF7">
              <w:rPr>
                <w:rFonts w:ascii="Arial" w:hAnsi="Arial" w:cs="Arial"/>
                <w:b/>
                <w:bCs/>
                <w:iCs/>
                <w:color w:val="000000"/>
                <w:lang w:eastAsia="x-none"/>
              </w:rPr>
              <w:t>Znak sprawy : KA-2/031</w:t>
            </w:r>
            <w:r w:rsidR="0030686D" w:rsidRPr="00DD6CF7">
              <w:rPr>
                <w:rFonts w:ascii="Arial" w:hAnsi="Arial" w:cs="Arial"/>
                <w:b/>
                <w:bCs/>
                <w:iCs/>
                <w:color w:val="000000"/>
                <w:lang w:eastAsia="x-none"/>
              </w:rPr>
              <w:t>/2020”.</w:t>
            </w:r>
          </w:p>
        </w:tc>
      </w:tr>
    </w:tbl>
    <w:p w:rsidR="0030686D" w:rsidRPr="00DD6CF7" w:rsidRDefault="0030686D" w:rsidP="0030686D">
      <w:pPr>
        <w:numPr>
          <w:ilvl w:val="1"/>
          <w:numId w:val="27"/>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w:t>
      </w:r>
      <w:r w:rsidR="004F36E0" w:rsidRPr="00DD6CF7">
        <w:rPr>
          <w:rFonts w:ascii="Arial" w:hAnsi="Arial" w:cs="Arial"/>
          <w:bCs/>
          <w:iCs/>
          <w:color w:val="000000"/>
          <w:lang w:eastAsia="x-none"/>
        </w:rPr>
        <w:t>3</w:t>
      </w:r>
      <w:r w:rsidRPr="00DD6CF7">
        <w:rPr>
          <w:rFonts w:ascii="Arial" w:hAnsi="Arial" w:cs="Arial"/>
          <w:bCs/>
          <w:iCs/>
          <w:color w:val="000000"/>
          <w:lang w:val="x-none" w:eastAsia="x-none"/>
        </w:rPr>
        <w:t>.19 oraz dodatkowo oznaczone słowami „ZMIANA” lub „WYCOFANIE”.</w:t>
      </w:r>
    </w:p>
    <w:p w:rsidR="0030686D" w:rsidRPr="00DD6CF7" w:rsidRDefault="0030686D" w:rsidP="0030686D">
      <w:pPr>
        <w:numPr>
          <w:ilvl w:val="1"/>
          <w:numId w:val="27"/>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W sytuacji, gdy oferta zawiera informacje stanowiące tajemnicę przedsiębiorstwa </w:t>
      </w:r>
      <w:r w:rsidRPr="00DD6CF7">
        <w:rPr>
          <w:rFonts w:ascii="Arial" w:hAnsi="Arial" w:cs="Arial"/>
          <w:bCs/>
          <w:iCs/>
          <w:color w:val="000000"/>
          <w:lang w:val="x-none" w:eastAsia="x-none"/>
        </w:rPr>
        <w:br/>
        <w:t>w rozumieniu przepisów ustawy o zwalczaniu nieuczciwej konkurencji (</w:t>
      </w:r>
      <w:r w:rsidRPr="00DD6CF7">
        <w:rPr>
          <w:rFonts w:ascii="Arial" w:hAnsi="Arial" w:cs="Arial"/>
          <w:bCs/>
          <w:iCs/>
          <w:color w:val="000000"/>
          <w:lang w:eastAsia="x-none"/>
        </w:rPr>
        <w:t xml:space="preserve">t.j. </w:t>
      </w:r>
      <w:r w:rsidRPr="00DD6CF7">
        <w:rPr>
          <w:rFonts w:ascii="Arial" w:hAnsi="Arial" w:cs="Arial"/>
          <w:bCs/>
          <w:iCs/>
          <w:color w:val="000000"/>
          <w:lang w:val="x-none" w:eastAsia="x-none"/>
        </w:rPr>
        <w:t>Dz</w:t>
      </w:r>
      <w:r w:rsidRPr="00DD6CF7">
        <w:rPr>
          <w:rFonts w:ascii="Arial" w:hAnsi="Arial" w:cs="Arial"/>
          <w:bCs/>
          <w:iCs/>
          <w:color w:val="000000"/>
          <w:lang w:eastAsia="x-none"/>
        </w:rPr>
        <w:t>iennik Ustaw</w:t>
      </w:r>
      <w:r w:rsidRPr="00DD6CF7">
        <w:rPr>
          <w:rFonts w:ascii="Arial" w:hAnsi="Arial" w:cs="Arial"/>
          <w:bCs/>
          <w:iCs/>
          <w:color w:val="000000"/>
          <w:lang w:val="x-none" w:eastAsia="x-none"/>
        </w:rPr>
        <w:t xml:space="preserve"> z 2019 r. poz.1010),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”Informacje stanowiące tajemnicę przedsiębiorstwa – nie udostępniać”.</w:t>
      </w:r>
    </w:p>
    <w:p w:rsidR="0030686D" w:rsidRPr="00DD6CF7" w:rsidRDefault="0030686D" w:rsidP="0030686D">
      <w:pPr>
        <w:numPr>
          <w:ilvl w:val="1"/>
          <w:numId w:val="27"/>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Wykonawca zastrzegając tajemnicę przedsiębiorstwa zobowiązany jest dołączyć do oferty pisemne uzasadnienie odnośnie charakteru zastrzeżonych w niej informacji. Uzasadnienie ma na celu udowodnienie spełnienia przesłanek określonych </w:t>
      </w:r>
      <w:r w:rsidRPr="00DD6CF7">
        <w:rPr>
          <w:rFonts w:ascii="Arial" w:hAnsi="Arial" w:cs="Arial"/>
          <w:bCs/>
          <w:iCs/>
          <w:color w:val="000000"/>
          <w:lang w:val="x-none" w:eastAsia="x-none"/>
        </w:rPr>
        <w:br/>
        <w:t>w przywołanym powyżej przepisie, tj., że zastrzeżona informacja:</w:t>
      </w:r>
    </w:p>
    <w:p w:rsidR="0030686D" w:rsidRPr="00DD6CF7" w:rsidRDefault="0030686D" w:rsidP="0030686D">
      <w:pPr>
        <w:numPr>
          <w:ilvl w:val="0"/>
          <w:numId w:val="28"/>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ma charakter techniczny, technologiczny lub organizacyjny przedsiębiorstwa,</w:t>
      </w:r>
    </w:p>
    <w:p w:rsidR="0030686D" w:rsidRPr="00DD6CF7" w:rsidRDefault="0030686D" w:rsidP="0030686D">
      <w:pPr>
        <w:numPr>
          <w:ilvl w:val="0"/>
          <w:numId w:val="28"/>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nie została ujawniona do wiadomości publicznej,</w:t>
      </w:r>
    </w:p>
    <w:p w:rsidR="0030686D" w:rsidRPr="00DD6CF7" w:rsidRDefault="0030686D" w:rsidP="0030686D">
      <w:pPr>
        <w:numPr>
          <w:ilvl w:val="0"/>
          <w:numId w:val="28"/>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podjęto w stosunku do niej niezbędne działania w celu zachowania poufności.</w:t>
      </w:r>
    </w:p>
    <w:p w:rsidR="0030686D" w:rsidRPr="00DD6CF7" w:rsidRDefault="0030686D" w:rsidP="0030686D">
      <w:pPr>
        <w:numPr>
          <w:ilvl w:val="0"/>
          <w:numId w:val="28"/>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Wykonawca nie może zastrzec informacji, o których mowa w art. 86 ust. 4 ustawy Pzp.</w:t>
      </w:r>
    </w:p>
    <w:p w:rsidR="0030686D" w:rsidRPr="00DD6CF7" w:rsidRDefault="0030686D" w:rsidP="0030686D">
      <w:pPr>
        <w:pStyle w:val="Nagwek1"/>
        <w:numPr>
          <w:ilvl w:val="0"/>
          <w:numId w:val="27"/>
        </w:numPr>
        <w:rPr>
          <w:rFonts w:ascii="Arial" w:hAnsi="Arial" w:cs="Arial"/>
        </w:rPr>
      </w:pPr>
      <w:bookmarkStart w:id="11" w:name="_Toc258314253"/>
      <w:r w:rsidRPr="00DD6CF7">
        <w:rPr>
          <w:rFonts w:ascii="Arial" w:hAnsi="Arial" w:cs="Arial"/>
        </w:rPr>
        <w:t>Miejsce oraz termin składania i otwarcia ofert</w:t>
      </w:r>
      <w:bookmarkEnd w:id="11"/>
    </w:p>
    <w:p w:rsidR="0030686D" w:rsidRPr="00DD6CF7" w:rsidRDefault="0030686D" w:rsidP="0030686D">
      <w:pPr>
        <w:pStyle w:val="Nagwek2"/>
        <w:numPr>
          <w:ilvl w:val="1"/>
          <w:numId w:val="27"/>
        </w:numPr>
        <w:rPr>
          <w:rFonts w:ascii="Arial" w:hAnsi="Arial" w:cs="Arial"/>
          <w:b/>
        </w:rPr>
      </w:pPr>
      <w:r w:rsidRPr="00DD6CF7">
        <w:rPr>
          <w:rFonts w:ascii="Arial" w:hAnsi="Arial" w:cs="Arial"/>
          <w:b/>
        </w:rPr>
        <w:lastRenderedPageBreak/>
        <w:t>Oferty</w:t>
      </w:r>
      <w:r w:rsidRPr="00DD6CF7">
        <w:rPr>
          <w:rFonts w:ascii="Arial" w:hAnsi="Arial" w:cs="Arial"/>
        </w:rPr>
        <w:t xml:space="preserve"> </w:t>
      </w:r>
      <w:r w:rsidRPr="00DD6CF7">
        <w:rPr>
          <w:rFonts w:ascii="Arial" w:hAnsi="Arial" w:cs="Arial"/>
          <w:b/>
        </w:rPr>
        <w:t xml:space="preserve">należy składać w siedzibie Zamawiającego, pokój nr: 110, budynek W-9 ul. Warszawska 24, </w:t>
      </w:r>
      <w:r w:rsidR="00BE126B" w:rsidRPr="00DD6CF7">
        <w:rPr>
          <w:rFonts w:ascii="Arial" w:hAnsi="Arial" w:cs="Arial"/>
          <w:b/>
        </w:rPr>
        <w:t>31-155 Kraków do dnia 16.03.</w:t>
      </w:r>
      <w:r w:rsidRPr="00DD6CF7">
        <w:rPr>
          <w:rFonts w:ascii="Arial" w:hAnsi="Arial" w:cs="Arial"/>
          <w:b/>
        </w:rPr>
        <w:t>2020 r. do godz. 10:00.</w:t>
      </w:r>
    </w:p>
    <w:p w:rsidR="0030686D" w:rsidRPr="00DD6CF7" w:rsidRDefault="0030686D" w:rsidP="0030686D">
      <w:pPr>
        <w:pStyle w:val="Nagwek2"/>
        <w:numPr>
          <w:ilvl w:val="1"/>
          <w:numId w:val="27"/>
        </w:numPr>
        <w:rPr>
          <w:rFonts w:ascii="Arial" w:hAnsi="Arial" w:cs="Arial"/>
        </w:rPr>
      </w:pPr>
      <w:r w:rsidRPr="00DD6CF7">
        <w:rPr>
          <w:rFonts w:ascii="Arial" w:hAnsi="Arial" w:cs="Arial"/>
        </w:rPr>
        <w:t>Zamawiający niezwłocznie zwróci ofertę Wykonawcy,</w:t>
      </w:r>
      <w:r w:rsidRPr="00DD6CF7">
        <w:rPr>
          <w:rFonts w:ascii="Arial" w:eastAsia="Calibri" w:hAnsi="Arial" w:cs="Arial"/>
          <w:sz w:val="20"/>
          <w:szCs w:val="20"/>
          <w:lang w:eastAsia="en-US"/>
        </w:rPr>
        <w:t xml:space="preserve"> </w:t>
      </w:r>
      <w:r w:rsidRPr="00DD6CF7">
        <w:rPr>
          <w:rFonts w:ascii="Arial" w:hAnsi="Arial" w:cs="Arial"/>
        </w:rPr>
        <w:t>która została złożona po terminie składania ofert.</w:t>
      </w:r>
    </w:p>
    <w:p w:rsidR="0030686D" w:rsidRPr="00DD6CF7" w:rsidRDefault="0030686D" w:rsidP="0030686D">
      <w:pPr>
        <w:pStyle w:val="Nagwek2"/>
        <w:numPr>
          <w:ilvl w:val="1"/>
          <w:numId w:val="27"/>
        </w:numPr>
        <w:rPr>
          <w:rFonts w:ascii="Arial" w:hAnsi="Arial" w:cs="Arial"/>
        </w:rPr>
      </w:pPr>
      <w:r w:rsidRPr="00DD6CF7">
        <w:rPr>
          <w:rFonts w:ascii="Arial" w:hAnsi="Arial" w:cs="Arial"/>
        </w:rPr>
        <w:t>Otwarcie</w:t>
      </w:r>
      <w:r w:rsidR="003505E3" w:rsidRPr="00DD6CF7">
        <w:rPr>
          <w:rFonts w:ascii="Arial" w:hAnsi="Arial" w:cs="Arial"/>
        </w:rPr>
        <w:t xml:space="preserve"> ofert nastąpi w dniu 16.03.</w:t>
      </w:r>
      <w:r w:rsidRPr="00DD6CF7">
        <w:rPr>
          <w:rFonts w:ascii="Arial" w:hAnsi="Arial" w:cs="Arial"/>
        </w:rPr>
        <w:t>2020 r. o godz. 10:30, w siedzibie Zamawiającego, pokój nr: 105, budynek W-9, ul. Warszawska 24, 31-155 Kraków.</w:t>
      </w:r>
    </w:p>
    <w:p w:rsidR="0030686D" w:rsidRPr="00DD6CF7" w:rsidRDefault="0030686D" w:rsidP="0030686D">
      <w:pPr>
        <w:pStyle w:val="Nagwek2"/>
        <w:numPr>
          <w:ilvl w:val="1"/>
          <w:numId w:val="27"/>
        </w:numPr>
        <w:spacing w:before="0"/>
        <w:rPr>
          <w:rFonts w:ascii="Arial" w:hAnsi="Arial" w:cs="Arial"/>
        </w:rPr>
      </w:pPr>
      <w:r w:rsidRPr="00DD6CF7">
        <w:rPr>
          <w:rFonts w:ascii="Arial" w:hAnsi="Arial" w:cs="Arial"/>
        </w:rPr>
        <w:t>Otwarcie ofert jest jawne.</w:t>
      </w:r>
    </w:p>
    <w:p w:rsidR="0030686D" w:rsidRPr="00DD6CF7" w:rsidRDefault="0030686D" w:rsidP="0030686D">
      <w:pPr>
        <w:pStyle w:val="Nagwek2"/>
        <w:numPr>
          <w:ilvl w:val="1"/>
          <w:numId w:val="27"/>
        </w:numPr>
        <w:spacing w:before="0"/>
        <w:rPr>
          <w:rFonts w:ascii="Arial" w:hAnsi="Arial" w:cs="Arial"/>
        </w:rPr>
      </w:pPr>
      <w:r w:rsidRPr="00DD6CF7">
        <w:rPr>
          <w:rFonts w:ascii="Arial" w:hAnsi="Arial" w:cs="Arial"/>
        </w:rPr>
        <w:t>Bezpo</w:t>
      </w:r>
      <w:r w:rsidRPr="00DD6CF7">
        <w:rPr>
          <w:rFonts w:ascii="Arial" w:eastAsia="TimesNewRoman" w:hAnsi="Arial" w:cs="Arial"/>
        </w:rPr>
        <w:t>ś</w:t>
      </w:r>
      <w:r w:rsidRPr="00DD6CF7">
        <w:rPr>
          <w:rFonts w:ascii="Arial" w:hAnsi="Arial" w:cs="Arial"/>
        </w:rPr>
        <w:t>rednio przed otwarciem ofert Zamawiaj</w:t>
      </w:r>
      <w:r w:rsidRPr="00DD6CF7">
        <w:rPr>
          <w:rFonts w:ascii="Arial" w:eastAsia="TimesNewRoman" w:hAnsi="Arial" w:cs="Arial"/>
        </w:rPr>
        <w:t>ą</w:t>
      </w:r>
      <w:r w:rsidRPr="00DD6CF7">
        <w:rPr>
          <w:rFonts w:ascii="Arial" w:hAnsi="Arial" w:cs="Arial"/>
        </w:rPr>
        <w:t>cy podaje kwot</w:t>
      </w:r>
      <w:r w:rsidRPr="00DD6CF7">
        <w:rPr>
          <w:rFonts w:ascii="Arial" w:eastAsia="TimesNewRoman" w:hAnsi="Arial" w:cs="Arial"/>
        </w:rPr>
        <w:t>ę</w:t>
      </w:r>
      <w:r w:rsidRPr="00DD6CF7">
        <w:rPr>
          <w:rFonts w:ascii="Arial" w:hAnsi="Arial" w:cs="Arial"/>
        </w:rPr>
        <w:t>, jak</w:t>
      </w:r>
      <w:r w:rsidRPr="00DD6CF7">
        <w:rPr>
          <w:rFonts w:ascii="Arial" w:eastAsia="TimesNewRoman" w:hAnsi="Arial" w:cs="Arial"/>
        </w:rPr>
        <w:t xml:space="preserve">ą </w:t>
      </w:r>
      <w:r w:rsidRPr="00DD6CF7">
        <w:rPr>
          <w:rFonts w:ascii="Arial" w:hAnsi="Arial" w:cs="Arial"/>
        </w:rPr>
        <w:t>zamierza przeznaczy</w:t>
      </w:r>
      <w:r w:rsidRPr="00DD6CF7">
        <w:rPr>
          <w:rFonts w:ascii="Arial" w:eastAsia="TimesNewRoman" w:hAnsi="Arial" w:cs="Arial"/>
        </w:rPr>
        <w:t xml:space="preserve">ć </w:t>
      </w:r>
      <w:r w:rsidRPr="00DD6CF7">
        <w:rPr>
          <w:rFonts w:ascii="Arial" w:hAnsi="Arial" w:cs="Arial"/>
        </w:rPr>
        <w:t>na sfinansowanie zamówienia.</w:t>
      </w:r>
    </w:p>
    <w:p w:rsidR="0030686D" w:rsidRPr="00DD6CF7" w:rsidRDefault="0030686D" w:rsidP="0030686D">
      <w:pPr>
        <w:pStyle w:val="Nagwek2"/>
        <w:numPr>
          <w:ilvl w:val="1"/>
          <w:numId w:val="27"/>
        </w:numPr>
        <w:spacing w:before="0"/>
        <w:rPr>
          <w:rFonts w:ascii="Arial" w:hAnsi="Arial" w:cs="Arial"/>
        </w:rPr>
      </w:pPr>
      <w:r w:rsidRPr="00DD6CF7">
        <w:rPr>
          <w:rFonts w:ascii="Arial" w:hAnsi="Arial" w:cs="Arial"/>
        </w:rPr>
        <w:t>Podczas otwarcia ofert podaje si</w:t>
      </w:r>
      <w:r w:rsidRPr="00DD6CF7">
        <w:rPr>
          <w:rFonts w:ascii="Arial" w:eastAsia="TimesNewRoman" w:hAnsi="Arial" w:cs="Arial"/>
        </w:rPr>
        <w:t xml:space="preserve">ę </w:t>
      </w:r>
      <w:r w:rsidRPr="00DD6CF7">
        <w:rPr>
          <w:rFonts w:ascii="Arial" w:hAnsi="Arial" w:cs="Arial"/>
        </w:rPr>
        <w:t>nazwy (firmy) oraz adresy Wykonawców, a tak</w:t>
      </w:r>
      <w:r w:rsidRPr="00DD6CF7">
        <w:rPr>
          <w:rFonts w:ascii="Arial" w:eastAsia="TimesNewRoman" w:hAnsi="Arial" w:cs="Arial"/>
        </w:rPr>
        <w:t>ż</w:t>
      </w:r>
      <w:r w:rsidRPr="00DD6CF7">
        <w:rPr>
          <w:rFonts w:ascii="Arial" w:hAnsi="Arial" w:cs="Arial"/>
        </w:rPr>
        <w:t>e informacje dotycz</w:t>
      </w:r>
      <w:r w:rsidRPr="00DD6CF7">
        <w:rPr>
          <w:rFonts w:ascii="Arial" w:eastAsia="TimesNewRoman" w:hAnsi="Arial" w:cs="Arial"/>
        </w:rPr>
        <w:t>ą</w:t>
      </w:r>
      <w:r w:rsidRPr="00DD6CF7">
        <w:rPr>
          <w:rFonts w:ascii="Arial" w:hAnsi="Arial" w:cs="Arial"/>
        </w:rPr>
        <w:t>ce ceny, terminu wykonania zamówienia, okresu gwarancji i warunków płatno</w:t>
      </w:r>
      <w:r w:rsidRPr="00DD6CF7">
        <w:rPr>
          <w:rFonts w:ascii="Arial" w:eastAsia="TimesNewRoman" w:hAnsi="Arial" w:cs="Arial"/>
        </w:rPr>
        <w:t>ś</w:t>
      </w:r>
      <w:r w:rsidRPr="00DD6CF7">
        <w:rPr>
          <w:rFonts w:ascii="Arial" w:hAnsi="Arial" w:cs="Arial"/>
        </w:rPr>
        <w:t>ci zawartych w ofertach.</w:t>
      </w:r>
    </w:p>
    <w:p w:rsidR="0030686D" w:rsidRPr="00DD6CF7" w:rsidRDefault="0030686D" w:rsidP="0030686D">
      <w:pPr>
        <w:pStyle w:val="Nagwek2"/>
        <w:numPr>
          <w:ilvl w:val="1"/>
          <w:numId w:val="27"/>
        </w:numPr>
        <w:spacing w:before="0" w:after="0"/>
        <w:rPr>
          <w:rFonts w:ascii="Arial" w:hAnsi="Arial" w:cs="Arial"/>
        </w:rPr>
      </w:pPr>
      <w:r w:rsidRPr="00DD6CF7">
        <w:rPr>
          <w:rFonts w:ascii="Arial" w:hAnsi="Arial" w:cs="Arial"/>
        </w:rPr>
        <w:t>Niezwłocznie po otwarciu ofert Zamawiający zamieści na stronie internetowej informacje dotyczące:</w:t>
      </w:r>
    </w:p>
    <w:p w:rsidR="0030686D" w:rsidRPr="00DD6CF7" w:rsidRDefault="0030686D" w:rsidP="0030686D">
      <w:pPr>
        <w:pStyle w:val="Nagwek2"/>
        <w:numPr>
          <w:ilvl w:val="0"/>
          <w:numId w:val="29"/>
        </w:numPr>
        <w:tabs>
          <w:tab w:val="left" w:pos="708"/>
        </w:tabs>
        <w:spacing w:before="0" w:after="0"/>
        <w:rPr>
          <w:rFonts w:ascii="Arial" w:hAnsi="Arial" w:cs="Arial"/>
        </w:rPr>
      </w:pPr>
      <w:r w:rsidRPr="00DD6CF7">
        <w:rPr>
          <w:rFonts w:ascii="Arial" w:hAnsi="Arial" w:cs="Arial"/>
        </w:rPr>
        <w:t>kwoty, jaką zamierza przeznaczyć na sfinansowanie zamówienia;</w:t>
      </w:r>
    </w:p>
    <w:p w:rsidR="0030686D" w:rsidRPr="00DD6CF7" w:rsidRDefault="0030686D" w:rsidP="0030686D">
      <w:pPr>
        <w:pStyle w:val="Nagwek2"/>
        <w:numPr>
          <w:ilvl w:val="0"/>
          <w:numId w:val="29"/>
        </w:numPr>
        <w:tabs>
          <w:tab w:val="left" w:pos="708"/>
        </w:tabs>
        <w:spacing w:before="0" w:after="0"/>
        <w:rPr>
          <w:rFonts w:ascii="Arial" w:hAnsi="Arial" w:cs="Arial"/>
        </w:rPr>
      </w:pPr>
      <w:r w:rsidRPr="00DD6CF7">
        <w:rPr>
          <w:rFonts w:ascii="Arial" w:hAnsi="Arial" w:cs="Arial"/>
        </w:rPr>
        <w:t>firm oraz adresów Wykonawców, którzy złożyli oferty w terminie;</w:t>
      </w:r>
    </w:p>
    <w:p w:rsidR="0030686D" w:rsidRPr="00DD6CF7" w:rsidRDefault="0030686D" w:rsidP="0030686D">
      <w:pPr>
        <w:pStyle w:val="Nagwek2"/>
        <w:numPr>
          <w:ilvl w:val="0"/>
          <w:numId w:val="29"/>
        </w:numPr>
        <w:tabs>
          <w:tab w:val="left" w:pos="708"/>
        </w:tabs>
        <w:spacing w:before="0" w:after="0"/>
        <w:rPr>
          <w:rFonts w:ascii="Arial" w:hAnsi="Arial" w:cs="Arial"/>
        </w:rPr>
      </w:pPr>
      <w:r w:rsidRPr="00DD6CF7">
        <w:rPr>
          <w:rFonts w:ascii="Arial" w:hAnsi="Arial" w:cs="Arial"/>
        </w:rPr>
        <w:t>ceny, terminu wykonania zamówienia, okresu gwarancji i warunków płatności zawartych w ofertach.</w:t>
      </w:r>
    </w:p>
    <w:p w:rsidR="0030686D" w:rsidRPr="00DD6CF7" w:rsidRDefault="0030686D" w:rsidP="0030686D">
      <w:pPr>
        <w:pStyle w:val="Nagwek1"/>
        <w:numPr>
          <w:ilvl w:val="0"/>
          <w:numId w:val="27"/>
        </w:numPr>
        <w:rPr>
          <w:rFonts w:ascii="Arial" w:hAnsi="Arial" w:cs="Arial"/>
        </w:rPr>
      </w:pPr>
      <w:bookmarkStart w:id="12" w:name="_Toc258314254"/>
      <w:r w:rsidRPr="00DD6CF7">
        <w:rPr>
          <w:rFonts w:ascii="Arial" w:hAnsi="Arial" w:cs="Arial"/>
        </w:rPr>
        <w:t>Opis sposobu obliczenia ceny</w:t>
      </w:r>
      <w:bookmarkEnd w:id="12"/>
    </w:p>
    <w:p w:rsidR="0030686D" w:rsidRPr="00DD6CF7" w:rsidRDefault="0030686D" w:rsidP="0030686D">
      <w:pPr>
        <w:pStyle w:val="Nagwek2"/>
        <w:spacing w:before="0" w:after="0"/>
        <w:rPr>
          <w:rFonts w:ascii="Arial" w:hAnsi="Arial" w:cs="Arial"/>
          <w:color w:val="auto"/>
        </w:rPr>
      </w:pPr>
      <w:bookmarkStart w:id="13" w:name="_Toc258314255"/>
      <w:r w:rsidRPr="00DD6CF7">
        <w:rPr>
          <w:rFonts w:ascii="Arial" w:hAnsi="Arial" w:cs="Arial"/>
        </w:rPr>
        <w:t xml:space="preserve">W cenie należy uwzględnić wszystkie wymagania określone w niniejszej SIWZ oraz wszelkie koszty, jakie poniesie Wykonawca z tytułu należytej oraz zgodnej </w:t>
      </w:r>
      <w:r w:rsidRPr="00DD6CF7">
        <w:rPr>
          <w:rFonts w:ascii="Arial" w:hAnsi="Arial" w:cs="Arial"/>
        </w:rPr>
        <w:br/>
        <w:t>z obowiązującymi przepisami realizacji przedmiotu zamówienia.</w:t>
      </w:r>
    </w:p>
    <w:p w:rsidR="0030686D" w:rsidRPr="00DD6CF7" w:rsidRDefault="0030686D" w:rsidP="0030686D">
      <w:pPr>
        <w:pStyle w:val="Nagwek2"/>
        <w:spacing w:before="0" w:after="0"/>
        <w:rPr>
          <w:rFonts w:ascii="Arial" w:hAnsi="Arial" w:cs="Arial"/>
          <w:color w:val="auto"/>
        </w:rPr>
      </w:pPr>
      <w:r w:rsidRPr="00DD6CF7">
        <w:rPr>
          <w:rFonts w:ascii="Arial" w:hAnsi="Arial" w:cs="Arial"/>
        </w:rPr>
        <w:t xml:space="preserve">Cenę oferty, stanowić będzie cena brutto, wpisana w Formularzu ofertowym – załącznik nr 4 do SIWZ, za całość przedmiotu zamówienia dla każdego z zadań częściowych. </w:t>
      </w:r>
    </w:p>
    <w:p w:rsidR="0030686D" w:rsidRPr="00DD6CF7" w:rsidRDefault="0030686D" w:rsidP="0030686D">
      <w:pPr>
        <w:pStyle w:val="Nagwek2"/>
        <w:spacing w:before="0" w:after="0"/>
        <w:rPr>
          <w:rFonts w:ascii="Arial" w:hAnsi="Arial" w:cs="Arial"/>
          <w:sz w:val="20"/>
          <w:szCs w:val="20"/>
        </w:rPr>
      </w:pPr>
      <w:r w:rsidRPr="00DD6CF7">
        <w:rPr>
          <w:rFonts w:ascii="Arial" w:hAnsi="Arial" w:cs="Arial"/>
        </w:rPr>
        <w:t>Cenę oferty, należy określić na podstawie Kalkulacji cenowej – załącznik nr 6 do SIWZ.</w:t>
      </w:r>
    </w:p>
    <w:p w:rsidR="0030686D" w:rsidRPr="00DD6CF7" w:rsidRDefault="0030686D" w:rsidP="0030686D">
      <w:pPr>
        <w:pStyle w:val="Nagwek2"/>
        <w:spacing w:before="0" w:after="0"/>
        <w:rPr>
          <w:rFonts w:ascii="Arial" w:hAnsi="Arial" w:cs="Arial"/>
          <w:sz w:val="20"/>
          <w:szCs w:val="20"/>
        </w:rPr>
      </w:pPr>
      <w:r w:rsidRPr="00DD6CF7">
        <w:rPr>
          <w:rFonts w:ascii="Arial" w:hAnsi="Arial" w:cs="Arial"/>
        </w:rPr>
        <w:t xml:space="preserve">W tabeli  Kalkulacji cenowej,  podano maksymalne  ilości przewidziane do  prania w okresie  trwania zamówienia, odpowiednio dla każdego z zadań częściowych.  </w:t>
      </w:r>
    </w:p>
    <w:p w:rsidR="0030686D" w:rsidRPr="00DD6CF7" w:rsidRDefault="0030686D" w:rsidP="0030686D">
      <w:pPr>
        <w:pStyle w:val="Nagwek2"/>
        <w:spacing w:before="0" w:after="0"/>
        <w:rPr>
          <w:rFonts w:ascii="Arial" w:hAnsi="Arial" w:cs="Arial"/>
          <w:sz w:val="20"/>
          <w:szCs w:val="20"/>
        </w:rPr>
      </w:pPr>
      <w:r w:rsidRPr="00DD6CF7">
        <w:rPr>
          <w:rFonts w:ascii="Arial" w:hAnsi="Arial" w:cs="Arial"/>
        </w:rPr>
        <w:t>W Kalkulacji cenowej, należy podać jednostkową cenę netto dla każdej pozycji oraz cenę netto i cenę  brutto za wypranie maksymalnej przewidzianej do prania  ilości sztuk każdej z pozycji. Sumaryczną cenę brutto dla każdego z zadań częściowych, należy przenieść do Formularza ofertowego.</w:t>
      </w:r>
    </w:p>
    <w:p w:rsidR="0030686D" w:rsidRPr="00DD6CF7" w:rsidRDefault="0030686D" w:rsidP="0030686D">
      <w:pPr>
        <w:pStyle w:val="Nagwek2"/>
        <w:spacing w:before="0" w:after="0"/>
        <w:rPr>
          <w:rFonts w:ascii="Arial" w:hAnsi="Arial" w:cs="Arial"/>
        </w:rPr>
      </w:pPr>
      <w:r w:rsidRPr="00DD6CF7">
        <w:rPr>
          <w:rFonts w:ascii="Arial" w:hAnsi="Arial" w:cs="Arial"/>
        </w:rPr>
        <w:t>Cenę należy podać w złotych polskich.</w:t>
      </w:r>
    </w:p>
    <w:p w:rsidR="0030686D" w:rsidRPr="00DD6CF7" w:rsidRDefault="0030686D" w:rsidP="0030686D">
      <w:pPr>
        <w:pStyle w:val="Nagwek2"/>
        <w:spacing w:before="0" w:after="0"/>
        <w:rPr>
          <w:rFonts w:ascii="Arial" w:hAnsi="Arial" w:cs="Arial"/>
          <w:color w:val="auto"/>
        </w:rPr>
      </w:pPr>
      <w:r w:rsidRPr="00DD6CF7">
        <w:rPr>
          <w:rFonts w:ascii="Arial" w:hAnsi="Arial" w:cs="Arial"/>
        </w:rPr>
        <w:t xml:space="preserve">Cenę oferty należy określić z dokładnością do dwóch miejsc po przecinku. Cenę oferty zaokrągla się do pełnych groszy, przy czym końcówki poniżej 0,5 gr pomija się, a końcówki 0,5 gr i wyższe zaokrągla się do 1 grosza. </w:t>
      </w:r>
    </w:p>
    <w:p w:rsidR="0030686D" w:rsidRPr="00DD6CF7" w:rsidRDefault="0030686D" w:rsidP="0030686D">
      <w:pPr>
        <w:pStyle w:val="Nagwek2"/>
        <w:spacing w:before="0" w:after="0"/>
        <w:rPr>
          <w:rFonts w:ascii="Arial" w:hAnsi="Arial" w:cs="Arial"/>
        </w:rPr>
      </w:pPr>
      <w:r w:rsidRPr="00DD6CF7">
        <w:rPr>
          <w:rFonts w:ascii="Arial" w:hAnsi="Arial" w:cs="Arial"/>
        </w:rPr>
        <w:t>Rozliczenia między Zamawiającym a Wykonawcą prowadzone będą w złotych polskich.</w:t>
      </w:r>
    </w:p>
    <w:p w:rsidR="0030686D" w:rsidRPr="00DD6CF7" w:rsidRDefault="0030686D" w:rsidP="0030686D">
      <w:pPr>
        <w:pStyle w:val="Nagwek2"/>
        <w:spacing w:before="0" w:after="0"/>
        <w:rPr>
          <w:rFonts w:ascii="Arial" w:hAnsi="Arial" w:cs="Arial"/>
        </w:rPr>
      </w:pPr>
      <w:r w:rsidRPr="00DD6CF7">
        <w:rPr>
          <w:rFonts w:ascii="Arial" w:hAnsi="Arial" w:cs="Arial"/>
        </w:rPr>
        <w:t>Sposób zapłaty i rozliczenia za realizację zamówienia, określony został w projekcie umowy, stanowiącym załącznik nr 5 do SIWZ.</w:t>
      </w:r>
    </w:p>
    <w:p w:rsidR="0030686D" w:rsidRPr="00DD6CF7" w:rsidRDefault="0030686D" w:rsidP="0030686D">
      <w:pPr>
        <w:pStyle w:val="Nagwek2"/>
        <w:spacing w:before="0" w:after="0"/>
        <w:rPr>
          <w:rFonts w:ascii="Arial" w:hAnsi="Arial" w:cs="Arial"/>
        </w:rPr>
      </w:pPr>
      <w:r w:rsidRPr="00DD6CF7">
        <w:rPr>
          <w:rFonts w:ascii="Arial" w:hAnsi="Arial" w:cs="Arial"/>
        </w:rPr>
        <w:t>Zamawiający nie przewiduje udzielenia zaliczek na poczet wykonania zamówienia.</w:t>
      </w:r>
    </w:p>
    <w:p w:rsidR="0030686D" w:rsidRPr="00DD6CF7" w:rsidRDefault="0030686D" w:rsidP="0030686D">
      <w:pPr>
        <w:pStyle w:val="Nagwek2"/>
        <w:spacing w:before="0" w:after="0"/>
        <w:rPr>
          <w:rFonts w:ascii="Arial" w:hAnsi="Arial" w:cs="Arial"/>
        </w:rPr>
      </w:pPr>
      <w:r w:rsidRPr="00DD6CF7">
        <w:rPr>
          <w:rFonts w:ascii="Arial" w:hAnsi="Arial" w:cs="Aria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0686D" w:rsidRPr="00DD6CF7" w:rsidRDefault="0030686D" w:rsidP="0030686D">
      <w:pPr>
        <w:pStyle w:val="Nagwek1"/>
        <w:numPr>
          <w:ilvl w:val="0"/>
          <w:numId w:val="27"/>
        </w:numPr>
        <w:rPr>
          <w:rFonts w:ascii="Arial" w:hAnsi="Arial" w:cs="Arial"/>
        </w:rPr>
      </w:pPr>
      <w:r w:rsidRPr="00DD6CF7">
        <w:rPr>
          <w:rFonts w:ascii="Arial" w:hAnsi="Arial" w:cs="Arial"/>
        </w:rPr>
        <w:t>Opis kryteriów, którymi zamawiaj</w:t>
      </w:r>
      <w:r w:rsidRPr="00DD6CF7">
        <w:rPr>
          <w:rFonts w:ascii="Arial" w:eastAsia="TimesNewRoman" w:hAnsi="Arial" w:cs="Arial"/>
        </w:rPr>
        <w:t>ą</w:t>
      </w:r>
      <w:r w:rsidRPr="00DD6CF7">
        <w:rPr>
          <w:rFonts w:ascii="Arial" w:hAnsi="Arial" w:cs="Arial"/>
        </w:rPr>
        <w:t>cy b</w:t>
      </w:r>
      <w:r w:rsidRPr="00DD6CF7">
        <w:rPr>
          <w:rFonts w:ascii="Arial" w:eastAsia="TimesNewRoman" w:hAnsi="Arial" w:cs="Arial"/>
        </w:rPr>
        <w:t>ę</w:t>
      </w:r>
      <w:r w:rsidRPr="00DD6CF7">
        <w:rPr>
          <w:rFonts w:ascii="Arial" w:hAnsi="Arial" w:cs="Arial"/>
        </w:rPr>
        <w:t>dzie si</w:t>
      </w:r>
      <w:r w:rsidRPr="00DD6CF7">
        <w:rPr>
          <w:rFonts w:ascii="Arial" w:eastAsia="TimesNewRoman" w:hAnsi="Arial" w:cs="Arial"/>
        </w:rPr>
        <w:t xml:space="preserve">ę </w:t>
      </w:r>
      <w:r w:rsidRPr="00DD6CF7">
        <w:rPr>
          <w:rFonts w:ascii="Arial" w:hAnsi="Arial" w:cs="Arial"/>
        </w:rPr>
        <w:t>kierował przy wyborze oferty, wraz z podaniem znaczenia tych kryteriów i sposobu oceny ofert</w:t>
      </w:r>
      <w:bookmarkEnd w:id="13"/>
    </w:p>
    <w:p w:rsidR="0030686D" w:rsidRPr="00DD6CF7" w:rsidRDefault="0030686D" w:rsidP="0030686D">
      <w:pPr>
        <w:pStyle w:val="Nagwek2"/>
        <w:numPr>
          <w:ilvl w:val="1"/>
          <w:numId w:val="27"/>
        </w:numPr>
        <w:spacing w:before="60" w:after="120"/>
        <w:rPr>
          <w:rFonts w:ascii="Arial" w:hAnsi="Arial" w:cs="Arial"/>
        </w:rPr>
      </w:pPr>
      <w:bookmarkStart w:id="14" w:name="_Toc258314256"/>
      <w:r w:rsidRPr="00DD6CF7">
        <w:rPr>
          <w:rFonts w:ascii="Arial" w:hAnsi="Arial" w:cs="Arial"/>
        </w:rPr>
        <w:t>Jedynym kryterium oceny ofert jest cena.</w:t>
      </w:r>
    </w:p>
    <w:p w:rsidR="0030686D" w:rsidRPr="00DD6CF7" w:rsidRDefault="0030686D" w:rsidP="0030686D">
      <w:pPr>
        <w:pStyle w:val="Nagwek2"/>
        <w:numPr>
          <w:ilvl w:val="1"/>
          <w:numId w:val="27"/>
        </w:numPr>
        <w:spacing w:before="60" w:after="120"/>
        <w:rPr>
          <w:rFonts w:ascii="Arial" w:hAnsi="Arial" w:cs="Arial"/>
        </w:rPr>
      </w:pPr>
      <w:r w:rsidRPr="00DD6CF7">
        <w:rPr>
          <w:rFonts w:ascii="Arial" w:hAnsi="Arial" w:cs="Arial"/>
        </w:rPr>
        <w:t>Ka</w:t>
      </w:r>
      <w:r w:rsidRPr="00DD6CF7">
        <w:rPr>
          <w:rFonts w:ascii="Arial" w:eastAsia="TimesNewRoman" w:hAnsi="Arial" w:cs="Arial"/>
        </w:rPr>
        <w:t>ż</w:t>
      </w:r>
      <w:r w:rsidRPr="00DD6CF7">
        <w:rPr>
          <w:rFonts w:ascii="Arial" w:hAnsi="Arial" w:cs="Arial"/>
        </w:rPr>
        <w:t>dy z Wykonawców mo</w:t>
      </w:r>
      <w:r w:rsidRPr="00DD6CF7">
        <w:rPr>
          <w:rFonts w:ascii="Arial" w:eastAsia="TimesNewRoman" w:hAnsi="Arial" w:cs="Arial"/>
        </w:rPr>
        <w:t>ż</w:t>
      </w:r>
      <w:r w:rsidRPr="00DD6CF7">
        <w:rPr>
          <w:rFonts w:ascii="Arial" w:hAnsi="Arial" w:cs="Arial"/>
        </w:rPr>
        <w:t>e zaproponowa</w:t>
      </w:r>
      <w:r w:rsidRPr="00DD6CF7">
        <w:rPr>
          <w:rFonts w:ascii="Arial" w:eastAsia="TimesNewRoman" w:hAnsi="Arial" w:cs="Arial"/>
        </w:rPr>
        <w:t xml:space="preserve">ć </w:t>
      </w:r>
      <w:r w:rsidRPr="00DD6CF7">
        <w:rPr>
          <w:rFonts w:ascii="Arial" w:hAnsi="Arial" w:cs="Arial"/>
        </w:rPr>
        <w:t>tylko jedn</w:t>
      </w:r>
      <w:r w:rsidRPr="00DD6CF7">
        <w:rPr>
          <w:rFonts w:ascii="Arial" w:eastAsia="TimesNewRoman" w:hAnsi="Arial" w:cs="Arial"/>
        </w:rPr>
        <w:t xml:space="preserve">ą </w:t>
      </w:r>
      <w:r w:rsidRPr="00DD6CF7">
        <w:rPr>
          <w:rFonts w:ascii="Arial" w:hAnsi="Arial" w:cs="Arial"/>
        </w:rPr>
        <w:t>cen</w:t>
      </w:r>
      <w:r w:rsidRPr="00DD6CF7">
        <w:rPr>
          <w:rFonts w:ascii="Arial" w:eastAsia="TimesNewRoman" w:hAnsi="Arial" w:cs="Arial"/>
        </w:rPr>
        <w:t xml:space="preserve">ę </w:t>
      </w:r>
      <w:r w:rsidRPr="00DD6CF7">
        <w:rPr>
          <w:rFonts w:ascii="Arial" w:hAnsi="Arial" w:cs="Arial"/>
        </w:rPr>
        <w:t>i nie mo</w:t>
      </w:r>
      <w:r w:rsidRPr="00DD6CF7">
        <w:rPr>
          <w:rFonts w:ascii="Arial" w:eastAsia="TimesNewRoman" w:hAnsi="Arial" w:cs="Arial"/>
        </w:rPr>
        <w:t>ż</w:t>
      </w:r>
      <w:r w:rsidRPr="00DD6CF7">
        <w:rPr>
          <w:rFonts w:ascii="Arial" w:hAnsi="Arial" w:cs="Arial"/>
        </w:rPr>
        <w:t>e jej zmieni</w:t>
      </w:r>
      <w:r w:rsidRPr="00DD6CF7">
        <w:rPr>
          <w:rFonts w:ascii="Arial" w:eastAsia="TimesNewRoman" w:hAnsi="Arial" w:cs="Arial"/>
        </w:rPr>
        <w:t>ć</w:t>
      </w:r>
      <w:r w:rsidRPr="00DD6CF7">
        <w:rPr>
          <w:rFonts w:ascii="Arial" w:hAnsi="Arial" w:cs="Arial"/>
        </w:rPr>
        <w:t>. Nie prowadzi si</w:t>
      </w:r>
      <w:r w:rsidRPr="00DD6CF7">
        <w:rPr>
          <w:rFonts w:ascii="Arial" w:eastAsia="TimesNewRoman" w:hAnsi="Arial" w:cs="Arial"/>
        </w:rPr>
        <w:t xml:space="preserve">ę </w:t>
      </w:r>
      <w:r w:rsidRPr="00DD6CF7">
        <w:rPr>
          <w:rFonts w:ascii="Arial" w:hAnsi="Arial" w:cs="Arial"/>
        </w:rPr>
        <w:t>negocjacji w sprawie ceny.</w:t>
      </w:r>
    </w:p>
    <w:p w:rsidR="0030686D" w:rsidRPr="00DD6CF7" w:rsidRDefault="0030686D" w:rsidP="0030686D">
      <w:pPr>
        <w:pStyle w:val="Nagwek2"/>
        <w:numPr>
          <w:ilvl w:val="1"/>
          <w:numId w:val="27"/>
        </w:numPr>
        <w:spacing w:before="60" w:after="120"/>
        <w:rPr>
          <w:rFonts w:ascii="Arial" w:hAnsi="Arial" w:cs="Arial"/>
        </w:rPr>
      </w:pPr>
      <w:r w:rsidRPr="00DD6CF7">
        <w:rPr>
          <w:rFonts w:ascii="Arial" w:hAnsi="Arial" w:cs="Arial"/>
        </w:rPr>
        <w:t>Zamawiający wybierze ofertę zawierająca najniższą cenę.</w:t>
      </w:r>
    </w:p>
    <w:p w:rsidR="0030686D" w:rsidRPr="00DD6CF7" w:rsidRDefault="0030686D" w:rsidP="0030686D">
      <w:pPr>
        <w:pStyle w:val="Nagwek2"/>
        <w:numPr>
          <w:ilvl w:val="1"/>
          <w:numId w:val="27"/>
        </w:numPr>
        <w:spacing w:before="0" w:after="0"/>
        <w:rPr>
          <w:rFonts w:ascii="Arial" w:hAnsi="Arial" w:cs="Arial"/>
        </w:rPr>
      </w:pPr>
      <w:r w:rsidRPr="00DD6CF7">
        <w:rPr>
          <w:rFonts w:ascii="Arial" w:hAnsi="Arial" w:cs="Arial"/>
        </w:rPr>
        <w:t>Punkt</w:t>
      </w:r>
      <w:r w:rsidR="009959D2" w:rsidRPr="00DD6CF7">
        <w:rPr>
          <w:rFonts w:ascii="Arial" w:hAnsi="Arial" w:cs="Arial"/>
        </w:rPr>
        <w:t>y przyznawane za podane w pkt 16</w:t>
      </w:r>
      <w:r w:rsidRPr="00DD6CF7">
        <w:rPr>
          <w:rFonts w:ascii="Arial" w:hAnsi="Arial" w:cs="Arial"/>
        </w:rPr>
        <w:t>.1 kryterium, będą liczone według następującego wzoru: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229"/>
      </w:tblGrid>
      <w:tr w:rsidR="0030686D" w:rsidRPr="00DD6CF7" w:rsidTr="00DD4374">
        <w:tc>
          <w:tcPr>
            <w:tcW w:w="141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line="276" w:lineRule="auto"/>
              <w:jc w:val="both"/>
              <w:rPr>
                <w:rFonts w:ascii="Arial" w:hAnsi="Arial" w:cs="Arial"/>
                <w:b/>
                <w:sz w:val="20"/>
                <w:szCs w:val="20"/>
              </w:rPr>
            </w:pPr>
            <w:r w:rsidRPr="00DD6CF7">
              <w:rPr>
                <w:rFonts w:ascii="Arial" w:hAnsi="Arial" w:cs="Arial"/>
                <w:b/>
                <w:sz w:val="20"/>
                <w:szCs w:val="20"/>
              </w:rPr>
              <w:t>Nr kryterium</w:t>
            </w:r>
          </w:p>
        </w:tc>
        <w:tc>
          <w:tcPr>
            <w:tcW w:w="7229"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line="276" w:lineRule="auto"/>
              <w:jc w:val="both"/>
              <w:rPr>
                <w:rFonts w:ascii="Arial" w:hAnsi="Arial" w:cs="Arial"/>
                <w:b/>
                <w:sz w:val="20"/>
                <w:szCs w:val="20"/>
              </w:rPr>
            </w:pPr>
            <w:r w:rsidRPr="00DD6CF7">
              <w:rPr>
                <w:rFonts w:ascii="Arial" w:hAnsi="Arial" w:cs="Arial"/>
                <w:b/>
                <w:sz w:val="20"/>
                <w:szCs w:val="20"/>
              </w:rPr>
              <w:t>Wzór</w:t>
            </w:r>
          </w:p>
        </w:tc>
      </w:tr>
      <w:tr w:rsidR="0030686D" w:rsidRPr="00DD6CF7" w:rsidTr="00DD4374">
        <w:tc>
          <w:tcPr>
            <w:tcW w:w="141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spacing w:line="276" w:lineRule="auto"/>
              <w:jc w:val="both"/>
              <w:rPr>
                <w:rFonts w:ascii="Arial" w:hAnsi="Arial" w:cs="Arial"/>
                <w:b/>
              </w:rPr>
            </w:pPr>
            <w:r w:rsidRPr="00DD6CF7">
              <w:rPr>
                <w:rFonts w:ascii="Arial" w:hAnsi="Arial" w:cs="Arial"/>
              </w:rPr>
              <w:t>1</w:t>
            </w:r>
          </w:p>
        </w:tc>
        <w:tc>
          <w:tcPr>
            <w:tcW w:w="7229"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D4374">
            <w:pPr>
              <w:pStyle w:val="Tekstpodstawowy"/>
              <w:spacing w:after="0" w:line="276" w:lineRule="auto"/>
              <w:rPr>
                <w:rFonts w:ascii="Arial" w:hAnsi="Arial" w:cs="Arial"/>
                <w:b/>
              </w:rPr>
            </w:pPr>
            <w:r w:rsidRPr="00DD6CF7">
              <w:rPr>
                <w:rFonts w:ascii="Arial" w:hAnsi="Arial" w:cs="Arial"/>
                <w:b/>
              </w:rPr>
              <w:t>Cena:</w:t>
            </w:r>
          </w:p>
          <w:p w:rsidR="0030686D" w:rsidRPr="00DD6CF7" w:rsidRDefault="0030686D" w:rsidP="00DD4374">
            <w:pPr>
              <w:spacing w:line="276" w:lineRule="auto"/>
              <w:jc w:val="both"/>
              <w:rPr>
                <w:rFonts w:ascii="Arial" w:hAnsi="Arial" w:cs="Arial"/>
              </w:rPr>
            </w:pPr>
            <w:r w:rsidRPr="00DD6CF7">
              <w:rPr>
                <w:rFonts w:ascii="Arial" w:hAnsi="Arial" w:cs="Arial"/>
              </w:rPr>
              <w:t>Liczba punktów = ( Cmin/Cof ) * 100 * waga</w:t>
            </w:r>
          </w:p>
          <w:p w:rsidR="0030686D" w:rsidRPr="00DD6CF7" w:rsidRDefault="0030686D" w:rsidP="00DD4374">
            <w:pPr>
              <w:spacing w:line="276" w:lineRule="auto"/>
              <w:jc w:val="both"/>
              <w:rPr>
                <w:rFonts w:ascii="Arial" w:hAnsi="Arial" w:cs="Arial"/>
              </w:rPr>
            </w:pPr>
            <w:r w:rsidRPr="00DD6CF7">
              <w:rPr>
                <w:rFonts w:ascii="Arial" w:hAnsi="Arial" w:cs="Arial"/>
              </w:rPr>
              <w:t>gdzie:</w:t>
            </w:r>
          </w:p>
          <w:p w:rsidR="0030686D" w:rsidRPr="00DD6CF7" w:rsidRDefault="0030686D" w:rsidP="00DD4374">
            <w:pPr>
              <w:spacing w:line="276" w:lineRule="auto"/>
              <w:jc w:val="both"/>
              <w:rPr>
                <w:rFonts w:ascii="Arial" w:hAnsi="Arial" w:cs="Arial"/>
              </w:rPr>
            </w:pPr>
            <w:r w:rsidRPr="00DD6CF7">
              <w:rPr>
                <w:rFonts w:ascii="Arial" w:hAnsi="Arial" w:cs="Arial"/>
              </w:rPr>
              <w:t>- Cmin - najniższa cena spośród wszystkich ofert</w:t>
            </w:r>
          </w:p>
          <w:p w:rsidR="0030686D" w:rsidRPr="00DD6CF7" w:rsidRDefault="0030686D" w:rsidP="00DD4374">
            <w:pPr>
              <w:spacing w:line="276" w:lineRule="auto"/>
              <w:jc w:val="both"/>
              <w:rPr>
                <w:rFonts w:ascii="Arial" w:hAnsi="Arial" w:cs="Arial"/>
                <w:b/>
              </w:rPr>
            </w:pPr>
            <w:r w:rsidRPr="00DD6CF7">
              <w:rPr>
                <w:rFonts w:ascii="Arial" w:hAnsi="Arial" w:cs="Arial"/>
              </w:rPr>
              <w:t>- Cof -  cena podana w ofercie</w:t>
            </w:r>
          </w:p>
        </w:tc>
      </w:tr>
    </w:tbl>
    <w:p w:rsidR="0030686D" w:rsidRPr="00DD6CF7" w:rsidRDefault="0030686D" w:rsidP="0030686D">
      <w:pPr>
        <w:pStyle w:val="Nagwek2"/>
        <w:numPr>
          <w:ilvl w:val="1"/>
          <w:numId w:val="27"/>
        </w:numPr>
        <w:spacing w:before="60" w:after="120"/>
        <w:rPr>
          <w:rFonts w:ascii="Arial" w:hAnsi="Arial" w:cs="Arial"/>
        </w:rPr>
      </w:pPr>
      <w:r w:rsidRPr="00DD6CF7">
        <w:rPr>
          <w:rFonts w:ascii="Arial" w:hAnsi="Arial" w:cs="Arial"/>
        </w:rPr>
        <w:tab/>
        <w:t>W toku badania i oceny ofert Zamawiający może żądać od wykonawców wyjaśnień dotyczących treści złożonych ofert. Niedopuszczalne jest prowadzenie między Zamawiającym a wykonawcą negocjacji dotyczących złożonej ofert</w:t>
      </w:r>
      <w:r w:rsidR="009959D2" w:rsidRPr="00DD6CF7">
        <w:rPr>
          <w:rFonts w:ascii="Arial" w:hAnsi="Arial" w:cs="Arial"/>
        </w:rPr>
        <w:t>y oraz, z zastrzeżeniem pkt 16.6</w:t>
      </w:r>
      <w:r w:rsidRPr="00DD6CF7">
        <w:rPr>
          <w:rFonts w:ascii="Arial" w:hAnsi="Arial" w:cs="Arial"/>
        </w:rPr>
        <w:t>, dokonywanie jakiejkolwiek zmiany w jej treści.</w:t>
      </w:r>
    </w:p>
    <w:p w:rsidR="0030686D" w:rsidRPr="00DD6CF7" w:rsidRDefault="0030686D" w:rsidP="0030686D">
      <w:pPr>
        <w:pStyle w:val="Nagwek2"/>
        <w:numPr>
          <w:ilvl w:val="1"/>
          <w:numId w:val="27"/>
        </w:numPr>
        <w:spacing w:before="0" w:after="0"/>
        <w:rPr>
          <w:rFonts w:ascii="Arial" w:hAnsi="Arial" w:cs="Arial"/>
        </w:rPr>
      </w:pPr>
      <w:r w:rsidRPr="00DD6CF7">
        <w:rPr>
          <w:rFonts w:ascii="Arial" w:hAnsi="Arial" w:cs="Arial"/>
        </w:rPr>
        <w:t>Zamawiaj</w:t>
      </w:r>
      <w:r w:rsidRPr="00DD6CF7">
        <w:rPr>
          <w:rFonts w:ascii="Arial" w:eastAsia="TimesNewRoman" w:hAnsi="Arial" w:cs="Arial"/>
        </w:rPr>
        <w:t>ą</w:t>
      </w:r>
      <w:r w:rsidRPr="00DD6CF7">
        <w:rPr>
          <w:rFonts w:ascii="Arial" w:hAnsi="Arial" w:cs="Arial"/>
        </w:rPr>
        <w:t>cy poprawia w ofercie:</w:t>
      </w:r>
    </w:p>
    <w:p w:rsidR="0030686D" w:rsidRPr="00DD6CF7" w:rsidRDefault="0030686D" w:rsidP="0030686D">
      <w:pPr>
        <w:numPr>
          <w:ilvl w:val="0"/>
          <w:numId w:val="30"/>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oczywiste omyłki pisarskie,</w:t>
      </w:r>
    </w:p>
    <w:p w:rsidR="0030686D" w:rsidRPr="00DD6CF7" w:rsidRDefault="0030686D" w:rsidP="0030686D">
      <w:pPr>
        <w:numPr>
          <w:ilvl w:val="0"/>
          <w:numId w:val="30"/>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oczywiste omyłki rachunkowe, z uwzgl</w:t>
      </w:r>
      <w:r w:rsidRPr="00DD6CF7">
        <w:rPr>
          <w:rFonts w:ascii="Arial" w:eastAsia="TimesNewRoman" w:hAnsi="Arial" w:cs="Arial"/>
          <w:bCs/>
          <w:iCs/>
          <w:color w:val="000000"/>
          <w:lang w:val="x-none" w:eastAsia="x-none"/>
        </w:rPr>
        <w:t>ę</w:t>
      </w:r>
      <w:r w:rsidRPr="00DD6CF7">
        <w:rPr>
          <w:rFonts w:ascii="Arial" w:hAnsi="Arial" w:cs="Arial"/>
          <w:bCs/>
          <w:iCs/>
          <w:color w:val="000000"/>
          <w:lang w:val="x-none" w:eastAsia="x-none"/>
        </w:rPr>
        <w:t>dnieniem konsekwencji rachunkowych dokonanych poprawek,</w:t>
      </w:r>
    </w:p>
    <w:p w:rsidR="0030686D" w:rsidRPr="00DD6CF7" w:rsidRDefault="0030686D" w:rsidP="0030686D">
      <w:pPr>
        <w:numPr>
          <w:ilvl w:val="0"/>
          <w:numId w:val="30"/>
        </w:numPr>
        <w:jc w:val="both"/>
        <w:outlineLvl w:val="1"/>
        <w:rPr>
          <w:rFonts w:ascii="Arial" w:hAnsi="Arial" w:cs="Arial"/>
          <w:bCs/>
          <w:iCs/>
          <w:color w:val="000000"/>
          <w:lang w:val="x-none" w:eastAsia="x-none"/>
        </w:rPr>
      </w:pPr>
      <w:r w:rsidRPr="00DD6CF7">
        <w:rPr>
          <w:rFonts w:ascii="Arial" w:hAnsi="Arial" w:cs="Arial"/>
          <w:bCs/>
          <w:iCs/>
          <w:color w:val="000000"/>
          <w:lang w:val="x-none" w:eastAsia="x-none"/>
        </w:rPr>
        <w:t>inne omyłki polegaj</w:t>
      </w:r>
      <w:r w:rsidRPr="00DD6CF7">
        <w:rPr>
          <w:rFonts w:ascii="Arial" w:eastAsia="TimesNewRoman" w:hAnsi="Arial" w:cs="Arial"/>
          <w:bCs/>
          <w:iCs/>
          <w:color w:val="000000"/>
          <w:lang w:val="x-none" w:eastAsia="x-none"/>
        </w:rPr>
        <w:t>ą</w:t>
      </w:r>
      <w:r w:rsidRPr="00DD6CF7">
        <w:rPr>
          <w:rFonts w:ascii="Arial" w:hAnsi="Arial" w:cs="Arial"/>
          <w:bCs/>
          <w:iCs/>
          <w:color w:val="000000"/>
          <w:lang w:val="x-none" w:eastAsia="x-none"/>
        </w:rPr>
        <w:t>ce na niezgodno</w:t>
      </w:r>
      <w:r w:rsidRPr="00DD6CF7">
        <w:rPr>
          <w:rFonts w:ascii="Arial" w:eastAsia="TimesNewRoman" w:hAnsi="Arial" w:cs="Arial"/>
          <w:bCs/>
          <w:iCs/>
          <w:color w:val="000000"/>
          <w:lang w:val="x-none" w:eastAsia="x-none"/>
        </w:rPr>
        <w:t>ś</w:t>
      </w:r>
      <w:r w:rsidRPr="00DD6CF7">
        <w:rPr>
          <w:rFonts w:ascii="Arial" w:hAnsi="Arial" w:cs="Arial"/>
          <w:bCs/>
          <w:iCs/>
          <w:color w:val="000000"/>
          <w:lang w:val="x-none" w:eastAsia="x-none"/>
        </w:rPr>
        <w:t>ci oferty ze specyfikacj</w:t>
      </w:r>
      <w:r w:rsidRPr="00DD6CF7">
        <w:rPr>
          <w:rFonts w:ascii="Arial" w:eastAsia="TimesNewRoman" w:hAnsi="Arial" w:cs="Arial"/>
          <w:bCs/>
          <w:iCs/>
          <w:color w:val="000000"/>
          <w:lang w:val="x-none" w:eastAsia="x-none"/>
        </w:rPr>
        <w:t xml:space="preserve">ą </w:t>
      </w:r>
      <w:r w:rsidRPr="00DD6CF7">
        <w:rPr>
          <w:rFonts w:ascii="Arial" w:hAnsi="Arial" w:cs="Arial"/>
          <w:bCs/>
          <w:iCs/>
          <w:color w:val="000000"/>
          <w:lang w:val="x-none" w:eastAsia="x-none"/>
        </w:rPr>
        <w:t>istotnych warunków zamówienia, niepowoduj</w:t>
      </w:r>
      <w:r w:rsidRPr="00DD6CF7">
        <w:rPr>
          <w:rFonts w:ascii="Arial" w:eastAsia="TimesNewRoman" w:hAnsi="Arial" w:cs="Arial"/>
          <w:bCs/>
          <w:iCs/>
          <w:color w:val="000000"/>
          <w:lang w:val="x-none" w:eastAsia="x-none"/>
        </w:rPr>
        <w:t>ą</w:t>
      </w:r>
      <w:r w:rsidRPr="00DD6CF7">
        <w:rPr>
          <w:rFonts w:ascii="Arial" w:hAnsi="Arial" w:cs="Arial"/>
          <w:bCs/>
          <w:iCs/>
          <w:color w:val="000000"/>
          <w:lang w:val="x-none" w:eastAsia="x-none"/>
        </w:rPr>
        <w:t>ce istotnych zmian w tre</w:t>
      </w:r>
      <w:r w:rsidRPr="00DD6CF7">
        <w:rPr>
          <w:rFonts w:ascii="Arial" w:eastAsia="TimesNewRoman" w:hAnsi="Arial" w:cs="Arial"/>
          <w:bCs/>
          <w:iCs/>
          <w:color w:val="000000"/>
          <w:lang w:val="x-none" w:eastAsia="x-none"/>
        </w:rPr>
        <w:t>ś</w:t>
      </w:r>
      <w:r w:rsidRPr="00DD6CF7">
        <w:rPr>
          <w:rFonts w:ascii="Arial" w:hAnsi="Arial" w:cs="Arial"/>
          <w:bCs/>
          <w:iCs/>
          <w:color w:val="000000"/>
          <w:lang w:val="x-none" w:eastAsia="x-none"/>
        </w:rPr>
        <w:t xml:space="preserve">ci oferty </w:t>
      </w:r>
    </w:p>
    <w:p w:rsidR="0030686D" w:rsidRPr="00DD6CF7" w:rsidRDefault="0030686D" w:rsidP="0030686D">
      <w:pPr>
        <w:ind w:left="68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niezwłocznie zawiadamiaj</w:t>
      </w:r>
      <w:r w:rsidRPr="00DD6CF7">
        <w:rPr>
          <w:rFonts w:ascii="Arial" w:eastAsia="TimesNewRoman" w:hAnsi="Arial" w:cs="Arial"/>
          <w:bCs/>
          <w:iCs/>
          <w:color w:val="000000"/>
          <w:lang w:val="x-none" w:eastAsia="x-none"/>
        </w:rPr>
        <w:t>ą</w:t>
      </w:r>
      <w:r w:rsidRPr="00DD6CF7">
        <w:rPr>
          <w:rFonts w:ascii="Arial" w:hAnsi="Arial" w:cs="Arial"/>
          <w:bCs/>
          <w:iCs/>
          <w:color w:val="000000"/>
          <w:lang w:val="x-none" w:eastAsia="x-none"/>
        </w:rPr>
        <w:t>c o tym wykonawc</w:t>
      </w:r>
      <w:r w:rsidRPr="00DD6CF7">
        <w:rPr>
          <w:rFonts w:ascii="Arial" w:eastAsia="TimesNewRoman" w:hAnsi="Arial" w:cs="Arial"/>
          <w:bCs/>
          <w:iCs/>
          <w:color w:val="000000"/>
          <w:lang w:val="x-none" w:eastAsia="x-none"/>
        </w:rPr>
        <w:t>ę</w:t>
      </w:r>
      <w:r w:rsidRPr="00DD6CF7">
        <w:rPr>
          <w:rFonts w:ascii="Arial" w:hAnsi="Arial" w:cs="Arial"/>
          <w:bCs/>
          <w:iCs/>
          <w:color w:val="000000"/>
          <w:lang w:val="x-none" w:eastAsia="x-none"/>
        </w:rPr>
        <w:t>, którego oferta została poprawiona.</w:t>
      </w:r>
    </w:p>
    <w:p w:rsidR="0030686D" w:rsidRPr="00DD6CF7" w:rsidRDefault="0030686D" w:rsidP="0030686D">
      <w:pPr>
        <w:pStyle w:val="Nagwek2"/>
        <w:numPr>
          <w:ilvl w:val="1"/>
          <w:numId w:val="27"/>
        </w:numPr>
        <w:spacing w:before="60" w:after="120" w:line="276" w:lineRule="auto"/>
        <w:rPr>
          <w:rFonts w:ascii="Arial" w:hAnsi="Arial" w:cs="Arial"/>
          <w:bCs w:val="0"/>
          <w:iCs w:val="0"/>
        </w:rPr>
      </w:pPr>
      <w:r w:rsidRPr="00DD6CF7">
        <w:rPr>
          <w:rFonts w:ascii="Arial" w:hAnsi="Arial" w:cs="Aria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30686D" w:rsidRPr="00DD6CF7" w:rsidRDefault="0030686D" w:rsidP="0030686D">
      <w:pPr>
        <w:numPr>
          <w:ilvl w:val="0"/>
          <w:numId w:val="31"/>
        </w:numPr>
        <w:spacing w:before="120" w:after="60" w:line="276" w:lineRule="auto"/>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oszczędności metody wykonania zamówienia, wybranych rozwiązań technicznych, wyjątkowo sprzyjających warunków wykonywania zamówienia </w:t>
      </w:r>
      <w:r w:rsidRPr="00DD6CF7">
        <w:rPr>
          <w:rFonts w:ascii="Arial" w:hAnsi="Arial" w:cs="Arial"/>
          <w:bCs/>
          <w:iCs/>
          <w:color w:val="000000"/>
          <w:lang w:val="x-none" w:eastAsia="x-none"/>
        </w:rPr>
        <w:lastRenderedPageBreak/>
        <w:t>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30686D" w:rsidRPr="00DD6CF7" w:rsidRDefault="0030686D" w:rsidP="0030686D">
      <w:pPr>
        <w:numPr>
          <w:ilvl w:val="0"/>
          <w:numId w:val="31"/>
        </w:numPr>
        <w:spacing w:before="120" w:after="60" w:line="276" w:lineRule="auto"/>
        <w:jc w:val="both"/>
        <w:outlineLvl w:val="1"/>
        <w:rPr>
          <w:rFonts w:ascii="Arial" w:hAnsi="Arial" w:cs="Arial"/>
          <w:bCs/>
          <w:iCs/>
          <w:color w:val="000000"/>
          <w:lang w:val="x-none" w:eastAsia="x-none"/>
        </w:rPr>
      </w:pPr>
      <w:r w:rsidRPr="00DD6CF7">
        <w:rPr>
          <w:rFonts w:ascii="Arial" w:hAnsi="Arial" w:cs="Arial"/>
          <w:bCs/>
          <w:iCs/>
          <w:color w:val="000000"/>
          <w:lang w:val="x-none" w:eastAsia="x-none"/>
        </w:rPr>
        <w:t>pomocy publicznej udzielonej na podstawie odrębnych przepisów;</w:t>
      </w:r>
    </w:p>
    <w:p w:rsidR="0030686D" w:rsidRPr="00DD6CF7" w:rsidRDefault="0030686D" w:rsidP="0030686D">
      <w:pPr>
        <w:numPr>
          <w:ilvl w:val="0"/>
          <w:numId w:val="31"/>
        </w:numPr>
        <w:spacing w:line="276" w:lineRule="auto"/>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wynikającym z przepisów prawa pracy i przepisów o zabezpieczeniu społecznym, obowiązującym w miejscu, w którym realizowane jest zamówienie;</w:t>
      </w:r>
    </w:p>
    <w:p w:rsidR="0030686D" w:rsidRPr="00DD6CF7" w:rsidRDefault="0030686D" w:rsidP="0030686D">
      <w:pPr>
        <w:numPr>
          <w:ilvl w:val="0"/>
          <w:numId w:val="31"/>
        </w:numPr>
        <w:spacing w:line="276" w:lineRule="auto"/>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wynikającym z przepisów prawa ochrony środowiska;</w:t>
      </w:r>
    </w:p>
    <w:p w:rsidR="0030686D" w:rsidRPr="00DD6CF7" w:rsidRDefault="0030686D" w:rsidP="0030686D">
      <w:pPr>
        <w:numPr>
          <w:ilvl w:val="0"/>
          <w:numId w:val="31"/>
        </w:numPr>
        <w:spacing w:line="276" w:lineRule="auto"/>
        <w:jc w:val="both"/>
        <w:outlineLvl w:val="1"/>
        <w:rPr>
          <w:rFonts w:ascii="Arial" w:hAnsi="Arial" w:cs="Arial"/>
          <w:bCs/>
          <w:iCs/>
          <w:color w:val="000000"/>
          <w:lang w:val="x-none" w:eastAsia="x-none"/>
        </w:rPr>
      </w:pPr>
      <w:r w:rsidRPr="00DD6CF7">
        <w:rPr>
          <w:rFonts w:ascii="Arial" w:hAnsi="Arial" w:cs="Arial"/>
          <w:bCs/>
          <w:iCs/>
          <w:color w:val="000000"/>
          <w:lang w:val="x-none" w:eastAsia="x-none"/>
        </w:rPr>
        <w:t>powierzenia wykonania części zamówienia Podwykonawcy.</w:t>
      </w:r>
    </w:p>
    <w:p w:rsidR="0030686D" w:rsidRPr="00DD6CF7" w:rsidRDefault="0030686D" w:rsidP="0030686D">
      <w:pPr>
        <w:pStyle w:val="Nagwek2"/>
        <w:numPr>
          <w:ilvl w:val="1"/>
          <w:numId w:val="27"/>
        </w:numPr>
        <w:spacing w:before="0" w:after="0" w:line="276" w:lineRule="auto"/>
        <w:rPr>
          <w:rFonts w:ascii="Arial" w:hAnsi="Arial" w:cs="Arial"/>
          <w:bCs w:val="0"/>
          <w:iCs w:val="0"/>
        </w:rPr>
      </w:pPr>
      <w:r w:rsidRPr="00DD6CF7">
        <w:rPr>
          <w:rFonts w:ascii="Arial" w:hAnsi="Arial" w:cs="Arial"/>
        </w:rPr>
        <w:t>Obowiązek wykazania, że oferta nie zawiera rażąco niskiej ceny, spoczywa na Wykonawcy.</w:t>
      </w:r>
    </w:p>
    <w:p w:rsidR="0030686D" w:rsidRPr="00DD6CF7" w:rsidRDefault="0030686D" w:rsidP="0030686D">
      <w:pPr>
        <w:pStyle w:val="Nagwek2"/>
        <w:numPr>
          <w:ilvl w:val="1"/>
          <w:numId w:val="27"/>
        </w:numPr>
        <w:spacing w:before="0" w:after="0"/>
        <w:rPr>
          <w:rFonts w:ascii="Arial" w:hAnsi="Arial" w:cs="Arial"/>
        </w:rPr>
      </w:pPr>
      <w:r w:rsidRPr="00DD6CF7">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rsidR="0030686D" w:rsidRPr="00DD6CF7" w:rsidRDefault="0030686D" w:rsidP="0030686D">
      <w:pPr>
        <w:pStyle w:val="Nagwek2"/>
        <w:numPr>
          <w:ilvl w:val="1"/>
          <w:numId w:val="27"/>
        </w:numPr>
        <w:spacing w:before="0" w:after="0"/>
        <w:rPr>
          <w:rFonts w:ascii="Arial" w:hAnsi="Arial" w:cs="Arial"/>
        </w:rPr>
      </w:pPr>
      <w:r w:rsidRPr="00DD6CF7">
        <w:rPr>
          <w:rFonts w:ascii="Arial" w:hAnsi="Arial" w:cs="Arial"/>
        </w:rPr>
        <w:t>Zamawiający odrzuci każdą ofertę w przypadku zaistnienia wobec niej przesłanek określonych w art. 89 ust. 1 ustawy z dnia 29 stycznia 2004 roku Prawo zamówień publicznych .</w:t>
      </w:r>
    </w:p>
    <w:p w:rsidR="0030686D" w:rsidRPr="00DD6CF7" w:rsidRDefault="0030686D" w:rsidP="0030686D">
      <w:pPr>
        <w:pStyle w:val="Nagwek1"/>
        <w:numPr>
          <w:ilvl w:val="0"/>
          <w:numId w:val="27"/>
        </w:numPr>
        <w:rPr>
          <w:rFonts w:ascii="Arial" w:hAnsi="Arial" w:cs="Arial"/>
        </w:rPr>
      </w:pPr>
      <w:r w:rsidRPr="00DD6CF7">
        <w:rPr>
          <w:rFonts w:ascii="Arial" w:hAnsi="Arial" w:cs="Arial"/>
        </w:rPr>
        <w:t>UDZIELENIE ZAMÓWIENIA</w:t>
      </w:r>
      <w:bookmarkEnd w:id="14"/>
    </w:p>
    <w:p w:rsidR="0030686D" w:rsidRPr="00DD6CF7" w:rsidRDefault="0030686D" w:rsidP="0030686D">
      <w:pPr>
        <w:pStyle w:val="Nagwek2"/>
        <w:numPr>
          <w:ilvl w:val="1"/>
          <w:numId w:val="27"/>
        </w:numPr>
        <w:rPr>
          <w:rFonts w:ascii="Arial" w:hAnsi="Arial" w:cs="Arial"/>
        </w:rPr>
      </w:pPr>
      <w:r w:rsidRPr="00DD6CF7">
        <w:rPr>
          <w:rFonts w:ascii="Arial" w:hAnsi="Arial" w:cs="Arial"/>
        </w:rPr>
        <w:t>Zamawiający udzieli zamówienia Wykonawcy, którego oferta odpowiada wszystkim wymaganiom określonym w niniejszej SIWZ i została oceniona jako najkorzystniejsza w oparciu o podane w niej kryteria oceny ofert.</w:t>
      </w:r>
    </w:p>
    <w:p w:rsidR="0030686D" w:rsidRPr="00DD6CF7" w:rsidRDefault="0030686D" w:rsidP="0030686D">
      <w:pPr>
        <w:pStyle w:val="Nagwek2"/>
        <w:numPr>
          <w:ilvl w:val="1"/>
          <w:numId w:val="27"/>
        </w:numPr>
        <w:rPr>
          <w:rFonts w:ascii="Arial" w:hAnsi="Arial" w:cs="Arial"/>
          <w:b/>
        </w:rPr>
      </w:pPr>
      <w:r w:rsidRPr="00DD6CF7">
        <w:rPr>
          <w:rFonts w:ascii="Arial" w:hAnsi="Arial" w:cs="Arial"/>
        </w:rPr>
        <w:tab/>
        <w:t>Niezwłocznie po wyborze najkorzystniejszej oferty Zamawiający poinformuje wszystkich Wykonawców o wynikach postępowania zgodnie z art. 92 ust.1 ustawy Pzp oraz udostępni na stronie internetowej www.pk.edu.pl informacje, o których mowa w art. 92 ust 1 pkt 1 i 5-7 ustawy Pzp.</w:t>
      </w:r>
    </w:p>
    <w:p w:rsidR="0030686D" w:rsidRPr="00DD6CF7" w:rsidRDefault="0030686D" w:rsidP="0030686D">
      <w:pPr>
        <w:pStyle w:val="Nagwek1"/>
        <w:numPr>
          <w:ilvl w:val="0"/>
          <w:numId w:val="27"/>
        </w:numPr>
        <w:rPr>
          <w:rFonts w:ascii="Arial" w:hAnsi="Arial" w:cs="Arial"/>
        </w:rPr>
      </w:pPr>
      <w:bookmarkStart w:id="15" w:name="_Toc258314257"/>
      <w:r w:rsidRPr="00DD6CF7">
        <w:rPr>
          <w:rFonts w:ascii="Arial" w:hAnsi="Arial" w:cs="Arial"/>
        </w:rPr>
        <w:t>Informacje o formalno</w:t>
      </w:r>
      <w:r w:rsidRPr="00DD6CF7">
        <w:rPr>
          <w:rFonts w:ascii="Arial" w:eastAsia="TimesNewRoman" w:hAnsi="Arial" w:cs="Arial"/>
        </w:rPr>
        <w:t>ś</w:t>
      </w:r>
      <w:r w:rsidRPr="00DD6CF7">
        <w:rPr>
          <w:rFonts w:ascii="Arial" w:hAnsi="Arial" w:cs="Arial"/>
        </w:rPr>
        <w:t>ciach, jakie powinny zosta</w:t>
      </w:r>
      <w:r w:rsidRPr="00DD6CF7">
        <w:rPr>
          <w:rFonts w:ascii="Arial" w:eastAsia="TimesNewRoman" w:hAnsi="Arial" w:cs="Arial"/>
        </w:rPr>
        <w:t xml:space="preserve">ć </w:t>
      </w:r>
      <w:r w:rsidRPr="00DD6CF7">
        <w:rPr>
          <w:rFonts w:ascii="Arial" w:hAnsi="Arial" w:cs="Arial"/>
        </w:rPr>
        <w:t>dopełnione po wyborze oferty w celu zawarcia umowy w sprawie zamówienia publicznego</w:t>
      </w:r>
      <w:bookmarkEnd w:id="15"/>
    </w:p>
    <w:p w:rsidR="0030686D" w:rsidRPr="00DD6CF7" w:rsidRDefault="0030686D" w:rsidP="0030686D">
      <w:pPr>
        <w:pStyle w:val="Nagwek2"/>
        <w:numPr>
          <w:ilvl w:val="1"/>
          <w:numId w:val="27"/>
        </w:numPr>
        <w:spacing w:before="0" w:line="276" w:lineRule="auto"/>
        <w:rPr>
          <w:rFonts w:ascii="Arial" w:hAnsi="Arial" w:cs="Arial"/>
        </w:rPr>
      </w:pPr>
      <w:r w:rsidRPr="00DD6CF7">
        <w:rPr>
          <w:rFonts w:ascii="Arial" w:hAnsi="Arial" w:cs="Arial"/>
        </w:rPr>
        <w:tab/>
        <w:t>Zamawiający zawrze umowę w sprawie zamówienia publicznego, w terminie i na zasadach określonych w art. 94 ust. 1 i 2 ustawy Pzp.</w:t>
      </w:r>
    </w:p>
    <w:p w:rsidR="0030686D" w:rsidRPr="00DD6CF7" w:rsidRDefault="0030686D" w:rsidP="0030686D">
      <w:pPr>
        <w:pStyle w:val="Nagwek2"/>
        <w:numPr>
          <w:ilvl w:val="1"/>
          <w:numId w:val="27"/>
        </w:numPr>
        <w:spacing w:before="0" w:line="276" w:lineRule="auto"/>
        <w:rPr>
          <w:rFonts w:ascii="Arial" w:hAnsi="Arial" w:cs="Arial"/>
        </w:rPr>
      </w:pPr>
      <w:r w:rsidRPr="00DD6CF7">
        <w:rPr>
          <w:rFonts w:ascii="Arial" w:hAnsi="Arial" w:cs="Arial"/>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DD6CF7">
        <w:rPr>
          <w:rFonts w:ascii="Arial" w:eastAsia="TimesNewRoman" w:hAnsi="Arial" w:cs="Arial"/>
        </w:rPr>
        <w:t xml:space="preserve">ą </w:t>
      </w:r>
      <w:r w:rsidRPr="00DD6CF7">
        <w:rPr>
          <w:rFonts w:ascii="Arial" w:hAnsi="Arial" w:cs="Arial"/>
        </w:rPr>
        <w:t>odpowiedzialno</w:t>
      </w:r>
      <w:r w:rsidRPr="00DD6CF7">
        <w:rPr>
          <w:rFonts w:ascii="Arial" w:eastAsia="TimesNewRoman" w:hAnsi="Arial" w:cs="Arial"/>
        </w:rPr>
        <w:t xml:space="preserve">ść </w:t>
      </w:r>
      <w:r w:rsidRPr="00DD6CF7">
        <w:rPr>
          <w:rFonts w:ascii="Arial" w:hAnsi="Arial" w:cs="Arial"/>
        </w:rPr>
        <w:t>za wykonanie umowy  .</w:t>
      </w:r>
    </w:p>
    <w:p w:rsidR="0030686D" w:rsidRPr="00DD6CF7" w:rsidRDefault="0030686D" w:rsidP="0030686D">
      <w:pPr>
        <w:pStyle w:val="Nagwek2"/>
        <w:numPr>
          <w:ilvl w:val="1"/>
          <w:numId w:val="27"/>
        </w:numPr>
        <w:spacing w:before="0" w:line="276" w:lineRule="auto"/>
        <w:rPr>
          <w:rFonts w:ascii="Arial" w:hAnsi="Arial" w:cs="Arial"/>
        </w:rPr>
      </w:pPr>
      <w:r w:rsidRPr="00DD6CF7">
        <w:rPr>
          <w:rFonts w:ascii="Arial" w:hAnsi="Arial" w:cs="Arial"/>
        </w:rPr>
        <w:t>Zamawiający unieważni postępowanie w przypadkach określonych w art. 93 ust. 1 i ust. 1a ustawy Pzp. O unieważnieniu postępowania Zamawiający zawiadomi Wykonawców zgodnie z art. 93 ust. 3 ustawy Pzp.</w:t>
      </w:r>
    </w:p>
    <w:p w:rsidR="0030686D" w:rsidRPr="00DD6CF7" w:rsidRDefault="0030686D" w:rsidP="0030686D">
      <w:pPr>
        <w:pStyle w:val="Nagwek1"/>
        <w:numPr>
          <w:ilvl w:val="0"/>
          <w:numId w:val="27"/>
        </w:numPr>
        <w:rPr>
          <w:rFonts w:ascii="Arial" w:hAnsi="Arial" w:cs="Arial"/>
        </w:rPr>
      </w:pPr>
      <w:bookmarkStart w:id="16" w:name="_Toc258314258"/>
      <w:r w:rsidRPr="00DD6CF7">
        <w:rPr>
          <w:rFonts w:ascii="Arial" w:hAnsi="Arial" w:cs="Arial"/>
        </w:rPr>
        <w:lastRenderedPageBreak/>
        <w:t>Wymagania dotycz</w:t>
      </w:r>
      <w:r w:rsidRPr="00DD6CF7">
        <w:rPr>
          <w:rFonts w:ascii="Arial" w:eastAsia="TimesNewRoman" w:hAnsi="Arial" w:cs="Arial"/>
        </w:rPr>
        <w:t>ą</w:t>
      </w:r>
      <w:r w:rsidRPr="00DD6CF7">
        <w:rPr>
          <w:rFonts w:ascii="Arial" w:hAnsi="Arial" w:cs="Arial"/>
        </w:rPr>
        <w:t>ce zabezpieczenia nale</w:t>
      </w:r>
      <w:r w:rsidRPr="00DD6CF7">
        <w:rPr>
          <w:rFonts w:ascii="Arial" w:eastAsia="TimesNewRoman" w:hAnsi="Arial" w:cs="Arial"/>
        </w:rPr>
        <w:t>ż</w:t>
      </w:r>
      <w:r w:rsidRPr="00DD6CF7">
        <w:rPr>
          <w:rFonts w:ascii="Arial" w:hAnsi="Arial" w:cs="Arial"/>
        </w:rPr>
        <w:t>ytego wykonania umowy</w:t>
      </w:r>
      <w:bookmarkEnd w:id="16"/>
    </w:p>
    <w:p w:rsidR="0030686D" w:rsidRPr="00DD6CF7" w:rsidRDefault="0030686D" w:rsidP="0030686D">
      <w:pPr>
        <w:pStyle w:val="Nagwek2"/>
        <w:numPr>
          <w:ilvl w:val="1"/>
          <w:numId w:val="27"/>
        </w:numPr>
        <w:rPr>
          <w:rFonts w:ascii="Arial" w:hAnsi="Arial" w:cs="Arial"/>
        </w:rPr>
      </w:pPr>
      <w:r w:rsidRPr="00DD6CF7">
        <w:rPr>
          <w:rFonts w:ascii="Arial" w:hAnsi="Arial" w:cs="Arial"/>
        </w:rPr>
        <w:t>W danym postępowaniu jest wymagane wniesienie zabezpieczenia należytego wykonania umowy  w wysokości 10% wartości umownej.</w:t>
      </w:r>
    </w:p>
    <w:p w:rsidR="0030686D" w:rsidRPr="00DD6CF7" w:rsidRDefault="0030686D" w:rsidP="0030686D">
      <w:pPr>
        <w:pStyle w:val="Nagwek1"/>
        <w:numPr>
          <w:ilvl w:val="0"/>
          <w:numId w:val="27"/>
        </w:numPr>
        <w:rPr>
          <w:rFonts w:ascii="Arial" w:hAnsi="Arial" w:cs="Arial"/>
        </w:rPr>
      </w:pPr>
      <w:bookmarkStart w:id="17" w:name="_Toc258314259"/>
      <w:r w:rsidRPr="00DD6CF7">
        <w:rPr>
          <w:rFonts w:ascii="Arial" w:hAnsi="Arial" w:cs="Arial"/>
        </w:rPr>
        <w:t>Istotne dla stron postanowienia, które zostan</w:t>
      </w:r>
      <w:r w:rsidRPr="00DD6CF7">
        <w:rPr>
          <w:rFonts w:ascii="Arial" w:eastAsia="TimesNewRoman" w:hAnsi="Arial" w:cs="Arial"/>
        </w:rPr>
        <w:t xml:space="preserve">ą </w:t>
      </w:r>
      <w:r w:rsidRPr="00DD6CF7">
        <w:rPr>
          <w:rFonts w:ascii="Arial" w:hAnsi="Arial" w:cs="Arial"/>
        </w:rPr>
        <w:t>wprowadzone do tre</w:t>
      </w:r>
      <w:r w:rsidRPr="00DD6CF7">
        <w:rPr>
          <w:rFonts w:ascii="Arial" w:eastAsia="TimesNewRoman" w:hAnsi="Arial" w:cs="Arial"/>
        </w:rPr>
        <w:t>ś</w:t>
      </w:r>
      <w:r w:rsidRPr="00DD6CF7">
        <w:rPr>
          <w:rFonts w:ascii="Arial" w:hAnsi="Arial" w:cs="Arial"/>
        </w:rPr>
        <w:t>ci zawieranej umowy w sprawie zamówienia publicznego, ogólne warunki umowy albo wzór umowy, je</w:t>
      </w:r>
      <w:r w:rsidRPr="00DD6CF7">
        <w:rPr>
          <w:rFonts w:ascii="Arial" w:eastAsia="TimesNewRoman" w:hAnsi="Arial" w:cs="Arial"/>
        </w:rPr>
        <w:t>ż</w:t>
      </w:r>
      <w:r w:rsidRPr="00DD6CF7">
        <w:rPr>
          <w:rFonts w:ascii="Arial" w:hAnsi="Arial" w:cs="Arial"/>
        </w:rPr>
        <w:t>eli zamawiaj</w:t>
      </w:r>
      <w:r w:rsidRPr="00DD6CF7">
        <w:rPr>
          <w:rFonts w:ascii="Arial" w:eastAsia="TimesNewRoman" w:hAnsi="Arial" w:cs="Arial"/>
        </w:rPr>
        <w:t>ą</w:t>
      </w:r>
      <w:r w:rsidRPr="00DD6CF7">
        <w:rPr>
          <w:rFonts w:ascii="Arial" w:hAnsi="Arial" w:cs="Arial"/>
        </w:rPr>
        <w:t>cy wymaga od wykonawcy, aby zawarł z nim umow</w:t>
      </w:r>
      <w:r w:rsidRPr="00DD6CF7">
        <w:rPr>
          <w:rFonts w:ascii="Arial" w:eastAsia="TimesNewRoman" w:hAnsi="Arial" w:cs="Arial"/>
        </w:rPr>
        <w:t>ę</w:t>
      </w:r>
      <w:r w:rsidRPr="00DD6CF7">
        <w:rPr>
          <w:rFonts w:ascii="Arial" w:hAnsi="Arial" w:cs="Arial"/>
        </w:rPr>
        <w:t xml:space="preserve"> w sprawie zamówienia publicznego na takich warunkach</w:t>
      </w:r>
      <w:bookmarkEnd w:id="17"/>
    </w:p>
    <w:p w:rsidR="0030686D" w:rsidRPr="00DD6CF7" w:rsidRDefault="0030686D" w:rsidP="0030686D">
      <w:pPr>
        <w:pStyle w:val="Nagwek2"/>
        <w:numPr>
          <w:ilvl w:val="1"/>
          <w:numId w:val="27"/>
        </w:numPr>
        <w:rPr>
          <w:rFonts w:ascii="Arial" w:hAnsi="Arial" w:cs="Arial"/>
        </w:rPr>
      </w:pPr>
      <w:r w:rsidRPr="00DD6CF7">
        <w:rPr>
          <w:rFonts w:ascii="Arial" w:hAnsi="Arial" w:cs="Arial"/>
        </w:rPr>
        <w:t xml:space="preserve">Projekt umowy stanowi załącznik nr 3 do niniejszej SIWZ. </w:t>
      </w:r>
    </w:p>
    <w:p w:rsidR="0030686D" w:rsidRPr="00DD6CF7" w:rsidRDefault="0030686D" w:rsidP="0030686D">
      <w:pPr>
        <w:pStyle w:val="Nagwek1"/>
        <w:numPr>
          <w:ilvl w:val="0"/>
          <w:numId w:val="27"/>
        </w:numPr>
        <w:rPr>
          <w:rFonts w:ascii="Arial" w:hAnsi="Arial" w:cs="Arial"/>
        </w:rPr>
      </w:pPr>
      <w:bookmarkStart w:id="18" w:name="_Toc258314260"/>
      <w:r w:rsidRPr="00DD6CF7">
        <w:rPr>
          <w:rFonts w:ascii="Arial" w:hAnsi="Arial" w:cs="Arial"/>
        </w:rPr>
        <w:t xml:space="preserve">Pouczenie o </w:t>
      </w:r>
      <w:r w:rsidRPr="00DD6CF7">
        <w:rPr>
          <w:rFonts w:ascii="Arial" w:eastAsia="TimesNewRoman" w:hAnsi="Arial" w:cs="Arial"/>
        </w:rPr>
        <w:t>ś</w:t>
      </w:r>
      <w:r w:rsidRPr="00DD6CF7">
        <w:rPr>
          <w:rFonts w:ascii="Arial" w:hAnsi="Arial" w:cs="Arial"/>
        </w:rPr>
        <w:t>rodkach ochrony prawnej przysługuj</w:t>
      </w:r>
      <w:r w:rsidRPr="00DD6CF7">
        <w:rPr>
          <w:rFonts w:ascii="Arial" w:eastAsia="TimesNewRoman" w:hAnsi="Arial" w:cs="Arial"/>
        </w:rPr>
        <w:t>ą</w:t>
      </w:r>
      <w:r w:rsidRPr="00DD6CF7">
        <w:rPr>
          <w:rFonts w:ascii="Arial" w:hAnsi="Arial" w:cs="Arial"/>
        </w:rPr>
        <w:t>cych Wykonawcy w toku post</w:t>
      </w:r>
      <w:r w:rsidRPr="00DD6CF7">
        <w:rPr>
          <w:rFonts w:ascii="Arial" w:eastAsia="TimesNewRoman" w:hAnsi="Arial" w:cs="Arial"/>
        </w:rPr>
        <w:t>ę</w:t>
      </w:r>
      <w:r w:rsidRPr="00DD6CF7">
        <w:rPr>
          <w:rFonts w:ascii="Arial" w:hAnsi="Arial" w:cs="Arial"/>
        </w:rPr>
        <w:t>powania o udzielenie zamówienia</w:t>
      </w:r>
      <w:bookmarkEnd w:id="18"/>
    </w:p>
    <w:p w:rsidR="0030686D" w:rsidRPr="00DD6CF7" w:rsidRDefault="0030686D" w:rsidP="0030686D">
      <w:pPr>
        <w:pStyle w:val="Nagwek2"/>
        <w:numPr>
          <w:ilvl w:val="1"/>
          <w:numId w:val="27"/>
        </w:numPr>
        <w:rPr>
          <w:rFonts w:ascii="Arial" w:hAnsi="Arial" w:cs="Arial"/>
        </w:rPr>
      </w:pPr>
      <w:r w:rsidRPr="00DD6CF7">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30686D" w:rsidRPr="00DD6CF7" w:rsidRDefault="0030686D" w:rsidP="0030686D">
      <w:pPr>
        <w:pStyle w:val="Nagwek2"/>
        <w:numPr>
          <w:ilvl w:val="1"/>
          <w:numId w:val="27"/>
        </w:numPr>
        <w:rPr>
          <w:rFonts w:ascii="Arial" w:hAnsi="Arial" w:cs="Arial"/>
        </w:rPr>
      </w:pPr>
      <w:r w:rsidRPr="00DD6CF7">
        <w:rPr>
          <w:rFonts w:ascii="Arial" w:hAnsi="Arial" w:cs="Arial"/>
        </w:rPr>
        <w:t>Środki ochrony prawnej wobec ogłoszenia o zamówieniu oraz specyfikacji istotnych warunków zamówienia przysługują również organizacjom wpisanym na listę, o której mowa w art. 154 pkt 5 ustawy Pzp.</w:t>
      </w:r>
    </w:p>
    <w:p w:rsidR="0030686D" w:rsidRPr="00DD6CF7" w:rsidRDefault="0030686D" w:rsidP="0030686D">
      <w:pPr>
        <w:pStyle w:val="Nagwek2"/>
        <w:numPr>
          <w:ilvl w:val="1"/>
          <w:numId w:val="27"/>
        </w:numPr>
        <w:rPr>
          <w:rFonts w:ascii="Arial" w:hAnsi="Arial" w:cs="Arial"/>
        </w:rPr>
      </w:pPr>
      <w:r w:rsidRPr="00DD6CF7">
        <w:rPr>
          <w:rFonts w:ascii="Arial" w:hAnsi="Arial" w:cs="Arial"/>
        </w:rPr>
        <w:t>Odwołanie przysługuje wyłącznie od niezgodnej z przepisami ustawy Pzp czynności Zamawiającego podjętej w postępowaniu o udzielenie zamówienia lub zaniechania czynności, do której Zamawiający jest zobowiązany na podstawie ustawy Pzp.</w:t>
      </w:r>
    </w:p>
    <w:p w:rsidR="0030686D" w:rsidRPr="00DD6CF7" w:rsidRDefault="0030686D" w:rsidP="0030686D">
      <w:pPr>
        <w:pStyle w:val="Nagwek2"/>
        <w:numPr>
          <w:ilvl w:val="1"/>
          <w:numId w:val="27"/>
        </w:numPr>
        <w:rPr>
          <w:rFonts w:ascii="Arial" w:hAnsi="Arial" w:cs="Arial"/>
        </w:rPr>
      </w:pPr>
      <w:r w:rsidRPr="00DD6CF7">
        <w:rPr>
          <w:rFonts w:ascii="Arial" w:hAnsi="Arial" w:cs="Aria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0686D" w:rsidRPr="00DD6CF7" w:rsidRDefault="0030686D" w:rsidP="0030686D">
      <w:pPr>
        <w:pStyle w:val="Nagwek2"/>
        <w:numPr>
          <w:ilvl w:val="1"/>
          <w:numId w:val="27"/>
        </w:numPr>
        <w:rPr>
          <w:rFonts w:ascii="Arial" w:hAnsi="Arial" w:cs="Arial"/>
        </w:rPr>
      </w:pPr>
      <w:r w:rsidRPr="00DD6CF7">
        <w:rPr>
          <w:rFonts w:ascii="Arial" w:hAnsi="Arial" w:cs="Arial"/>
        </w:rPr>
        <w:t>Odwołanie wnosi się do Prezesa Krajowej Izby Odwoławczej w formie pisemnej w postaci papierowej albo w postaci elektronicznej, opatrzone odpowiednio własnoręcznym podpisem albo kwalifikowanym podpisem elektronicznym.</w:t>
      </w:r>
    </w:p>
    <w:p w:rsidR="0030686D" w:rsidRPr="00DD6CF7" w:rsidRDefault="0030686D" w:rsidP="0030686D">
      <w:pPr>
        <w:pStyle w:val="Nagwek2"/>
        <w:numPr>
          <w:ilvl w:val="1"/>
          <w:numId w:val="27"/>
        </w:numPr>
        <w:rPr>
          <w:rFonts w:ascii="Arial" w:hAnsi="Arial" w:cs="Arial"/>
        </w:rPr>
      </w:pPr>
      <w:r w:rsidRPr="00DD6CF7">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6D" w:rsidRPr="00DD6CF7" w:rsidRDefault="0030686D" w:rsidP="0030686D">
      <w:pPr>
        <w:pStyle w:val="Nagwek2"/>
        <w:numPr>
          <w:ilvl w:val="1"/>
          <w:numId w:val="27"/>
        </w:numPr>
        <w:rPr>
          <w:rFonts w:ascii="Arial" w:hAnsi="Arial" w:cs="Arial"/>
        </w:rPr>
      </w:pPr>
      <w:r w:rsidRPr="00DD6CF7">
        <w:rPr>
          <w:rFonts w:ascii="Arial" w:hAnsi="Arial" w:cs="Arial"/>
        </w:rPr>
        <w:t>Odwołanie wnosi się w terminach określonych w art. 182 ustawy Pzp.</w:t>
      </w:r>
    </w:p>
    <w:p w:rsidR="0030686D" w:rsidRPr="00DD6CF7" w:rsidRDefault="0030686D" w:rsidP="0030686D">
      <w:pPr>
        <w:pStyle w:val="Nagwek2"/>
        <w:numPr>
          <w:ilvl w:val="1"/>
          <w:numId w:val="27"/>
        </w:numPr>
        <w:rPr>
          <w:rFonts w:ascii="Arial" w:hAnsi="Arial" w:cs="Arial"/>
        </w:rPr>
      </w:pPr>
      <w:r w:rsidRPr="00DD6CF7">
        <w:rPr>
          <w:rFonts w:ascii="Arial" w:hAnsi="Arial" w:cs="Arial"/>
        </w:rPr>
        <w:t>Na orzeczenie Krajowej Izby Odwoławczej stronom oraz uczestnikom postępowania odwoławczego przysługuje skarga do sądu.</w:t>
      </w:r>
    </w:p>
    <w:p w:rsidR="0030686D" w:rsidRPr="00DD6CF7" w:rsidRDefault="0030686D" w:rsidP="0030686D">
      <w:pPr>
        <w:pStyle w:val="Nagwek2"/>
        <w:numPr>
          <w:ilvl w:val="1"/>
          <w:numId w:val="27"/>
        </w:numPr>
        <w:rPr>
          <w:rFonts w:ascii="Arial" w:hAnsi="Arial" w:cs="Arial"/>
        </w:rPr>
      </w:pPr>
      <w:r w:rsidRPr="00DD6CF7">
        <w:rPr>
          <w:rFonts w:ascii="Arial" w:hAnsi="Arial" w:cs="Arial"/>
        </w:rPr>
        <w:t xml:space="preserve">Skargę wnosi się do sądu okręgowego właściwego dla siedziby albo miejsca zamieszkania Zamawiającego, za pośrednictwem Prezesa Krajowej Izby Odwoławczej w terminie 7 dni od dnia doręczenia orzeczenia Krajowej Izby </w:t>
      </w:r>
      <w:r w:rsidRPr="00DD6CF7">
        <w:rPr>
          <w:rFonts w:ascii="Arial" w:hAnsi="Arial" w:cs="Arial"/>
        </w:rPr>
        <w:lastRenderedPageBreak/>
        <w:t>Odwoławczej, przesyłając jednocześnie jej odpis przeciwnikowi skargi. Złożenie skargi w placówce pocztowej operatora wyznaczonego w rozumieniu ustawy z dnia 23 listopada 2012 r. - Prawo pocztowe (t.j. Dz. U. z 2017r. poz. 1481) jest równoznaczne z jej wniesieniem.</w:t>
      </w:r>
    </w:p>
    <w:p w:rsidR="0030686D" w:rsidRPr="00DD6CF7" w:rsidRDefault="0030686D" w:rsidP="0030686D">
      <w:pPr>
        <w:pStyle w:val="Nagwek1"/>
        <w:numPr>
          <w:ilvl w:val="0"/>
          <w:numId w:val="27"/>
        </w:numPr>
        <w:rPr>
          <w:rFonts w:ascii="Arial" w:hAnsi="Arial" w:cs="Arial"/>
        </w:rPr>
      </w:pPr>
      <w:r w:rsidRPr="00DD6CF7">
        <w:rPr>
          <w:rFonts w:ascii="Arial" w:hAnsi="Arial" w:cs="Arial"/>
        </w:rPr>
        <w:t>Aukcja elektroniczna</w:t>
      </w:r>
    </w:p>
    <w:p w:rsidR="0030686D" w:rsidRPr="00DD6CF7" w:rsidRDefault="0030686D" w:rsidP="0030686D">
      <w:pPr>
        <w:pStyle w:val="Nagwek2"/>
        <w:numPr>
          <w:ilvl w:val="1"/>
          <w:numId w:val="27"/>
        </w:numPr>
        <w:rPr>
          <w:rFonts w:ascii="Arial" w:hAnsi="Arial" w:cs="Arial"/>
        </w:rPr>
      </w:pPr>
      <w:r w:rsidRPr="00DD6CF7">
        <w:rPr>
          <w:rFonts w:ascii="Arial" w:hAnsi="Arial" w:cs="Arial"/>
        </w:rPr>
        <w:t xml:space="preserve">W postępowaniu nie jest przewidziany wybór najkorzystniejszej oferty z zastosowaniem aukcji elektronicznej. </w:t>
      </w:r>
    </w:p>
    <w:p w:rsidR="0030686D" w:rsidRPr="00DD6CF7" w:rsidRDefault="0030686D" w:rsidP="0030686D">
      <w:pPr>
        <w:pStyle w:val="Nagwek1"/>
        <w:numPr>
          <w:ilvl w:val="0"/>
          <w:numId w:val="27"/>
        </w:numPr>
        <w:rPr>
          <w:rFonts w:ascii="Arial" w:hAnsi="Arial" w:cs="Arial"/>
        </w:rPr>
      </w:pPr>
      <w:r w:rsidRPr="00DD6CF7">
        <w:rPr>
          <w:rFonts w:ascii="Arial" w:hAnsi="Arial" w:cs="Arial"/>
        </w:rPr>
        <w:t>Pozostałe informacje</w:t>
      </w:r>
    </w:p>
    <w:p w:rsidR="0030686D" w:rsidRPr="00DD6CF7" w:rsidRDefault="0030686D" w:rsidP="0030686D">
      <w:pPr>
        <w:numPr>
          <w:ilvl w:val="1"/>
          <w:numId w:val="27"/>
        </w:numPr>
        <w:spacing w:before="120" w:after="60"/>
        <w:jc w:val="both"/>
        <w:outlineLvl w:val="1"/>
        <w:rPr>
          <w:rFonts w:ascii="Arial" w:hAnsi="Arial" w:cs="Arial"/>
          <w:bCs/>
          <w:iCs/>
          <w:color w:val="000000"/>
          <w:lang w:val="x-none" w:eastAsia="x-none"/>
        </w:rPr>
      </w:pPr>
      <w:bookmarkStart w:id="19" w:name="_Hlk515367328"/>
      <w:r w:rsidRPr="00DD6CF7">
        <w:rPr>
          <w:rFonts w:ascii="Arial" w:hAnsi="Arial" w:cs="Arial"/>
          <w:bCs/>
          <w:iCs/>
          <w:color w:val="000000"/>
          <w:lang w:val="x-none" w:eastAsia="x-none"/>
        </w:rPr>
        <w:t>Informacja o przetwarzaniu danych osobowych:</w:t>
      </w:r>
    </w:p>
    <w:p w:rsidR="0030686D" w:rsidRPr="00DD6CF7" w:rsidRDefault="0030686D" w:rsidP="0030686D">
      <w:pPr>
        <w:spacing w:after="60"/>
        <w:ind w:left="68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Zamawiający, zgodnie z art. 13 ust. 1 i 2 </w:t>
      </w:r>
      <w:r w:rsidRPr="00DD6CF7">
        <w:rPr>
          <w:rFonts w:ascii="Arial" w:eastAsia="Calibri" w:hAnsi="Arial" w:cs="Arial"/>
          <w:bCs/>
          <w:iCs/>
          <w:color w:val="000000"/>
          <w:lang w:val="x-none" w:eastAsia="x-none"/>
        </w:rPr>
        <w:t xml:space="preserve">rozporządzenia Parlamentu Europejskiego i Rady (UE) 2016/679 z dnia 27 kwietnia 2016 r. w sprawie ochrony osób fizycznych </w:t>
      </w:r>
      <w:r w:rsidRPr="00DD6CF7">
        <w:rPr>
          <w:rFonts w:ascii="Arial" w:eastAsia="Calibri" w:hAnsi="Arial" w:cs="Arial"/>
          <w:bCs/>
          <w:iCs/>
          <w:color w:val="000000"/>
          <w:lang w:eastAsia="x-none"/>
        </w:rPr>
        <w:t xml:space="preserve">        </w:t>
      </w:r>
      <w:r w:rsidRPr="00DD6CF7">
        <w:rPr>
          <w:rFonts w:ascii="Arial" w:eastAsia="Calibri" w:hAnsi="Arial" w:cs="Arial"/>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DD6CF7">
        <w:rPr>
          <w:rFonts w:ascii="Arial" w:hAnsi="Arial" w:cs="Arial"/>
          <w:bCs/>
          <w:iCs/>
          <w:color w:val="000000"/>
          <w:lang w:val="x-none" w:eastAsia="x-none"/>
        </w:rPr>
        <w:t>dalej „RODO”, informuje, że:</w:t>
      </w:r>
    </w:p>
    <w:p w:rsidR="0030686D" w:rsidRPr="00DD6CF7" w:rsidRDefault="0030686D" w:rsidP="0030686D">
      <w:pPr>
        <w:numPr>
          <w:ilvl w:val="0"/>
          <w:numId w:val="32"/>
        </w:numPr>
        <w:spacing w:after="160"/>
        <w:contextualSpacing/>
        <w:jc w:val="both"/>
        <w:outlineLvl w:val="1"/>
        <w:rPr>
          <w:rFonts w:ascii="Arial" w:hAnsi="Arial" w:cs="Arial"/>
          <w:bCs/>
          <w:iCs/>
          <w:color w:val="000000"/>
          <w:lang w:val="x-none" w:eastAsia="x-none"/>
        </w:rPr>
      </w:pPr>
      <w:r w:rsidRPr="00DD6CF7">
        <w:rPr>
          <w:rFonts w:ascii="Arial" w:hAnsi="Arial" w:cs="Arial"/>
          <w:bCs/>
          <w:iCs/>
          <w:color w:val="000000"/>
          <w:lang w:eastAsia="x-none"/>
        </w:rPr>
        <w:t xml:space="preserve">w celu prowadzenia niniejszego postępowania o udzielenie zamówienia publicznego  </w:t>
      </w:r>
      <w:r w:rsidRPr="00DD6CF7">
        <w:rPr>
          <w:rFonts w:ascii="Arial" w:eastAsia="Calibri" w:hAnsi="Arial" w:cs="Arial"/>
          <w:bCs/>
          <w:iCs/>
          <w:color w:val="000000"/>
          <w:lang w:val="x-none" w:eastAsia="en-US"/>
        </w:rPr>
        <w:t xml:space="preserve">– znak sprawy: </w:t>
      </w:r>
      <w:r w:rsidRPr="00DD6CF7">
        <w:rPr>
          <w:rFonts w:ascii="Arial" w:eastAsia="Calibri" w:hAnsi="Arial" w:cs="Arial"/>
          <w:b/>
          <w:bCs/>
          <w:iCs/>
          <w:color w:val="000000"/>
          <w:lang w:val="x-none" w:eastAsia="en-US"/>
        </w:rPr>
        <w:t>KA-2/</w:t>
      </w:r>
      <w:r w:rsidR="00A317A0" w:rsidRPr="00DD6CF7">
        <w:rPr>
          <w:rFonts w:ascii="Arial" w:eastAsia="Calibri" w:hAnsi="Arial" w:cs="Arial"/>
          <w:b/>
          <w:bCs/>
          <w:iCs/>
          <w:color w:val="000000"/>
          <w:lang w:eastAsia="en-US"/>
        </w:rPr>
        <w:t>031</w:t>
      </w:r>
      <w:r w:rsidRPr="00DD6CF7">
        <w:rPr>
          <w:rFonts w:ascii="Arial" w:eastAsia="Calibri" w:hAnsi="Arial" w:cs="Arial"/>
          <w:b/>
          <w:bCs/>
          <w:iCs/>
          <w:color w:val="000000"/>
          <w:lang w:eastAsia="en-US"/>
        </w:rPr>
        <w:t>/2020</w:t>
      </w:r>
      <w:r w:rsidRPr="00DD6CF7">
        <w:rPr>
          <w:rFonts w:ascii="Arial" w:eastAsia="Calibri" w:hAnsi="Arial" w:cs="Arial"/>
          <w:bCs/>
          <w:iCs/>
          <w:color w:val="000000"/>
          <w:lang w:val="x-none" w:eastAsia="en-US"/>
        </w:rPr>
        <w:t>,</w:t>
      </w:r>
      <w:r w:rsidRPr="00DD6CF7">
        <w:rPr>
          <w:rFonts w:ascii="Arial" w:eastAsia="Calibri" w:hAnsi="Arial" w:cs="Arial"/>
          <w:b/>
          <w:bCs/>
          <w:iCs/>
          <w:color w:val="000000"/>
          <w:lang w:val="x-none" w:eastAsia="en-US"/>
        </w:rPr>
        <w:t xml:space="preserve"> </w:t>
      </w:r>
      <w:r w:rsidRPr="00DD6CF7">
        <w:rPr>
          <w:rFonts w:ascii="Arial" w:eastAsia="Calibri" w:hAnsi="Arial" w:cs="Arial"/>
          <w:bCs/>
          <w:iCs/>
          <w:color w:val="000000"/>
          <w:lang w:val="x-none" w:eastAsia="en-US"/>
        </w:rPr>
        <w:t>prowadzonego w trybie przetarg nieograniczony</w:t>
      </w:r>
      <w:r w:rsidRPr="00DD6CF7">
        <w:rPr>
          <w:rFonts w:ascii="Arial" w:eastAsia="Calibri" w:hAnsi="Arial" w:cs="Arial"/>
          <w:bCs/>
          <w:iCs/>
          <w:color w:val="000000"/>
          <w:lang w:eastAsia="en-US"/>
        </w:rPr>
        <w:t>,</w:t>
      </w:r>
      <w:r w:rsidRPr="00DD6CF7">
        <w:rPr>
          <w:rFonts w:ascii="Arial" w:hAnsi="Arial" w:cs="Arial"/>
          <w:bCs/>
          <w:iCs/>
          <w:color w:val="000000"/>
          <w:lang w:eastAsia="x-none"/>
        </w:rPr>
        <w:t xml:space="preserve"> </w:t>
      </w:r>
      <w:r w:rsidRPr="00DD6CF7">
        <w:rPr>
          <w:rFonts w:ascii="Arial" w:hAnsi="Arial" w:cs="Arial"/>
          <w:bCs/>
          <w:iCs/>
          <w:color w:val="000000"/>
          <w:lang w:val="x-none" w:eastAsia="x-none"/>
        </w:rPr>
        <w:t>przetwarzane będą</w:t>
      </w:r>
      <w:r w:rsidRPr="00DD6CF7">
        <w:rPr>
          <w:rFonts w:ascii="Arial" w:hAnsi="Arial" w:cs="Arial"/>
          <w:bCs/>
          <w:iCs/>
          <w:color w:val="000000"/>
          <w:lang w:eastAsia="x-none"/>
        </w:rPr>
        <w:t xml:space="preserve"> dane osobowe</w:t>
      </w:r>
      <w:r w:rsidRPr="00DD6CF7">
        <w:rPr>
          <w:rFonts w:ascii="Arial" w:hAnsi="Arial" w:cs="Arial"/>
          <w:bCs/>
          <w:iCs/>
          <w:color w:val="000000"/>
          <w:lang w:val="x-none" w:eastAsia="x-none"/>
        </w:rPr>
        <w:t xml:space="preserve"> na podstawie art. 6 ust. 1 lit. c</w:t>
      </w:r>
      <w:r w:rsidRPr="00DD6CF7">
        <w:rPr>
          <w:rFonts w:ascii="Arial" w:hAnsi="Arial" w:cs="Arial"/>
          <w:bCs/>
          <w:i/>
          <w:iCs/>
          <w:color w:val="000000"/>
          <w:lang w:val="x-none" w:eastAsia="x-none"/>
        </w:rPr>
        <w:t xml:space="preserve"> </w:t>
      </w:r>
      <w:r w:rsidRPr="00DD6CF7">
        <w:rPr>
          <w:rFonts w:ascii="Arial" w:hAnsi="Arial" w:cs="Arial"/>
          <w:bCs/>
          <w:iCs/>
          <w:color w:val="000000"/>
          <w:lang w:val="x-none" w:eastAsia="x-none"/>
        </w:rPr>
        <w:t>RODO</w:t>
      </w:r>
      <w:r w:rsidRPr="00DD6CF7">
        <w:rPr>
          <w:rFonts w:ascii="Arial" w:hAnsi="Arial" w:cs="Arial"/>
          <w:bCs/>
          <w:iCs/>
          <w:color w:val="000000"/>
          <w:lang w:eastAsia="x-none"/>
        </w:rPr>
        <w:t xml:space="preserve">;  </w:t>
      </w:r>
    </w:p>
    <w:p w:rsidR="0030686D" w:rsidRPr="00DD6CF7" w:rsidRDefault="0030686D" w:rsidP="0030686D">
      <w:pPr>
        <w:numPr>
          <w:ilvl w:val="0"/>
          <w:numId w:val="32"/>
        </w:numPr>
        <w:spacing w:after="60"/>
        <w:ind w:left="1037" w:hanging="357"/>
        <w:jc w:val="both"/>
        <w:outlineLvl w:val="1"/>
        <w:rPr>
          <w:rFonts w:ascii="Arial" w:hAnsi="Arial" w:cs="Arial"/>
          <w:bCs/>
          <w:iCs/>
          <w:color w:val="000000"/>
          <w:lang w:val="x-none" w:eastAsia="x-none"/>
        </w:rPr>
      </w:pPr>
      <w:r w:rsidRPr="00DD6CF7">
        <w:rPr>
          <w:rFonts w:ascii="Arial" w:hAnsi="Arial" w:cs="Arial"/>
          <w:bCs/>
          <w:iCs/>
          <w:color w:val="000000"/>
          <w:lang w:val="x-none" w:eastAsia="x-none"/>
        </w:rPr>
        <w:t>administratorem Pani/Pana danych osobowych jest:</w:t>
      </w:r>
    </w:p>
    <w:p w:rsidR="0030686D" w:rsidRPr="00DD6CF7" w:rsidRDefault="0030686D" w:rsidP="0030686D">
      <w:pPr>
        <w:spacing w:after="60"/>
        <w:ind w:left="1038"/>
        <w:outlineLvl w:val="1"/>
        <w:rPr>
          <w:rFonts w:ascii="Arial" w:hAnsi="Arial" w:cs="Arial"/>
          <w:b/>
          <w:bCs/>
          <w:iCs/>
          <w:color w:val="000000"/>
          <w:lang w:val="x-none" w:eastAsia="x-none"/>
        </w:rPr>
      </w:pPr>
      <w:r w:rsidRPr="00DD6CF7">
        <w:rPr>
          <w:rFonts w:ascii="Arial" w:hAnsi="Arial" w:cs="Arial"/>
          <w:b/>
          <w:bCs/>
          <w:iCs/>
          <w:color w:val="000000"/>
          <w:lang w:val="x-none" w:eastAsia="x-none"/>
        </w:rPr>
        <w:t>Politechnika Krakowska im. Tadeusza Kościuszki</w:t>
      </w:r>
    </w:p>
    <w:p w:rsidR="0030686D" w:rsidRPr="00DD6CF7" w:rsidRDefault="0030686D" w:rsidP="0030686D">
      <w:pPr>
        <w:spacing w:after="40"/>
        <w:ind w:left="1038"/>
        <w:outlineLvl w:val="1"/>
        <w:rPr>
          <w:rFonts w:ascii="Arial" w:hAnsi="Arial" w:cs="Arial"/>
          <w:bCs/>
          <w:iCs/>
          <w:color w:val="000000"/>
          <w:lang w:val="x-none" w:eastAsia="x-none"/>
        </w:rPr>
      </w:pPr>
      <w:r w:rsidRPr="00DD6CF7">
        <w:rPr>
          <w:rFonts w:ascii="Arial" w:hAnsi="Arial" w:cs="Arial"/>
          <w:bCs/>
          <w:iCs/>
          <w:color w:val="000000"/>
          <w:lang w:val="x-none" w:eastAsia="x-none"/>
        </w:rPr>
        <w:t>ul. Warszawska 24 W-9 /pok. 110,</w:t>
      </w:r>
      <w:r w:rsidRPr="00DD6CF7">
        <w:rPr>
          <w:rFonts w:ascii="Arial" w:hAnsi="Arial" w:cs="Arial"/>
          <w:bCs/>
          <w:iCs/>
          <w:color w:val="000000"/>
          <w:lang w:eastAsia="x-none"/>
        </w:rPr>
        <w:t xml:space="preserve"> 31-155</w:t>
      </w:r>
      <w:r w:rsidRPr="00DD6CF7">
        <w:rPr>
          <w:rFonts w:ascii="Arial" w:hAnsi="Arial" w:cs="Arial"/>
          <w:bCs/>
          <w:iCs/>
          <w:color w:val="000000"/>
          <w:lang w:val="x-none" w:eastAsia="x-none"/>
        </w:rPr>
        <w:t xml:space="preserve"> KRAKÓW</w:t>
      </w:r>
    </w:p>
    <w:p w:rsidR="0030686D" w:rsidRPr="00DD6CF7" w:rsidRDefault="0030686D" w:rsidP="0030686D">
      <w:pPr>
        <w:spacing w:after="40"/>
        <w:ind w:left="1038"/>
        <w:outlineLvl w:val="1"/>
        <w:rPr>
          <w:rFonts w:ascii="Arial" w:hAnsi="Arial" w:cs="Arial"/>
          <w:bCs/>
          <w:iCs/>
          <w:color w:val="000000"/>
          <w:lang w:val="x-none" w:eastAsia="x-none"/>
        </w:rPr>
      </w:pPr>
      <w:r w:rsidRPr="00DD6CF7">
        <w:rPr>
          <w:rFonts w:ascii="Arial" w:hAnsi="Arial" w:cs="Arial"/>
          <w:bCs/>
          <w:iCs/>
          <w:color w:val="000000"/>
          <w:lang w:val="en-GB" w:eastAsia="x-none"/>
        </w:rPr>
        <w:t>Tel.: 12 628-26-48, 628--26-47, 628-22-20, 628-26-61</w:t>
      </w:r>
    </w:p>
    <w:p w:rsidR="0030686D" w:rsidRPr="00DD6CF7" w:rsidRDefault="0030686D" w:rsidP="0030686D">
      <w:pPr>
        <w:spacing w:after="40"/>
        <w:ind w:left="1038"/>
        <w:outlineLvl w:val="1"/>
        <w:rPr>
          <w:rFonts w:ascii="Arial" w:hAnsi="Arial" w:cs="Arial"/>
          <w:bCs/>
          <w:iCs/>
          <w:color w:val="000000"/>
          <w:lang w:val="x-none" w:eastAsia="x-none"/>
        </w:rPr>
      </w:pPr>
      <w:r w:rsidRPr="00DD6CF7">
        <w:rPr>
          <w:rFonts w:ascii="Arial" w:hAnsi="Arial" w:cs="Arial"/>
          <w:bCs/>
          <w:iCs/>
          <w:color w:val="000000"/>
          <w:lang w:val="en-GB" w:eastAsia="x-none"/>
        </w:rPr>
        <w:t>Faks: 12</w:t>
      </w:r>
      <w:r w:rsidRPr="00DD6CF7">
        <w:rPr>
          <w:rFonts w:ascii="Arial" w:hAnsi="Arial" w:cs="Arial"/>
          <w:bCs/>
          <w:iCs/>
          <w:color w:val="000000"/>
          <w:sz w:val="18"/>
          <w:szCs w:val="18"/>
          <w:lang w:val="en-GB" w:eastAsia="x-none"/>
        </w:rPr>
        <w:t xml:space="preserve"> 628-20-72</w:t>
      </w:r>
    </w:p>
    <w:p w:rsidR="0030686D" w:rsidRPr="00DD6CF7" w:rsidRDefault="0030686D" w:rsidP="0030686D">
      <w:pPr>
        <w:spacing w:after="40"/>
        <w:ind w:left="1038"/>
        <w:outlineLvl w:val="1"/>
        <w:rPr>
          <w:rFonts w:ascii="Arial" w:eastAsia="Calibri" w:hAnsi="Arial" w:cs="Arial"/>
          <w:bCs/>
          <w:iCs/>
          <w:color w:val="2F5496"/>
          <w:lang w:val="en-US" w:eastAsia="en-US"/>
        </w:rPr>
      </w:pPr>
      <w:r w:rsidRPr="00DD6CF7">
        <w:rPr>
          <w:rFonts w:ascii="Arial" w:eastAsia="Calibri" w:hAnsi="Arial" w:cs="Arial"/>
          <w:bCs/>
          <w:iCs/>
          <w:color w:val="000000"/>
          <w:lang w:val="en-GB" w:eastAsia="en-US"/>
        </w:rPr>
        <w:t xml:space="preserve">e-mail: </w:t>
      </w:r>
      <w:r w:rsidRPr="00DD6CF7">
        <w:rPr>
          <w:rFonts w:ascii="Arial" w:eastAsia="Calibri" w:hAnsi="Arial" w:cs="Arial"/>
          <w:bCs/>
          <w:iCs/>
          <w:color w:val="0000FF"/>
          <w:lang w:val="en-GB" w:eastAsia="en-US"/>
        </w:rPr>
        <w:t>zampub@pk.edu.pl</w:t>
      </w:r>
      <w:r w:rsidRPr="00DD6CF7">
        <w:rPr>
          <w:rFonts w:ascii="Arial" w:eastAsia="Calibri" w:hAnsi="Arial" w:cs="Arial"/>
          <w:bCs/>
          <w:iCs/>
          <w:color w:val="2F5496"/>
          <w:lang w:val="en-US" w:eastAsia="en-US"/>
        </w:rPr>
        <w:t>.</w:t>
      </w:r>
    </w:p>
    <w:p w:rsidR="0030686D" w:rsidRPr="00DD6CF7" w:rsidRDefault="0030686D" w:rsidP="0030686D">
      <w:pPr>
        <w:pStyle w:val="Akapitzlist"/>
        <w:numPr>
          <w:ilvl w:val="0"/>
          <w:numId w:val="32"/>
        </w:numPr>
        <w:spacing w:after="150" w:line="240" w:lineRule="auto"/>
        <w:jc w:val="both"/>
        <w:rPr>
          <w:rFonts w:ascii="Arial" w:eastAsia="Times New Roman" w:hAnsi="Arial" w:cs="Arial"/>
          <w:sz w:val="24"/>
          <w:szCs w:val="24"/>
          <w:lang w:eastAsia="pl-PL"/>
        </w:rPr>
      </w:pPr>
      <w:bookmarkStart w:id="20" w:name="_Hlk529490733"/>
      <w:r w:rsidRPr="00DD6CF7">
        <w:rPr>
          <w:rFonts w:ascii="Arial" w:hAnsi="Arial" w:cs="Arial"/>
          <w:sz w:val="24"/>
          <w:szCs w:val="24"/>
        </w:rPr>
        <w:t xml:space="preserve">kontakt z inspektorem ochrony danych osobowych na Politechnice Krakowskiej im. Tadeusza Kościuszki możliwy jest pod adresem e-mail: </w:t>
      </w:r>
      <w:hyperlink r:id="rId9" w:history="1">
        <w:r w:rsidRPr="00DD6CF7">
          <w:rPr>
            <w:rStyle w:val="Hipercze"/>
            <w:rFonts w:ascii="Arial" w:hAnsi="Arial" w:cs="Arial"/>
            <w:sz w:val="24"/>
            <w:szCs w:val="24"/>
          </w:rPr>
          <w:t>iodo@pk.edu.pl</w:t>
        </w:r>
      </w:hyperlink>
      <w:r w:rsidRPr="00DD6CF7">
        <w:rPr>
          <w:rFonts w:ascii="Arial" w:hAnsi="Arial" w:cs="Arial"/>
          <w:sz w:val="24"/>
          <w:szCs w:val="24"/>
        </w:rPr>
        <w:t xml:space="preserve"> i tel. 12 628 22 37</w:t>
      </w:r>
      <w:r w:rsidRPr="00DD6CF7">
        <w:rPr>
          <w:rFonts w:ascii="Arial" w:eastAsia="Times New Roman" w:hAnsi="Arial" w:cs="Arial"/>
          <w:kern w:val="22"/>
          <w:sz w:val="24"/>
          <w:szCs w:val="24"/>
          <w:lang w:eastAsia="pl-PL"/>
        </w:rPr>
        <w:t>,</w:t>
      </w:r>
    </w:p>
    <w:bookmarkEnd w:id="20"/>
    <w:p w:rsidR="0030686D" w:rsidRPr="00DD6CF7" w:rsidRDefault="0030686D" w:rsidP="0030686D">
      <w:pPr>
        <w:numPr>
          <w:ilvl w:val="0"/>
          <w:numId w:val="32"/>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odbiorcami Pani/Pana danych osobowych będą osoby lub podmioty, którym udostępniona zostanie dokumentacja postępowania w oparciu o art. 8 oraz art. 96 ust. 3 ustawy Pzp;</w:t>
      </w:r>
    </w:p>
    <w:p w:rsidR="0030686D" w:rsidRPr="00DD6CF7" w:rsidRDefault="0030686D" w:rsidP="0030686D">
      <w:pPr>
        <w:numPr>
          <w:ilvl w:val="0"/>
          <w:numId w:val="32"/>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 xml:space="preserve">Pani/Pana dane osobowe będą przechowywane, zgodnie z art. 97 ust. 1 ustawy Pzp, przez okres 4 lat od dnia zakończenia postępowania o udzielenie zamówienia, </w:t>
      </w:r>
      <w:r w:rsidRPr="00DD6CF7">
        <w:rPr>
          <w:rFonts w:ascii="Arial" w:hAnsi="Arial" w:cs="Arial"/>
          <w:bCs/>
          <w:iCs/>
          <w:color w:val="000000"/>
          <w:lang w:eastAsia="x-none"/>
        </w:rPr>
        <w:t xml:space="preserve">              </w:t>
      </w:r>
      <w:r w:rsidRPr="00DD6CF7">
        <w:rPr>
          <w:rFonts w:ascii="Arial" w:hAnsi="Arial" w:cs="Arial"/>
          <w:bCs/>
          <w:iCs/>
          <w:color w:val="000000"/>
          <w:lang w:val="x-none" w:eastAsia="x-none"/>
        </w:rPr>
        <w:t>a jeżeli czas trwania umowy przekracza 4 lata, okres przechowywania obejmuje cały czas trwania umowy;</w:t>
      </w:r>
    </w:p>
    <w:p w:rsidR="0030686D" w:rsidRPr="00DD6CF7" w:rsidRDefault="0030686D" w:rsidP="0030686D">
      <w:pPr>
        <w:numPr>
          <w:ilvl w:val="0"/>
          <w:numId w:val="32"/>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30686D" w:rsidRPr="00DD6CF7" w:rsidRDefault="0030686D" w:rsidP="0030686D">
      <w:pPr>
        <w:numPr>
          <w:ilvl w:val="0"/>
          <w:numId w:val="32"/>
        </w:numPr>
        <w:spacing w:before="120" w:after="60"/>
        <w:jc w:val="both"/>
        <w:outlineLvl w:val="1"/>
        <w:rPr>
          <w:rFonts w:ascii="Arial" w:hAnsi="Arial" w:cs="Arial"/>
          <w:bCs/>
          <w:iCs/>
          <w:color w:val="000000"/>
          <w:lang w:val="x-none" w:eastAsia="x-none"/>
        </w:rPr>
      </w:pPr>
      <w:r w:rsidRPr="00DD6CF7">
        <w:rPr>
          <w:rFonts w:ascii="Arial" w:hAnsi="Arial" w:cs="Arial"/>
          <w:bCs/>
          <w:iCs/>
          <w:color w:val="000000"/>
          <w:lang w:val="x-none" w:eastAsia="x-none"/>
        </w:rPr>
        <w:t>w odniesieniu do Pani/Pana danych osobowych decyzje nie będą podejmowane w sposób zautomatyzowany, stosowanie do art. 22 RODO;</w:t>
      </w:r>
    </w:p>
    <w:p w:rsidR="0030686D" w:rsidRPr="00DD6CF7" w:rsidRDefault="0030686D" w:rsidP="0030686D">
      <w:pPr>
        <w:numPr>
          <w:ilvl w:val="0"/>
          <w:numId w:val="32"/>
        </w:numPr>
        <w:spacing w:before="120"/>
        <w:ind w:left="1037" w:hanging="357"/>
        <w:jc w:val="both"/>
        <w:outlineLvl w:val="1"/>
        <w:rPr>
          <w:rFonts w:ascii="Arial" w:hAnsi="Arial" w:cs="Arial"/>
          <w:bCs/>
          <w:iCs/>
          <w:color w:val="000000"/>
          <w:lang w:val="x-none" w:eastAsia="x-none"/>
        </w:rPr>
      </w:pPr>
      <w:r w:rsidRPr="00DD6CF7">
        <w:rPr>
          <w:rFonts w:ascii="Arial" w:hAnsi="Arial" w:cs="Arial"/>
          <w:bCs/>
          <w:iCs/>
          <w:color w:val="000000"/>
          <w:lang w:val="x-none" w:eastAsia="x-none"/>
        </w:rPr>
        <w:t>posiada Pani/Pan:</w:t>
      </w:r>
    </w:p>
    <w:p w:rsidR="0030686D" w:rsidRPr="00DD6CF7" w:rsidRDefault="0030686D" w:rsidP="0030686D">
      <w:pPr>
        <w:numPr>
          <w:ilvl w:val="0"/>
          <w:numId w:val="23"/>
        </w:numPr>
        <w:spacing w:after="150"/>
        <w:ind w:left="1418" w:hanging="294"/>
        <w:contextualSpacing/>
        <w:jc w:val="both"/>
        <w:rPr>
          <w:rFonts w:ascii="Arial" w:hAnsi="Arial" w:cs="Arial"/>
        </w:rPr>
      </w:pPr>
      <w:r w:rsidRPr="00DD6CF7">
        <w:rPr>
          <w:rFonts w:ascii="Arial" w:hAnsi="Arial" w:cs="Arial"/>
        </w:rPr>
        <w:lastRenderedPageBreak/>
        <w:t>na podstawie art. 15 RODO prawo dostępu do danych osobowych Pani/Pana dotyczących;</w:t>
      </w:r>
    </w:p>
    <w:p w:rsidR="0030686D" w:rsidRPr="00DD6CF7" w:rsidRDefault="0030686D" w:rsidP="0030686D">
      <w:pPr>
        <w:numPr>
          <w:ilvl w:val="0"/>
          <w:numId w:val="23"/>
        </w:numPr>
        <w:spacing w:after="150"/>
        <w:ind w:left="1418" w:hanging="294"/>
        <w:contextualSpacing/>
        <w:jc w:val="both"/>
        <w:rPr>
          <w:rFonts w:ascii="Arial" w:hAnsi="Arial" w:cs="Arial"/>
        </w:rPr>
      </w:pPr>
      <w:r w:rsidRPr="00DD6CF7">
        <w:rPr>
          <w:rFonts w:ascii="Arial" w:hAnsi="Arial" w:cs="Arial"/>
        </w:rPr>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0686D" w:rsidRPr="00DD6CF7" w:rsidRDefault="0030686D" w:rsidP="0030686D">
      <w:pPr>
        <w:numPr>
          <w:ilvl w:val="0"/>
          <w:numId w:val="23"/>
        </w:numPr>
        <w:spacing w:after="150"/>
        <w:ind w:left="1418" w:hanging="294"/>
        <w:contextualSpacing/>
        <w:jc w:val="both"/>
        <w:rPr>
          <w:rFonts w:ascii="Arial" w:hAnsi="Arial" w:cs="Arial"/>
        </w:rPr>
      </w:pPr>
      <w:r w:rsidRPr="00DD6CF7">
        <w:rPr>
          <w:rFonts w:ascii="Arial" w:hAnsi="Arial" w:cs="Arial"/>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0686D" w:rsidRPr="00DD6CF7" w:rsidRDefault="0030686D" w:rsidP="0030686D">
      <w:pPr>
        <w:numPr>
          <w:ilvl w:val="0"/>
          <w:numId w:val="23"/>
        </w:numPr>
        <w:spacing w:before="120" w:after="120"/>
        <w:ind w:left="1418" w:hanging="294"/>
        <w:contextualSpacing/>
        <w:jc w:val="both"/>
        <w:rPr>
          <w:rFonts w:ascii="Arial" w:hAnsi="Arial" w:cs="Arial"/>
          <w:i/>
        </w:rPr>
      </w:pPr>
      <w:r w:rsidRPr="00DD6CF7">
        <w:rPr>
          <w:rFonts w:ascii="Arial" w:hAnsi="Arial" w:cs="Arial"/>
        </w:rPr>
        <w:t>prawo do wniesienia skargi do Prezesa Urzędu Ochrony Danych Osobowych, gdy uzna Pani/Pan, że przetwarzanie danych osobowych Pani/Pana dotyczących narusza przepisy RODO;</w:t>
      </w:r>
    </w:p>
    <w:p w:rsidR="0030686D" w:rsidRPr="00DD6CF7" w:rsidRDefault="0030686D" w:rsidP="0030686D">
      <w:pPr>
        <w:numPr>
          <w:ilvl w:val="0"/>
          <w:numId w:val="32"/>
        </w:numPr>
        <w:spacing w:before="120" w:after="120"/>
        <w:ind w:left="1037" w:hanging="357"/>
        <w:contextualSpacing/>
        <w:jc w:val="both"/>
        <w:rPr>
          <w:rFonts w:ascii="Arial" w:hAnsi="Arial" w:cs="Arial"/>
          <w:i/>
        </w:rPr>
      </w:pPr>
      <w:r w:rsidRPr="00DD6CF7">
        <w:rPr>
          <w:rFonts w:ascii="Arial" w:hAnsi="Arial" w:cs="Arial"/>
        </w:rPr>
        <w:t>nie przysługuje Pani/Panu:</w:t>
      </w:r>
    </w:p>
    <w:p w:rsidR="0030686D" w:rsidRPr="00DD6CF7" w:rsidRDefault="0030686D" w:rsidP="0030686D">
      <w:pPr>
        <w:numPr>
          <w:ilvl w:val="0"/>
          <w:numId w:val="24"/>
        </w:numPr>
        <w:spacing w:after="150"/>
        <w:ind w:left="1418" w:hanging="284"/>
        <w:contextualSpacing/>
        <w:jc w:val="both"/>
        <w:rPr>
          <w:rFonts w:ascii="Arial" w:hAnsi="Arial" w:cs="Arial"/>
          <w:i/>
        </w:rPr>
      </w:pPr>
      <w:r w:rsidRPr="00DD6CF7">
        <w:rPr>
          <w:rFonts w:ascii="Arial" w:hAnsi="Arial" w:cs="Arial"/>
        </w:rPr>
        <w:t>w związku z art. 17 ust. 3 lit. b, d lub e RODO prawo do usunięcia danych osobowych;</w:t>
      </w:r>
    </w:p>
    <w:p w:rsidR="0030686D" w:rsidRPr="00DD6CF7" w:rsidRDefault="0030686D" w:rsidP="0030686D">
      <w:pPr>
        <w:numPr>
          <w:ilvl w:val="0"/>
          <w:numId w:val="24"/>
        </w:numPr>
        <w:spacing w:after="150"/>
        <w:ind w:left="1418" w:hanging="284"/>
        <w:contextualSpacing/>
        <w:jc w:val="both"/>
        <w:rPr>
          <w:rFonts w:ascii="Arial" w:hAnsi="Arial" w:cs="Arial"/>
          <w:i/>
        </w:rPr>
      </w:pPr>
      <w:r w:rsidRPr="00DD6CF7">
        <w:rPr>
          <w:rFonts w:ascii="Arial" w:hAnsi="Arial" w:cs="Arial"/>
        </w:rPr>
        <w:t>prawo do przenoszenia danych osobowych, o którym mowa w art. 20 RODO;</w:t>
      </w:r>
    </w:p>
    <w:p w:rsidR="0030686D" w:rsidRPr="00DD6CF7" w:rsidRDefault="0030686D" w:rsidP="0030686D">
      <w:pPr>
        <w:numPr>
          <w:ilvl w:val="0"/>
          <w:numId w:val="24"/>
        </w:numPr>
        <w:spacing w:after="60"/>
        <w:ind w:left="1418" w:hanging="284"/>
        <w:contextualSpacing/>
        <w:jc w:val="both"/>
        <w:rPr>
          <w:rFonts w:ascii="Arial" w:hAnsi="Arial" w:cs="Arial"/>
        </w:rPr>
      </w:pPr>
      <w:r w:rsidRPr="00DD6CF7">
        <w:rPr>
          <w:rFonts w:ascii="Arial" w:hAnsi="Arial" w:cs="Arial"/>
        </w:rPr>
        <w:t>na podstawie art. 21 RODO prawo sprzeciwu, wobec przetwarzania danych osobowych, gdyż podstawą prawną przetwarzania Pani/Pana danych osobowych jest art. 6 ust. 1 lit. c RODO;</w:t>
      </w:r>
    </w:p>
    <w:p w:rsidR="0030686D" w:rsidRPr="00DD6CF7" w:rsidRDefault="0030686D" w:rsidP="0030686D">
      <w:pPr>
        <w:numPr>
          <w:ilvl w:val="0"/>
          <w:numId w:val="32"/>
        </w:numPr>
        <w:spacing w:after="60"/>
        <w:contextualSpacing/>
        <w:jc w:val="both"/>
        <w:rPr>
          <w:rFonts w:ascii="Arial" w:hAnsi="Arial" w:cs="Arial"/>
        </w:rPr>
      </w:pPr>
      <w:r w:rsidRPr="00DD6CF7">
        <w:rPr>
          <w:rFonts w:ascii="Arial" w:hAnsi="Arial" w:cs="Arial"/>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9"/>
    </w:p>
    <w:p w:rsidR="0030686D" w:rsidRPr="00DD6CF7" w:rsidRDefault="0030686D" w:rsidP="0030686D">
      <w:pPr>
        <w:pStyle w:val="Nagwek2"/>
        <w:numPr>
          <w:ilvl w:val="1"/>
          <w:numId w:val="27"/>
        </w:numPr>
        <w:rPr>
          <w:rFonts w:ascii="Arial" w:hAnsi="Arial" w:cs="Arial"/>
        </w:rPr>
      </w:pPr>
      <w:r w:rsidRPr="00DD6CF7">
        <w:rPr>
          <w:rFonts w:ascii="Arial" w:hAnsi="Arial" w:cs="Arial"/>
        </w:rPr>
        <w:t>Do spraw nieuregulowanych w niniejszej SIWZ mają zastosowanie przepisy ustawy z dnia 29 stycznia 2004 roku Prawo zamówień publicznych (t.j. Dz. U. z  2018 r. poz. 1986) oraz przepisy Kodeksu cywilnego.</w:t>
      </w:r>
    </w:p>
    <w:p w:rsidR="0030686D" w:rsidRPr="00DD6CF7" w:rsidRDefault="0030686D" w:rsidP="0030686D">
      <w:pPr>
        <w:pStyle w:val="Nagwek1"/>
        <w:numPr>
          <w:ilvl w:val="0"/>
          <w:numId w:val="27"/>
        </w:numPr>
        <w:ind w:left="431" w:hanging="431"/>
        <w:rPr>
          <w:rFonts w:ascii="Arial" w:hAnsi="Arial" w:cs="Arial"/>
          <w:lang w:val="pl-PL"/>
        </w:rPr>
      </w:pPr>
      <w:r w:rsidRPr="00DD6CF7">
        <w:rPr>
          <w:rFonts w:ascii="Arial" w:hAnsi="Arial" w:cs="Arial"/>
        </w:rPr>
        <w:t>Załącznikami do niniejszego dokumentu są:</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956"/>
      </w:tblGrid>
      <w:tr w:rsidR="0030686D" w:rsidRPr="00DD6CF7" w:rsidTr="00DD4374">
        <w:tc>
          <w:tcPr>
            <w:tcW w:w="82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sz w:val="20"/>
                <w:szCs w:val="20"/>
              </w:rPr>
            </w:pPr>
            <w:r w:rsidRPr="00DD6CF7">
              <w:rPr>
                <w:rFonts w:ascii="Arial" w:hAnsi="Arial" w:cs="Arial"/>
                <w:b/>
                <w:sz w:val="20"/>
                <w:szCs w:val="20"/>
              </w:rPr>
              <w:t>Nr</w:t>
            </w:r>
          </w:p>
        </w:tc>
        <w:tc>
          <w:tcPr>
            <w:tcW w:w="7956"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sz w:val="20"/>
                <w:szCs w:val="20"/>
              </w:rPr>
            </w:pPr>
            <w:r w:rsidRPr="00DD6CF7">
              <w:rPr>
                <w:rFonts w:ascii="Arial" w:hAnsi="Arial" w:cs="Arial"/>
                <w:b/>
                <w:sz w:val="20"/>
                <w:szCs w:val="20"/>
              </w:rPr>
              <w:t>Nazwa załącznika</w:t>
            </w:r>
          </w:p>
        </w:tc>
      </w:tr>
      <w:tr w:rsidR="0030686D" w:rsidRPr="00DD6CF7" w:rsidTr="00DD4374">
        <w:tc>
          <w:tcPr>
            <w:tcW w:w="82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rPr>
            </w:pPr>
            <w:r w:rsidRPr="00DD6CF7">
              <w:rPr>
                <w:rFonts w:ascii="Arial" w:hAnsi="Arial" w:cs="Arial"/>
              </w:rPr>
              <w:t>1</w:t>
            </w:r>
          </w:p>
        </w:tc>
        <w:tc>
          <w:tcPr>
            <w:tcW w:w="7956"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rPr>
            </w:pPr>
            <w:r w:rsidRPr="00DD6CF7">
              <w:rPr>
                <w:rFonts w:ascii="Arial" w:hAnsi="Arial" w:cs="Arial"/>
              </w:rPr>
              <w:t>Szczegółowy opis przedmiotu zamówienia</w:t>
            </w:r>
          </w:p>
        </w:tc>
      </w:tr>
      <w:tr w:rsidR="0030686D" w:rsidRPr="00DD6CF7" w:rsidTr="00DD4374">
        <w:tc>
          <w:tcPr>
            <w:tcW w:w="82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rPr>
            </w:pPr>
            <w:r w:rsidRPr="00DD6CF7">
              <w:rPr>
                <w:rFonts w:ascii="Arial" w:hAnsi="Arial" w:cs="Arial"/>
              </w:rPr>
              <w:t>2</w:t>
            </w:r>
          </w:p>
        </w:tc>
        <w:tc>
          <w:tcPr>
            <w:tcW w:w="7956"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Cs/>
                <w:iCs/>
                <w:color w:val="000000"/>
              </w:rPr>
            </w:pPr>
            <w:r w:rsidRPr="00DD6CF7">
              <w:rPr>
                <w:rFonts w:ascii="Arial" w:hAnsi="Arial" w:cs="Arial"/>
                <w:bCs/>
                <w:iCs/>
                <w:color w:val="000000"/>
              </w:rPr>
              <w:t xml:space="preserve">Oświadczenie wykonawcy o niepodleganiu wykluczeniu </w:t>
            </w:r>
          </w:p>
        </w:tc>
      </w:tr>
      <w:tr w:rsidR="0030686D" w:rsidRPr="00DD6CF7" w:rsidTr="00DD4374">
        <w:tc>
          <w:tcPr>
            <w:tcW w:w="82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rPr>
            </w:pPr>
            <w:r w:rsidRPr="00DD6CF7">
              <w:rPr>
                <w:rFonts w:ascii="Arial" w:hAnsi="Arial" w:cs="Arial"/>
              </w:rPr>
              <w:t>3</w:t>
            </w:r>
          </w:p>
        </w:tc>
        <w:tc>
          <w:tcPr>
            <w:tcW w:w="7956"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rPr>
            </w:pPr>
            <w:r w:rsidRPr="00DD6CF7">
              <w:rPr>
                <w:rFonts w:ascii="Arial" w:hAnsi="Arial" w:cs="Arial"/>
              </w:rPr>
              <w:t>Oświadczenie dotyczące przynależności do tej samej grupy kapitałowej</w:t>
            </w:r>
          </w:p>
        </w:tc>
      </w:tr>
      <w:tr w:rsidR="0030686D" w:rsidRPr="00DD6CF7" w:rsidTr="00DD4374">
        <w:tc>
          <w:tcPr>
            <w:tcW w:w="82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rPr>
            </w:pPr>
            <w:r w:rsidRPr="00DD6CF7">
              <w:rPr>
                <w:rFonts w:ascii="Arial" w:hAnsi="Arial" w:cs="Arial"/>
              </w:rPr>
              <w:t>4</w:t>
            </w:r>
          </w:p>
        </w:tc>
        <w:tc>
          <w:tcPr>
            <w:tcW w:w="7956"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rPr>
            </w:pPr>
            <w:r w:rsidRPr="00DD6CF7">
              <w:rPr>
                <w:rFonts w:ascii="Arial" w:hAnsi="Arial" w:cs="Arial"/>
              </w:rPr>
              <w:t>Formularz oferty</w:t>
            </w:r>
          </w:p>
        </w:tc>
      </w:tr>
      <w:tr w:rsidR="0030686D" w:rsidRPr="00DD6CF7" w:rsidTr="00DD4374">
        <w:tc>
          <w:tcPr>
            <w:tcW w:w="82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rPr>
            </w:pPr>
            <w:r w:rsidRPr="00DD6CF7">
              <w:rPr>
                <w:rFonts w:ascii="Arial" w:hAnsi="Arial" w:cs="Arial"/>
              </w:rPr>
              <w:t>5</w:t>
            </w:r>
          </w:p>
        </w:tc>
        <w:tc>
          <w:tcPr>
            <w:tcW w:w="7956"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b/>
              </w:rPr>
            </w:pPr>
            <w:r w:rsidRPr="00DD6CF7">
              <w:rPr>
                <w:rFonts w:ascii="Arial" w:hAnsi="Arial" w:cs="Arial"/>
              </w:rPr>
              <w:t>Projekt umowy</w:t>
            </w:r>
          </w:p>
        </w:tc>
      </w:tr>
      <w:tr w:rsidR="0030686D" w:rsidRPr="00DD6CF7" w:rsidTr="00DD4374">
        <w:tc>
          <w:tcPr>
            <w:tcW w:w="82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rPr>
            </w:pPr>
            <w:r w:rsidRPr="00DD6CF7">
              <w:rPr>
                <w:rFonts w:ascii="Arial" w:hAnsi="Arial" w:cs="Arial"/>
              </w:rPr>
              <w:t>6</w:t>
            </w:r>
          </w:p>
        </w:tc>
        <w:tc>
          <w:tcPr>
            <w:tcW w:w="7956"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rPr>
            </w:pPr>
            <w:r w:rsidRPr="00DD6CF7">
              <w:rPr>
                <w:rFonts w:ascii="Arial" w:hAnsi="Arial" w:cs="Arial"/>
              </w:rPr>
              <w:t>Kalkulacja cenowa</w:t>
            </w:r>
          </w:p>
        </w:tc>
      </w:tr>
      <w:tr w:rsidR="0030686D" w:rsidRPr="00DD6CF7" w:rsidTr="00DD4374">
        <w:tc>
          <w:tcPr>
            <w:tcW w:w="828"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rPr>
            </w:pPr>
            <w:r w:rsidRPr="00DD6CF7">
              <w:rPr>
                <w:rFonts w:ascii="Arial" w:hAnsi="Arial" w:cs="Arial"/>
              </w:rPr>
              <w:t>7</w:t>
            </w:r>
          </w:p>
        </w:tc>
        <w:tc>
          <w:tcPr>
            <w:tcW w:w="7956" w:type="dxa"/>
            <w:tcBorders>
              <w:top w:val="single" w:sz="4" w:space="0" w:color="auto"/>
              <w:left w:val="single" w:sz="4" w:space="0" w:color="auto"/>
              <w:bottom w:val="single" w:sz="4" w:space="0" w:color="auto"/>
              <w:right w:val="single" w:sz="4" w:space="0" w:color="auto"/>
            </w:tcBorders>
            <w:hideMark/>
          </w:tcPr>
          <w:p w:rsidR="0030686D" w:rsidRPr="00DD6CF7" w:rsidRDefault="0030686D" w:rsidP="00D83C88">
            <w:pPr>
              <w:spacing w:before="60"/>
              <w:jc w:val="both"/>
              <w:rPr>
                <w:rFonts w:ascii="Arial" w:hAnsi="Arial" w:cs="Arial"/>
              </w:rPr>
            </w:pPr>
            <w:r w:rsidRPr="00DD6CF7">
              <w:rPr>
                <w:rFonts w:ascii="Arial" w:hAnsi="Arial" w:cs="Arial"/>
              </w:rPr>
              <w:t>Zobowiązanie innych podmiotów do udostępniania zasobów</w:t>
            </w:r>
          </w:p>
        </w:tc>
      </w:tr>
    </w:tbl>
    <w:p w:rsidR="008D48A7" w:rsidRPr="00DD6CF7" w:rsidRDefault="008D48A7" w:rsidP="002C4E8A">
      <w:pPr>
        <w:pStyle w:val="Nagwek2"/>
        <w:numPr>
          <w:ilvl w:val="0"/>
          <w:numId w:val="0"/>
        </w:numPr>
        <w:ind w:left="5636" w:firstLine="28"/>
        <w:rPr>
          <w:rFonts w:ascii="Arial" w:hAnsi="Arial" w:cs="Arial"/>
        </w:rPr>
      </w:pPr>
      <w:bookmarkStart w:id="21" w:name="_GoBack"/>
      <w:bookmarkEnd w:id="21"/>
    </w:p>
    <w:sectPr w:rsidR="008D48A7" w:rsidRPr="00DD6CF7">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0D" w:rsidRDefault="00202B0D">
      <w:r>
        <w:separator/>
      </w:r>
    </w:p>
  </w:endnote>
  <w:endnote w:type="continuationSeparator" w:id="0">
    <w:p w:rsidR="00202B0D" w:rsidRDefault="0020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71" w:rsidRDefault="00F83A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2C4E8A">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C4E8A">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C4E8A">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71" w:rsidRDefault="00F83A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0D" w:rsidRDefault="00202B0D">
      <w:r>
        <w:separator/>
      </w:r>
    </w:p>
  </w:footnote>
  <w:footnote w:type="continuationSeparator" w:id="0">
    <w:p w:rsidR="00202B0D" w:rsidRDefault="0020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71" w:rsidRDefault="00F83A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F83A71">
    <w:pPr>
      <w:pStyle w:val="Nagwek"/>
      <w:jc w:val="center"/>
      <w:rPr>
        <w:sz w:val="18"/>
        <w:szCs w:val="18"/>
      </w:rPr>
    </w:pPr>
    <w:r>
      <w:rPr>
        <w:sz w:val="18"/>
        <w:szCs w:val="18"/>
      </w:rPr>
      <w:t>Usługa prania wodnego, chemicznego, krochmalenia i prasowania dla potrzeb jednostek organizacyjnych Politechniki Krakowskiej</w:t>
    </w:r>
  </w:p>
  <w:p w:rsidR="00D35830" w:rsidRDefault="002C4E8A">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71" w:rsidRDefault="00F83A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66AF7"/>
    <w:multiLevelType w:val="hybridMultilevel"/>
    <w:tmpl w:val="6DBC3DB4"/>
    <w:lvl w:ilvl="0" w:tplc="F5AA250A">
      <w:start w:val="1"/>
      <w:numFmt w:val="decimal"/>
      <w:lvlText w:val="%1)"/>
      <w:lvlJc w:val="left"/>
      <w:pPr>
        <w:ind w:left="720" w:hanging="360"/>
      </w:pPr>
      <w:rPr>
        <w:rFonts w:hint="default"/>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2">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177343A"/>
    <w:multiLevelType w:val="hybridMultilevel"/>
    <w:tmpl w:val="B20C0F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14"/>
  </w:num>
  <w:num w:numId="3">
    <w:abstractNumId w:val="19"/>
  </w:num>
  <w:num w:numId="4">
    <w:abstractNumId w:val="15"/>
  </w:num>
  <w:num w:numId="5">
    <w:abstractNumId w:val="10"/>
  </w:num>
  <w:num w:numId="6">
    <w:abstractNumId w:val="8"/>
  </w:num>
  <w:num w:numId="7">
    <w:abstractNumId w:val="9"/>
  </w:num>
  <w:num w:numId="8">
    <w:abstractNumId w:val="25"/>
  </w:num>
  <w:num w:numId="9">
    <w:abstractNumId w:val="7"/>
  </w:num>
  <w:num w:numId="10">
    <w:abstractNumId w:val="20"/>
  </w:num>
  <w:num w:numId="11">
    <w:abstractNumId w:val="5"/>
  </w:num>
  <w:num w:numId="12">
    <w:abstractNumId w:val="22"/>
  </w:num>
  <w:num w:numId="13">
    <w:abstractNumId w:val="23"/>
  </w:num>
  <w:num w:numId="14">
    <w:abstractNumId w:val="24"/>
  </w:num>
  <w:num w:numId="15">
    <w:abstractNumId w:val="3"/>
  </w:num>
  <w:num w:numId="16">
    <w:abstractNumId w:val="17"/>
  </w:num>
  <w:num w:numId="17">
    <w:abstractNumId w:val="16"/>
  </w:num>
  <w:num w:numId="18">
    <w:abstractNumId w:val="2"/>
  </w:num>
  <w:num w:numId="19">
    <w:abstractNumId w:val="21"/>
  </w:num>
  <w:num w:numId="20">
    <w:abstractNumId w:val="13"/>
  </w:num>
  <w:num w:numId="21">
    <w:abstractNumId w:val="0"/>
  </w:num>
  <w:num w:numId="2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18"/>
  </w:num>
  <w:num w:numId="26">
    <w:abstractNumId w:val="4"/>
  </w:num>
  <w:num w:numId="2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B0D"/>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B0941"/>
    <w:rsid w:val="000B4B09"/>
    <w:rsid w:val="000C63A2"/>
    <w:rsid w:val="000C732C"/>
    <w:rsid w:val="000D3BC4"/>
    <w:rsid w:val="000E7443"/>
    <w:rsid w:val="000F01D8"/>
    <w:rsid w:val="000F53AD"/>
    <w:rsid w:val="0010472E"/>
    <w:rsid w:val="00125A9A"/>
    <w:rsid w:val="00126357"/>
    <w:rsid w:val="00127036"/>
    <w:rsid w:val="0013434C"/>
    <w:rsid w:val="00135039"/>
    <w:rsid w:val="00141A13"/>
    <w:rsid w:val="00150032"/>
    <w:rsid w:val="001542F3"/>
    <w:rsid w:val="001644FA"/>
    <w:rsid w:val="00164E1E"/>
    <w:rsid w:val="0018407C"/>
    <w:rsid w:val="00191475"/>
    <w:rsid w:val="00194EF2"/>
    <w:rsid w:val="001B3F5E"/>
    <w:rsid w:val="001B6A19"/>
    <w:rsid w:val="001C30E8"/>
    <w:rsid w:val="001C5986"/>
    <w:rsid w:val="001E20B8"/>
    <w:rsid w:val="001E4CE2"/>
    <w:rsid w:val="001E66C0"/>
    <w:rsid w:val="001F1894"/>
    <w:rsid w:val="002007BD"/>
    <w:rsid w:val="00201D7C"/>
    <w:rsid w:val="00202B0D"/>
    <w:rsid w:val="002239C2"/>
    <w:rsid w:val="00223EF2"/>
    <w:rsid w:val="00226999"/>
    <w:rsid w:val="00232EF6"/>
    <w:rsid w:val="0023697B"/>
    <w:rsid w:val="00243FB4"/>
    <w:rsid w:val="002457DC"/>
    <w:rsid w:val="0024673F"/>
    <w:rsid w:val="00250E3F"/>
    <w:rsid w:val="00263EFE"/>
    <w:rsid w:val="002746F7"/>
    <w:rsid w:val="00286CBD"/>
    <w:rsid w:val="002962E0"/>
    <w:rsid w:val="002963F2"/>
    <w:rsid w:val="002970DD"/>
    <w:rsid w:val="002A2D4A"/>
    <w:rsid w:val="002A5762"/>
    <w:rsid w:val="002B22BF"/>
    <w:rsid w:val="002C4E8A"/>
    <w:rsid w:val="002E5E36"/>
    <w:rsid w:val="002E666C"/>
    <w:rsid w:val="002E7C8B"/>
    <w:rsid w:val="002F07D4"/>
    <w:rsid w:val="00300620"/>
    <w:rsid w:val="00304AD6"/>
    <w:rsid w:val="00306063"/>
    <w:rsid w:val="0030686D"/>
    <w:rsid w:val="0031141E"/>
    <w:rsid w:val="003200AE"/>
    <w:rsid w:val="003209A8"/>
    <w:rsid w:val="00322993"/>
    <w:rsid w:val="00325E66"/>
    <w:rsid w:val="00330F50"/>
    <w:rsid w:val="00333636"/>
    <w:rsid w:val="00333EB5"/>
    <w:rsid w:val="00334E8F"/>
    <w:rsid w:val="00335C23"/>
    <w:rsid w:val="003440B4"/>
    <w:rsid w:val="0034463B"/>
    <w:rsid w:val="00346F7B"/>
    <w:rsid w:val="003505E3"/>
    <w:rsid w:val="00370A37"/>
    <w:rsid w:val="00374986"/>
    <w:rsid w:val="00376F9F"/>
    <w:rsid w:val="0038188C"/>
    <w:rsid w:val="003825D5"/>
    <w:rsid w:val="00383BC8"/>
    <w:rsid w:val="00384056"/>
    <w:rsid w:val="0038457D"/>
    <w:rsid w:val="003A4D4D"/>
    <w:rsid w:val="003C205D"/>
    <w:rsid w:val="003C478A"/>
    <w:rsid w:val="003C4BDA"/>
    <w:rsid w:val="003C7856"/>
    <w:rsid w:val="003D0168"/>
    <w:rsid w:val="003D0409"/>
    <w:rsid w:val="003D58D6"/>
    <w:rsid w:val="003D736C"/>
    <w:rsid w:val="003E0A15"/>
    <w:rsid w:val="003E1DF0"/>
    <w:rsid w:val="00403B18"/>
    <w:rsid w:val="0040419B"/>
    <w:rsid w:val="0041437D"/>
    <w:rsid w:val="004201F8"/>
    <w:rsid w:val="00423EDC"/>
    <w:rsid w:val="004248CE"/>
    <w:rsid w:val="00424D45"/>
    <w:rsid w:val="004327AD"/>
    <w:rsid w:val="004350D7"/>
    <w:rsid w:val="00441468"/>
    <w:rsid w:val="00442E7D"/>
    <w:rsid w:val="004460EE"/>
    <w:rsid w:val="00453493"/>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D10CC"/>
    <w:rsid w:val="004D48B9"/>
    <w:rsid w:val="004D7A7C"/>
    <w:rsid w:val="004E3A7E"/>
    <w:rsid w:val="004E7BF9"/>
    <w:rsid w:val="004F36E0"/>
    <w:rsid w:val="004F50A8"/>
    <w:rsid w:val="005060B9"/>
    <w:rsid w:val="0050647A"/>
    <w:rsid w:val="00507E96"/>
    <w:rsid w:val="00510831"/>
    <w:rsid w:val="00514D20"/>
    <w:rsid w:val="0052364D"/>
    <w:rsid w:val="0052404F"/>
    <w:rsid w:val="005241B2"/>
    <w:rsid w:val="00536FAD"/>
    <w:rsid w:val="0054473A"/>
    <w:rsid w:val="0055231E"/>
    <w:rsid w:val="00562E86"/>
    <w:rsid w:val="005631F3"/>
    <w:rsid w:val="00571EFD"/>
    <w:rsid w:val="005741F3"/>
    <w:rsid w:val="005802E8"/>
    <w:rsid w:val="005828F4"/>
    <w:rsid w:val="005936F6"/>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5DB4"/>
    <w:rsid w:val="0063732B"/>
    <w:rsid w:val="00637F47"/>
    <w:rsid w:val="00650268"/>
    <w:rsid w:val="00656498"/>
    <w:rsid w:val="0066198A"/>
    <w:rsid w:val="0066381A"/>
    <w:rsid w:val="00666C20"/>
    <w:rsid w:val="006672A6"/>
    <w:rsid w:val="006737D4"/>
    <w:rsid w:val="006810A7"/>
    <w:rsid w:val="00681AF7"/>
    <w:rsid w:val="006A37D4"/>
    <w:rsid w:val="006B281B"/>
    <w:rsid w:val="006C1585"/>
    <w:rsid w:val="006C1F3A"/>
    <w:rsid w:val="006C3687"/>
    <w:rsid w:val="006C4006"/>
    <w:rsid w:val="006E2CC4"/>
    <w:rsid w:val="006E6333"/>
    <w:rsid w:val="006F5BCD"/>
    <w:rsid w:val="006F77F8"/>
    <w:rsid w:val="00702643"/>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7F5DE0"/>
    <w:rsid w:val="008056A9"/>
    <w:rsid w:val="00811E8A"/>
    <w:rsid w:val="00820382"/>
    <w:rsid w:val="00821531"/>
    <w:rsid w:val="0082230A"/>
    <w:rsid w:val="00823C81"/>
    <w:rsid w:val="00832D86"/>
    <w:rsid w:val="008431B7"/>
    <w:rsid w:val="00843E32"/>
    <w:rsid w:val="00844250"/>
    <w:rsid w:val="0084633A"/>
    <w:rsid w:val="00855B32"/>
    <w:rsid w:val="00862609"/>
    <w:rsid w:val="008634CF"/>
    <w:rsid w:val="00872FB2"/>
    <w:rsid w:val="00874101"/>
    <w:rsid w:val="00882E8D"/>
    <w:rsid w:val="00883670"/>
    <w:rsid w:val="008919EB"/>
    <w:rsid w:val="00892EAD"/>
    <w:rsid w:val="00895AC8"/>
    <w:rsid w:val="008A3895"/>
    <w:rsid w:val="008B13A8"/>
    <w:rsid w:val="008B60B4"/>
    <w:rsid w:val="008C317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59D2"/>
    <w:rsid w:val="00997EA2"/>
    <w:rsid w:val="009A4CC1"/>
    <w:rsid w:val="009B239D"/>
    <w:rsid w:val="009B5EF9"/>
    <w:rsid w:val="009B75C1"/>
    <w:rsid w:val="009C1C05"/>
    <w:rsid w:val="009C5584"/>
    <w:rsid w:val="009D760C"/>
    <w:rsid w:val="009E7B6E"/>
    <w:rsid w:val="009F0A8E"/>
    <w:rsid w:val="009F1CA7"/>
    <w:rsid w:val="00A0180B"/>
    <w:rsid w:val="00A021C0"/>
    <w:rsid w:val="00A02B83"/>
    <w:rsid w:val="00A13671"/>
    <w:rsid w:val="00A22820"/>
    <w:rsid w:val="00A2369F"/>
    <w:rsid w:val="00A25F4F"/>
    <w:rsid w:val="00A2757D"/>
    <w:rsid w:val="00A300F2"/>
    <w:rsid w:val="00A317A0"/>
    <w:rsid w:val="00A34E0E"/>
    <w:rsid w:val="00A40A2C"/>
    <w:rsid w:val="00A437A2"/>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AF7B84"/>
    <w:rsid w:val="00B01C11"/>
    <w:rsid w:val="00B05777"/>
    <w:rsid w:val="00B0712C"/>
    <w:rsid w:val="00B11855"/>
    <w:rsid w:val="00B17F7E"/>
    <w:rsid w:val="00B36CE0"/>
    <w:rsid w:val="00B45275"/>
    <w:rsid w:val="00B51D96"/>
    <w:rsid w:val="00B80594"/>
    <w:rsid w:val="00B8343A"/>
    <w:rsid w:val="00B90CFE"/>
    <w:rsid w:val="00BA1AB5"/>
    <w:rsid w:val="00BB295E"/>
    <w:rsid w:val="00BB4AFF"/>
    <w:rsid w:val="00BC04D7"/>
    <w:rsid w:val="00BC308F"/>
    <w:rsid w:val="00BE126B"/>
    <w:rsid w:val="00BF579F"/>
    <w:rsid w:val="00BF6DEC"/>
    <w:rsid w:val="00C00534"/>
    <w:rsid w:val="00C03499"/>
    <w:rsid w:val="00C05AF6"/>
    <w:rsid w:val="00C06D30"/>
    <w:rsid w:val="00C20DA9"/>
    <w:rsid w:val="00C2712C"/>
    <w:rsid w:val="00C35045"/>
    <w:rsid w:val="00C40A90"/>
    <w:rsid w:val="00C44678"/>
    <w:rsid w:val="00C530BF"/>
    <w:rsid w:val="00C54057"/>
    <w:rsid w:val="00C63FFB"/>
    <w:rsid w:val="00C64261"/>
    <w:rsid w:val="00C67CA4"/>
    <w:rsid w:val="00C70735"/>
    <w:rsid w:val="00C85325"/>
    <w:rsid w:val="00C91C4D"/>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1CE2"/>
    <w:rsid w:val="00D43680"/>
    <w:rsid w:val="00D45566"/>
    <w:rsid w:val="00D626AF"/>
    <w:rsid w:val="00D65942"/>
    <w:rsid w:val="00D67BC1"/>
    <w:rsid w:val="00D81EB2"/>
    <w:rsid w:val="00D83C88"/>
    <w:rsid w:val="00D94CD8"/>
    <w:rsid w:val="00D95619"/>
    <w:rsid w:val="00DA094A"/>
    <w:rsid w:val="00DC3E3B"/>
    <w:rsid w:val="00DC5C3B"/>
    <w:rsid w:val="00DD574A"/>
    <w:rsid w:val="00DD6CF7"/>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07FC8"/>
    <w:rsid w:val="00F131CB"/>
    <w:rsid w:val="00F13967"/>
    <w:rsid w:val="00F220CE"/>
    <w:rsid w:val="00F234AD"/>
    <w:rsid w:val="00F23594"/>
    <w:rsid w:val="00F241C5"/>
    <w:rsid w:val="00F278EE"/>
    <w:rsid w:val="00F525A3"/>
    <w:rsid w:val="00F65ACD"/>
    <w:rsid w:val="00F671B3"/>
    <w:rsid w:val="00F7086B"/>
    <w:rsid w:val="00F83A71"/>
    <w:rsid w:val="00F83D72"/>
    <w:rsid w:val="00FB5143"/>
    <w:rsid w:val="00FC0873"/>
    <w:rsid w:val="00FD0B5A"/>
    <w:rsid w:val="00FD5B5F"/>
    <w:rsid w:val="00FE067B"/>
    <w:rsid w:val="00FE474E"/>
    <w:rsid w:val="00FE6971"/>
    <w:rsid w:val="00FF019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3845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pub@pk.edu.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k.edu.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nach\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18</Pages>
  <Words>5912</Words>
  <Characters>37033</Characters>
  <Application>Microsoft Office Word</Application>
  <DocSecurity>0</DocSecurity>
  <Lines>308</Lines>
  <Paragraphs>85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Sylwia Banach</dc:creator>
  <cp:keywords/>
  <cp:lastModifiedBy>Sylwia Banach</cp:lastModifiedBy>
  <cp:revision>2</cp:revision>
  <cp:lastPrinted>2020-03-06T11:24:00Z</cp:lastPrinted>
  <dcterms:created xsi:type="dcterms:W3CDTF">2020-03-06T11:32:00Z</dcterms:created>
  <dcterms:modified xsi:type="dcterms:W3CDTF">2020-03-06T11:32:00Z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