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Pr="005B2A54" w:rsidRDefault="00832820" w:rsidP="00095B30">
      <w:pPr>
        <w:rPr>
          <w:b/>
          <w:bCs/>
          <w:sz w:val="22"/>
          <w:szCs w:val="22"/>
        </w:rPr>
      </w:pPr>
      <w:r w:rsidRPr="005B2A54">
        <w:rPr>
          <w:b/>
          <w:bCs/>
          <w:sz w:val="22"/>
          <w:szCs w:val="22"/>
        </w:rPr>
        <w:t>Szpital Miejski Specjalistyczny</w:t>
      </w:r>
    </w:p>
    <w:p w:rsidR="00832820" w:rsidRPr="005B2A54" w:rsidRDefault="00832820" w:rsidP="00095B30">
      <w:pPr>
        <w:rPr>
          <w:b/>
          <w:bCs/>
          <w:sz w:val="22"/>
          <w:szCs w:val="22"/>
        </w:rPr>
      </w:pPr>
      <w:r w:rsidRPr="005B2A54">
        <w:rPr>
          <w:b/>
          <w:bCs/>
          <w:sz w:val="22"/>
          <w:szCs w:val="22"/>
        </w:rPr>
        <w:t>im. Gabriela Narutowicza w Krakowie</w:t>
      </w:r>
    </w:p>
    <w:p w:rsidR="00832820" w:rsidRPr="005B2A54" w:rsidRDefault="00832820" w:rsidP="00095B30">
      <w:pPr>
        <w:rPr>
          <w:b/>
          <w:bCs/>
          <w:sz w:val="22"/>
          <w:szCs w:val="22"/>
        </w:rPr>
      </w:pPr>
      <w:r w:rsidRPr="005B2A54">
        <w:rPr>
          <w:b/>
          <w:bCs/>
          <w:sz w:val="22"/>
          <w:szCs w:val="22"/>
        </w:rPr>
        <w:t>Dział Zamówień Publicznych i Umów</w:t>
      </w:r>
    </w:p>
    <w:p w:rsidR="00832820" w:rsidRPr="005B2A54" w:rsidRDefault="00832820" w:rsidP="00095B30">
      <w:pPr>
        <w:rPr>
          <w:b/>
          <w:bCs/>
          <w:sz w:val="22"/>
          <w:szCs w:val="22"/>
        </w:rPr>
      </w:pPr>
      <w:r w:rsidRPr="005B2A54">
        <w:rPr>
          <w:b/>
          <w:bCs/>
          <w:sz w:val="22"/>
          <w:szCs w:val="22"/>
        </w:rPr>
        <w:t>ul. Prądnicka 35-37</w:t>
      </w:r>
    </w:p>
    <w:p w:rsidR="00832820" w:rsidRPr="005B2A54" w:rsidRDefault="00832820" w:rsidP="00095B30">
      <w:pPr>
        <w:rPr>
          <w:b/>
          <w:bCs/>
          <w:sz w:val="22"/>
          <w:szCs w:val="22"/>
        </w:rPr>
      </w:pPr>
      <w:r w:rsidRPr="005B2A54">
        <w:rPr>
          <w:b/>
          <w:bCs/>
          <w:sz w:val="22"/>
          <w:szCs w:val="22"/>
        </w:rPr>
        <w:t>31-202 Kraków</w:t>
      </w:r>
    </w:p>
    <w:p w:rsidR="006D4AB3" w:rsidRPr="005B2A54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6D4AB3" w:rsidRPr="005B2A54" w:rsidRDefault="006D4AB3" w:rsidP="00095B30">
      <w:pPr>
        <w:pStyle w:val="Nagwek"/>
        <w:tabs>
          <w:tab w:val="clear" w:pos="4536"/>
        </w:tabs>
        <w:rPr>
          <w:sz w:val="22"/>
          <w:szCs w:val="22"/>
        </w:rPr>
      </w:pPr>
      <w:r w:rsidRPr="005B2A54">
        <w:rPr>
          <w:b/>
          <w:bCs/>
          <w:sz w:val="22"/>
          <w:szCs w:val="22"/>
        </w:rPr>
        <w:t xml:space="preserve">Pismo: </w:t>
      </w:r>
      <w:r w:rsidR="00646F6D" w:rsidRPr="005B2A54">
        <w:rPr>
          <w:b/>
          <w:bCs/>
          <w:sz w:val="22"/>
          <w:szCs w:val="22"/>
        </w:rPr>
        <w:t>ZP/7/2020/6</w:t>
      </w:r>
      <w:r w:rsidRPr="005B2A54">
        <w:rPr>
          <w:sz w:val="22"/>
          <w:szCs w:val="22"/>
        </w:rPr>
        <w:tab/>
        <w:t xml:space="preserve"> </w:t>
      </w:r>
      <w:r w:rsidR="00646F6D" w:rsidRPr="005B2A54">
        <w:rPr>
          <w:sz w:val="22"/>
          <w:szCs w:val="22"/>
        </w:rPr>
        <w:t>Kraków</w:t>
      </w:r>
      <w:r w:rsidRPr="005B2A54">
        <w:rPr>
          <w:sz w:val="22"/>
          <w:szCs w:val="22"/>
        </w:rPr>
        <w:t xml:space="preserve"> dnia: </w:t>
      </w:r>
      <w:r w:rsidR="00646F6D" w:rsidRPr="005B2A54">
        <w:rPr>
          <w:sz w:val="22"/>
          <w:szCs w:val="22"/>
        </w:rPr>
        <w:t>2020-03-0</w:t>
      </w:r>
      <w:r w:rsidR="00EE15E4" w:rsidRPr="005B2A54">
        <w:rPr>
          <w:sz w:val="22"/>
          <w:szCs w:val="22"/>
        </w:rPr>
        <w:t>9</w:t>
      </w:r>
    </w:p>
    <w:p w:rsidR="006D4AB3" w:rsidRPr="005B2A54" w:rsidRDefault="006D4AB3" w:rsidP="00095B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5B2A54" w:rsidRDefault="006D4AB3" w:rsidP="00095B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5B2A54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5B2A54">
        <w:rPr>
          <w:b/>
          <w:sz w:val="22"/>
          <w:szCs w:val="22"/>
        </w:rPr>
        <w:fldChar w:fldCharType="begin"/>
      </w:r>
      <w:r w:rsidRPr="005B2A54">
        <w:rPr>
          <w:b/>
          <w:sz w:val="22"/>
          <w:szCs w:val="22"/>
        </w:rPr>
        <w:instrText xml:space="preserve"> MERGEFIELD @t_oferent</w:instrText>
      </w:r>
      <w:r w:rsidRPr="005B2A54">
        <w:rPr>
          <w:b/>
          <w:noProof/>
          <w:sz w:val="22"/>
          <w:szCs w:val="22"/>
        </w:rPr>
        <w:instrText>_zglo</w:instrText>
      </w:r>
      <w:r w:rsidRPr="005B2A54">
        <w:rPr>
          <w:b/>
          <w:sz w:val="22"/>
          <w:szCs w:val="22"/>
        </w:rPr>
        <w:instrText xml:space="preserve">#nazwa </w:instrText>
      </w:r>
      <w:r w:rsidRPr="005B2A54">
        <w:rPr>
          <w:b/>
          <w:sz w:val="22"/>
          <w:szCs w:val="22"/>
        </w:rPr>
        <w:fldChar w:fldCharType="separate"/>
      </w:r>
      <w:r w:rsidR="0064511C" w:rsidRPr="005B2A54">
        <w:rPr>
          <w:b/>
          <w:noProof/>
          <w:sz w:val="22"/>
          <w:szCs w:val="22"/>
        </w:rPr>
        <w:t>«@t_oferent_zglo#nazwa»</w:t>
      </w:r>
      <w:r w:rsidRPr="005B2A54">
        <w:rPr>
          <w:b/>
          <w:sz w:val="22"/>
          <w:szCs w:val="22"/>
        </w:rPr>
        <w:fldChar w:fldCharType="end"/>
      </w:r>
    </w:p>
    <w:p w:rsidR="006D4AB3" w:rsidRPr="005B2A54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5B2A54">
        <w:rPr>
          <w:b/>
          <w:sz w:val="22"/>
          <w:szCs w:val="22"/>
        </w:rPr>
        <w:fldChar w:fldCharType="begin"/>
      </w:r>
      <w:r w:rsidRPr="005B2A54">
        <w:rPr>
          <w:b/>
          <w:sz w:val="22"/>
          <w:szCs w:val="22"/>
        </w:rPr>
        <w:instrText xml:space="preserve"> MERGEFIELD @t_oferent</w:instrText>
      </w:r>
      <w:r w:rsidRPr="005B2A54">
        <w:rPr>
          <w:b/>
          <w:noProof/>
          <w:sz w:val="22"/>
          <w:szCs w:val="22"/>
        </w:rPr>
        <w:instrText>_zglo</w:instrText>
      </w:r>
      <w:r w:rsidRPr="005B2A54">
        <w:rPr>
          <w:b/>
          <w:sz w:val="22"/>
          <w:szCs w:val="22"/>
        </w:rPr>
        <w:instrText xml:space="preserve">#kod </w:instrText>
      </w:r>
      <w:r w:rsidRPr="005B2A54">
        <w:rPr>
          <w:b/>
          <w:sz w:val="22"/>
          <w:szCs w:val="22"/>
        </w:rPr>
        <w:fldChar w:fldCharType="separate"/>
      </w:r>
      <w:r w:rsidR="0064511C" w:rsidRPr="005B2A54">
        <w:rPr>
          <w:b/>
          <w:noProof/>
          <w:sz w:val="22"/>
          <w:szCs w:val="22"/>
        </w:rPr>
        <w:t>«@t_oferent_zglo#kod»</w:t>
      </w:r>
      <w:r w:rsidRPr="005B2A54">
        <w:rPr>
          <w:b/>
          <w:sz w:val="22"/>
          <w:szCs w:val="22"/>
        </w:rPr>
        <w:fldChar w:fldCharType="end"/>
      </w:r>
      <w:r w:rsidRPr="005B2A54">
        <w:rPr>
          <w:b/>
          <w:sz w:val="22"/>
          <w:szCs w:val="22"/>
        </w:rPr>
        <w:t xml:space="preserve"> </w:t>
      </w:r>
      <w:r w:rsidRPr="005B2A54">
        <w:rPr>
          <w:b/>
          <w:sz w:val="22"/>
          <w:szCs w:val="22"/>
        </w:rPr>
        <w:fldChar w:fldCharType="begin"/>
      </w:r>
      <w:r w:rsidRPr="005B2A54">
        <w:rPr>
          <w:b/>
          <w:sz w:val="22"/>
          <w:szCs w:val="22"/>
        </w:rPr>
        <w:instrText xml:space="preserve"> MERGEFIELD @t_oferent</w:instrText>
      </w:r>
      <w:r w:rsidRPr="005B2A54">
        <w:rPr>
          <w:b/>
          <w:noProof/>
          <w:sz w:val="22"/>
          <w:szCs w:val="22"/>
        </w:rPr>
        <w:instrText>_zglo</w:instrText>
      </w:r>
      <w:r w:rsidRPr="005B2A54">
        <w:rPr>
          <w:b/>
          <w:sz w:val="22"/>
          <w:szCs w:val="22"/>
        </w:rPr>
        <w:instrText xml:space="preserve">#miasto </w:instrText>
      </w:r>
      <w:r w:rsidRPr="005B2A54">
        <w:rPr>
          <w:b/>
          <w:sz w:val="22"/>
          <w:szCs w:val="22"/>
        </w:rPr>
        <w:fldChar w:fldCharType="separate"/>
      </w:r>
      <w:r w:rsidR="0064511C" w:rsidRPr="005B2A54">
        <w:rPr>
          <w:b/>
          <w:noProof/>
          <w:sz w:val="22"/>
          <w:szCs w:val="22"/>
        </w:rPr>
        <w:t>«@t_oferent_zglo#miasto»</w:t>
      </w:r>
      <w:r w:rsidRPr="005B2A54">
        <w:rPr>
          <w:b/>
          <w:sz w:val="22"/>
          <w:szCs w:val="22"/>
        </w:rPr>
        <w:fldChar w:fldCharType="end"/>
      </w:r>
    </w:p>
    <w:p w:rsidR="006D4AB3" w:rsidRPr="005B2A54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5B2A54">
        <w:rPr>
          <w:b/>
          <w:sz w:val="22"/>
          <w:szCs w:val="22"/>
        </w:rPr>
        <w:fldChar w:fldCharType="begin"/>
      </w:r>
      <w:r w:rsidRPr="005B2A54">
        <w:rPr>
          <w:b/>
          <w:sz w:val="22"/>
          <w:szCs w:val="22"/>
        </w:rPr>
        <w:instrText xml:space="preserve"> MERGEFIELD @t_oferent</w:instrText>
      </w:r>
      <w:r w:rsidRPr="005B2A54">
        <w:rPr>
          <w:b/>
          <w:noProof/>
          <w:sz w:val="22"/>
          <w:szCs w:val="22"/>
        </w:rPr>
        <w:instrText>_zglo</w:instrText>
      </w:r>
      <w:r w:rsidRPr="005B2A54">
        <w:rPr>
          <w:b/>
          <w:sz w:val="22"/>
          <w:szCs w:val="22"/>
        </w:rPr>
        <w:instrText xml:space="preserve">#ulica </w:instrText>
      </w:r>
      <w:r w:rsidRPr="005B2A54">
        <w:rPr>
          <w:b/>
          <w:sz w:val="22"/>
          <w:szCs w:val="22"/>
        </w:rPr>
        <w:fldChar w:fldCharType="separate"/>
      </w:r>
      <w:r w:rsidR="0064511C" w:rsidRPr="005B2A54">
        <w:rPr>
          <w:b/>
          <w:noProof/>
          <w:sz w:val="22"/>
          <w:szCs w:val="22"/>
        </w:rPr>
        <w:t>«@t_oferent_zglo#ulica»</w:t>
      </w:r>
      <w:r w:rsidRPr="005B2A54">
        <w:rPr>
          <w:b/>
          <w:sz w:val="22"/>
          <w:szCs w:val="22"/>
        </w:rPr>
        <w:fldChar w:fldCharType="end"/>
      </w:r>
      <w:r w:rsidRPr="005B2A54">
        <w:rPr>
          <w:b/>
          <w:sz w:val="22"/>
          <w:szCs w:val="22"/>
        </w:rPr>
        <w:t xml:space="preserve"> </w:t>
      </w:r>
      <w:r w:rsidRPr="005B2A54">
        <w:rPr>
          <w:b/>
          <w:sz w:val="22"/>
          <w:szCs w:val="22"/>
        </w:rPr>
        <w:fldChar w:fldCharType="begin"/>
      </w:r>
      <w:r w:rsidRPr="005B2A54">
        <w:rPr>
          <w:b/>
          <w:sz w:val="22"/>
          <w:szCs w:val="22"/>
        </w:rPr>
        <w:instrText xml:space="preserve"> MERGEFIELD @t_oferent</w:instrText>
      </w:r>
      <w:r w:rsidRPr="005B2A54">
        <w:rPr>
          <w:b/>
          <w:noProof/>
          <w:sz w:val="22"/>
          <w:szCs w:val="22"/>
        </w:rPr>
        <w:instrText>_zglo</w:instrText>
      </w:r>
      <w:r w:rsidRPr="005B2A54">
        <w:rPr>
          <w:b/>
          <w:sz w:val="22"/>
          <w:szCs w:val="22"/>
        </w:rPr>
        <w:instrText xml:space="preserve">#dom </w:instrText>
      </w:r>
      <w:r w:rsidRPr="005B2A54">
        <w:rPr>
          <w:b/>
          <w:sz w:val="22"/>
          <w:szCs w:val="22"/>
        </w:rPr>
        <w:fldChar w:fldCharType="separate"/>
      </w:r>
      <w:r w:rsidR="0064511C" w:rsidRPr="005B2A54">
        <w:rPr>
          <w:b/>
          <w:noProof/>
          <w:sz w:val="22"/>
          <w:szCs w:val="22"/>
        </w:rPr>
        <w:t>«@t_oferent_zglo#dom»</w:t>
      </w:r>
      <w:r w:rsidRPr="005B2A54">
        <w:rPr>
          <w:b/>
          <w:sz w:val="22"/>
          <w:szCs w:val="22"/>
        </w:rPr>
        <w:fldChar w:fldCharType="end"/>
      </w:r>
      <w:r w:rsidRPr="005B2A54">
        <w:rPr>
          <w:b/>
          <w:sz w:val="22"/>
          <w:szCs w:val="22"/>
        </w:rPr>
        <w:fldChar w:fldCharType="begin"/>
      </w:r>
      <w:r w:rsidRPr="005B2A54">
        <w:rPr>
          <w:b/>
          <w:sz w:val="22"/>
          <w:szCs w:val="22"/>
        </w:rPr>
        <w:instrText xml:space="preserve"> MERGEFIELD @t_oferent</w:instrText>
      </w:r>
      <w:r w:rsidRPr="005B2A54">
        <w:rPr>
          <w:b/>
          <w:noProof/>
          <w:sz w:val="22"/>
          <w:szCs w:val="22"/>
        </w:rPr>
        <w:instrText>_zglo</w:instrText>
      </w:r>
      <w:r w:rsidRPr="005B2A54">
        <w:rPr>
          <w:b/>
          <w:sz w:val="22"/>
          <w:szCs w:val="22"/>
        </w:rPr>
        <w:instrText xml:space="preserve">#lokal </w:instrText>
      </w:r>
      <w:r w:rsidRPr="005B2A54">
        <w:rPr>
          <w:b/>
          <w:sz w:val="22"/>
          <w:szCs w:val="22"/>
        </w:rPr>
        <w:fldChar w:fldCharType="separate"/>
      </w:r>
      <w:r w:rsidR="0064511C" w:rsidRPr="005B2A54">
        <w:rPr>
          <w:b/>
          <w:noProof/>
          <w:sz w:val="22"/>
          <w:szCs w:val="22"/>
        </w:rPr>
        <w:t>«@t_oferent_zglo#lokal»</w:t>
      </w:r>
      <w:r w:rsidRPr="005B2A54">
        <w:rPr>
          <w:b/>
          <w:sz w:val="22"/>
          <w:szCs w:val="22"/>
        </w:rPr>
        <w:fldChar w:fldCharType="end"/>
      </w:r>
    </w:p>
    <w:p w:rsidR="006D4AB3" w:rsidRPr="005B2A54" w:rsidRDefault="006D4AB3" w:rsidP="00095B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5B2A54" w:rsidRDefault="006D4AB3" w:rsidP="00095B30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5B2A54">
        <w:rPr>
          <w:rFonts w:ascii="Times New Roman" w:hAnsi="Times New Roman"/>
          <w:sz w:val="22"/>
          <w:szCs w:val="22"/>
        </w:rPr>
        <w:t>O D P O W I E D Ź</w:t>
      </w:r>
    </w:p>
    <w:p w:rsidR="006D4AB3" w:rsidRPr="005B2A54" w:rsidRDefault="006D4AB3" w:rsidP="00095B30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5B2A54">
        <w:rPr>
          <w:rFonts w:ascii="Times New Roman" w:hAnsi="Times New Roman"/>
          <w:sz w:val="22"/>
          <w:szCs w:val="22"/>
        </w:rPr>
        <w:t>na zapytania w sprawie SIWZ</w:t>
      </w:r>
      <w:r w:rsidR="00EE15E4" w:rsidRPr="005B2A54">
        <w:rPr>
          <w:rFonts w:ascii="Times New Roman" w:hAnsi="Times New Roman"/>
          <w:sz w:val="22"/>
          <w:szCs w:val="22"/>
        </w:rPr>
        <w:t xml:space="preserve"> - 02</w:t>
      </w:r>
    </w:p>
    <w:p w:rsidR="0059664F" w:rsidRPr="005B2A54" w:rsidRDefault="0059664F" w:rsidP="00E86398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D4AB3" w:rsidRPr="005B2A54" w:rsidRDefault="006D4AB3" w:rsidP="00E8639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5B2A54">
        <w:rPr>
          <w:sz w:val="22"/>
          <w:szCs w:val="22"/>
        </w:rPr>
        <w:t xml:space="preserve">Uprzejmie informujemy, iż w dniu </w:t>
      </w:r>
      <w:r w:rsidR="00646F6D" w:rsidRPr="005B2A54">
        <w:rPr>
          <w:sz w:val="22"/>
          <w:szCs w:val="22"/>
        </w:rPr>
        <w:t>2020-02-27</w:t>
      </w:r>
      <w:r w:rsidRPr="005B2A54">
        <w:rPr>
          <w:sz w:val="22"/>
          <w:szCs w:val="22"/>
        </w:rPr>
        <w:t xml:space="preserve"> do Zamawiającego wpłynęła prośba </w:t>
      </w:r>
      <w:r w:rsidR="00B05437" w:rsidRPr="005B2A54">
        <w:rPr>
          <w:sz w:val="22"/>
          <w:szCs w:val="22"/>
        </w:rPr>
        <w:br/>
      </w:r>
      <w:r w:rsidRPr="005B2A54">
        <w:rPr>
          <w:sz w:val="22"/>
          <w:szCs w:val="22"/>
        </w:rPr>
        <w:t>o wyjaśnienie zapisu specyfikacji istotnych warunków zamówienia, w postępowaniu prowadzonym na podstawie przepisów ustawy z dn</w:t>
      </w:r>
      <w:r w:rsidR="00095B30" w:rsidRPr="005B2A54">
        <w:rPr>
          <w:sz w:val="22"/>
          <w:szCs w:val="22"/>
        </w:rPr>
        <w:t>ia 29 stycznia 2004 roku Prawo z</w:t>
      </w:r>
      <w:r w:rsidRPr="005B2A54">
        <w:rPr>
          <w:sz w:val="22"/>
          <w:szCs w:val="22"/>
        </w:rPr>
        <w:t xml:space="preserve">amówień </w:t>
      </w:r>
      <w:r w:rsidR="00095B30" w:rsidRPr="005B2A54">
        <w:rPr>
          <w:sz w:val="22"/>
          <w:szCs w:val="22"/>
        </w:rPr>
        <w:t>p</w:t>
      </w:r>
      <w:r w:rsidRPr="005B2A54">
        <w:rPr>
          <w:sz w:val="22"/>
          <w:szCs w:val="22"/>
        </w:rPr>
        <w:t xml:space="preserve">ublicznych w trybie </w:t>
      </w:r>
      <w:r w:rsidR="00646F6D" w:rsidRPr="005B2A54">
        <w:rPr>
          <w:b/>
          <w:sz w:val="22"/>
          <w:szCs w:val="22"/>
        </w:rPr>
        <w:t>przetarg nieograniczony</w:t>
      </w:r>
      <w:r w:rsidRPr="005B2A54">
        <w:rPr>
          <w:sz w:val="22"/>
          <w:szCs w:val="22"/>
        </w:rPr>
        <w:t>, na</w:t>
      </w:r>
      <w:r w:rsidR="00E86398" w:rsidRPr="005B2A54">
        <w:rPr>
          <w:sz w:val="22"/>
          <w:szCs w:val="22"/>
        </w:rPr>
        <w:t xml:space="preserve"> „</w:t>
      </w:r>
      <w:r w:rsidR="00646F6D" w:rsidRPr="005B2A54">
        <w:rPr>
          <w:b/>
          <w:sz w:val="22"/>
          <w:szCs w:val="22"/>
        </w:rPr>
        <w:t xml:space="preserve">Dostosowanie budynku szpitalnego po byłej pralni na potrzeby Patomorfologii, Prosektorium i pomieszczeń magazynowych Szpitala Miejskiego Specjalistycznego im. Gabriela Narutowicza w Krakowie wraz </w:t>
      </w:r>
      <w:r w:rsidR="00B05437" w:rsidRPr="005B2A54">
        <w:rPr>
          <w:b/>
          <w:sz w:val="22"/>
          <w:szCs w:val="22"/>
        </w:rPr>
        <w:br/>
      </w:r>
      <w:r w:rsidR="00646F6D" w:rsidRPr="005B2A54">
        <w:rPr>
          <w:b/>
          <w:sz w:val="22"/>
          <w:szCs w:val="22"/>
        </w:rPr>
        <w:t>z pierwszym wyposażeniem - roboty budowlano instalacyjne wraz z wyposażeniem stałym</w:t>
      </w:r>
      <w:r w:rsidR="00E86398" w:rsidRPr="005B2A54">
        <w:rPr>
          <w:sz w:val="22"/>
          <w:szCs w:val="22"/>
        </w:rPr>
        <w:t>”</w:t>
      </w:r>
      <w:r w:rsidRPr="005B2A54">
        <w:rPr>
          <w:sz w:val="22"/>
          <w:szCs w:val="22"/>
        </w:rPr>
        <w:t>,</w:t>
      </w:r>
      <w:r w:rsidR="00095B30" w:rsidRPr="005B2A54">
        <w:rPr>
          <w:sz w:val="22"/>
          <w:szCs w:val="22"/>
        </w:rPr>
        <w:t xml:space="preserve"> o następuj</w:t>
      </w:r>
      <w:r w:rsidR="00AC2693" w:rsidRPr="005B2A54">
        <w:rPr>
          <w:sz w:val="22"/>
          <w:szCs w:val="22"/>
        </w:rPr>
        <w:t>ą</w:t>
      </w:r>
      <w:r w:rsidR="00095B30" w:rsidRPr="005B2A54">
        <w:rPr>
          <w:sz w:val="22"/>
          <w:szCs w:val="22"/>
        </w:rPr>
        <w:t>cej treści:</w:t>
      </w:r>
    </w:p>
    <w:p w:rsidR="00646F6D" w:rsidRPr="005B2A54" w:rsidRDefault="00646F6D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46F6D" w:rsidRPr="005B2A54" w:rsidRDefault="00646F6D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5B2A54">
        <w:rPr>
          <w:sz w:val="22"/>
          <w:szCs w:val="22"/>
        </w:rPr>
        <w:t>1.</w:t>
      </w:r>
      <w:r w:rsidRPr="005B2A54">
        <w:rPr>
          <w:sz w:val="22"/>
          <w:szCs w:val="22"/>
        </w:rPr>
        <w:tab/>
        <w:t>Proszę o podanie danych technicznych:</w:t>
      </w:r>
    </w:p>
    <w:p w:rsidR="00646F6D" w:rsidRPr="005B2A54" w:rsidRDefault="00646F6D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5B2A54">
        <w:rPr>
          <w:sz w:val="22"/>
          <w:szCs w:val="22"/>
        </w:rPr>
        <w:t>Przedmiar roboty budowlane</w:t>
      </w:r>
    </w:p>
    <w:p w:rsidR="00646F6D" w:rsidRPr="005B2A54" w:rsidRDefault="00646F6D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5B2A54">
        <w:rPr>
          <w:sz w:val="22"/>
          <w:szCs w:val="22"/>
        </w:rPr>
        <w:t xml:space="preserve">Odbojnice podłogowe (zabezpieczenie przed uszkodzeniem umywalki lub regału) - 68 </w:t>
      </w:r>
      <w:proofErr w:type="spellStart"/>
      <w:r w:rsidRPr="005B2A54">
        <w:rPr>
          <w:sz w:val="22"/>
          <w:szCs w:val="22"/>
        </w:rPr>
        <w:t>szt</w:t>
      </w:r>
      <w:proofErr w:type="spellEnd"/>
    </w:p>
    <w:p w:rsidR="00B05437" w:rsidRPr="005B2A54" w:rsidRDefault="00EE15E4" w:rsidP="00B05437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5B2A54">
        <w:rPr>
          <w:b/>
          <w:sz w:val="22"/>
          <w:szCs w:val="22"/>
        </w:rPr>
        <w:t>Odpowiedź:</w:t>
      </w:r>
      <w:r w:rsidR="00B05437" w:rsidRPr="005B2A54">
        <w:rPr>
          <w:b/>
          <w:sz w:val="22"/>
          <w:szCs w:val="22"/>
        </w:rPr>
        <w:t xml:space="preserve"> Załączone przedmiary robót pełnią jedynie funkcję pomocniczą. Elementy robót nie ujęte w kalkulacji ofertowej lub nie wycenione, a wynikające wprost z dokumentacji przetargowej (Dokumentacja Projektowa, Specyfikacja Techniczna i  SIWZ) Zamawiający uzna za wycenione i ujęte w ofercie, bez możliwości jakichkolwiek roszczeń Wykonawcy z tego tytułu. W związku z powyższym wymagane jest od Wykonawców  wnikliwe sprawdzenie dokumentacji przetargowej. Skutki jakichkolwiek błędów w kalkulacji ofertowej opracowanej przez Wykonawcę obciążają Wykonawcę zamówienia - musi on przewidzieć wszystkie okoliczności, które mogą wpłynąć na cenę zamówienia. </w:t>
      </w:r>
      <w:r w:rsidR="00B05437" w:rsidRPr="005B2A54">
        <w:rPr>
          <w:bCs/>
          <w:sz w:val="22"/>
          <w:szCs w:val="22"/>
        </w:rPr>
        <w:t>Zamawiający nie przewiduje odbojnic podłogowych</w:t>
      </w:r>
      <w:r w:rsidR="00B05437" w:rsidRPr="005B2A54">
        <w:rPr>
          <w:b/>
          <w:sz w:val="22"/>
          <w:szCs w:val="22"/>
        </w:rPr>
        <w:t xml:space="preserve"> </w:t>
      </w:r>
      <w:r w:rsidR="00B05437" w:rsidRPr="005B2A54">
        <w:rPr>
          <w:sz w:val="22"/>
          <w:szCs w:val="22"/>
        </w:rPr>
        <w:t>(zabezpieczenie przed uszkodzeniem umywalki lub regału) - 68 szt.</w:t>
      </w:r>
    </w:p>
    <w:p w:rsidR="00646F6D" w:rsidRPr="005B2A54" w:rsidRDefault="00646F6D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46F6D" w:rsidRPr="005B2A54" w:rsidRDefault="00646F6D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5B2A54">
        <w:rPr>
          <w:sz w:val="22"/>
          <w:szCs w:val="22"/>
        </w:rPr>
        <w:t>2.</w:t>
      </w:r>
      <w:r w:rsidRPr="005B2A54">
        <w:rPr>
          <w:sz w:val="22"/>
          <w:szCs w:val="22"/>
        </w:rPr>
        <w:tab/>
        <w:t>Czy należy wycenić elementy ujęte w projekcie wykonawczym - Technologia a nie ujęte w przedmiarach?</w:t>
      </w:r>
    </w:p>
    <w:p w:rsidR="00EE15E4" w:rsidRPr="005B2A54" w:rsidRDefault="00EE15E4" w:rsidP="00EE15E4">
      <w:pPr>
        <w:pStyle w:val="Tekstpodstawowywcity3"/>
        <w:spacing w:line="240" w:lineRule="auto"/>
        <w:ind w:firstLine="0"/>
        <w:rPr>
          <w:b/>
          <w:bCs/>
          <w:sz w:val="22"/>
          <w:szCs w:val="22"/>
        </w:rPr>
      </w:pPr>
      <w:r w:rsidRPr="005B2A54">
        <w:rPr>
          <w:b/>
          <w:sz w:val="22"/>
          <w:szCs w:val="22"/>
        </w:rPr>
        <w:t>Odpowiedź:</w:t>
      </w:r>
      <w:r w:rsidR="00B05437" w:rsidRPr="005B2A54">
        <w:rPr>
          <w:b/>
          <w:sz w:val="22"/>
          <w:szCs w:val="22"/>
        </w:rPr>
        <w:t xml:space="preserve"> W ofercie należy wycenić </w:t>
      </w:r>
      <w:r w:rsidR="00B05437" w:rsidRPr="005B2A54">
        <w:rPr>
          <w:b/>
          <w:bCs/>
          <w:sz w:val="22"/>
          <w:szCs w:val="22"/>
        </w:rPr>
        <w:t>elementy ujęte w projekcie wykonawczym – Technologia stanowiące wyposażenie stałe (w przedmiarze ujęto szczegółowy wykaz tego rodzaju wyposażenia).</w:t>
      </w:r>
    </w:p>
    <w:p w:rsidR="00646F6D" w:rsidRPr="005B2A54" w:rsidRDefault="00646F6D" w:rsidP="00095B30">
      <w:pPr>
        <w:pStyle w:val="Tekstpodstawowywcity3"/>
        <w:spacing w:line="240" w:lineRule="auto"/>
        <w:ind w:firstLine="0"/>
        <w:rPr>
          <w:b/>
          <w:bCs/>
          <w:sz w:val="22"/>
          <w:szCs w:val="22"/>
        </w:rPr>
      </w:pPr>
    </w:p>
    <w:p w:rsidR="00646F6D" w:rsidRPr="005B2A54" w:rsidRDefault="00646F6D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5B2A54">
        <w:rPr>
          <w:sz w:val="22"/>
          <w:szCs w:val="22"/>
        </w:rPr>
        <w:t>3.</w:t>
      </w:r>
      <w:r w:rsidRPr="005B2A54">
        <w:rPr>
          <w:sz w:val="22"/>
          <w:szCs w:val="22"/>
        </w:rPr>
        <w:tab/>
        <w:t>Przedmiar roboty budowlane</w:t>
      </w:r>
    </w:p>
    <w:p w:rsidR="00646F6D" w:rsidRPr="005B2A54" w:rsidRDefault="00646F6D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5B2A54">
        <w:rPr>
          <w:sz w:val="22"/>
          <w:szCs w:val="22"/>
        </w:rPr>
        <w:t>Proszę o doprecyzowanie czy Inwestor w pkt</w:t>
      </w:r>
    </w:p>
    <w:p w:rsidR="00646F6D" w:rsidRPr="005B2A54" w:rsidRDefault="00646F6D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5B2A54">
        <w:rPr>
          <w:sz w:val="22"/>
          <w:szCs w:val="22"/>
        </w:rPr>
        <w:t xml:space="preserve">Wykładzina ścienna </w:t>
      </w:r>
      <w:proofErr w:type="spellStart"/>
      <w:r w:rsidRPr="005B2A54">
        <w:rPr>
          <w:sz w:val="22"/>
          <w:szCs w:val="22"/>
        </w:rPr>
        <w:t>Tarkett</w:t>
      </w:r>
      <w:proofErr w:type="spellEnd"/>
      <w:r w:rsidRPr="005B2A54">
        <w:rPr>
          <w:sz w:val="22"/>
          <w:szCs w:val="22"/>
        </w:rPr>
        <w:t xml:space="preserve"> w rolce AQUARELLE WALL BORDER grub. 0,92 mm, na ściany do wilgotnych pomieszczeń przewidział </w:t>
      </w:r>
      <w:proofErr w:type="spellStart"/>
      <w:r w:rsidRPr="005B2A54">
        <w:rPr>
          <w:sz w:val="22"/>
          <w:szCs w:val="22"/>
        </w:rPr>
        <w:t>Border</w:t>
      </w:r>
      <w:proofErr w:type="spellEnd"/>
      <w:r w:rsidRPr="005B2A54">
        <w:rPr>
          <w:sz w:val="22"/>
          <w:szCs w:val="22"/>
        </w:rPr>
        <w:t xml:space="preserve"> ozdobny o wymiarach: 49cm x 30-35cm?</w:t>
      </w:r>
    </w:p>
    <w:p w:rsidR="00646F6D" w:rsidRPr="005B2A54" w:rsidRDefault="00646F6D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5B2A54">
        <w:rPr>
          <w:sz w:val="22"/>
          <w:szCs w:val="22"/>
        </w:rPr>
        <w:t>Czy nie powinna być przewidziana wykładzina AQUARELLE WALL o wymiarach rolki: 35mb x 2m?</w:t>
      </w:r>
    </w:p>
    <w:p w:rsidR="005B2A54" w:rsidRPr="005B2A54" w:rsidRDefault="00EE15E4" w:rsidP="005B2A54">
      <w:pPr>
        <w:jc w:val="both"/>
        <w:rPr>
          <w:b/>
          <w:bCs/>
          <w:sz w:val="22"/>
          <w:szCs w:val="22"/>
        </w:rPr>
      </w:pPr>
      <w:r w:rsidRPr="005B2A54">
        <w:rPr>
          <w:b/>
          <w:sz w:val="22"/>
          <w:szCs w:val="22"/>
        </w:rPr>
        <w:t>Odpowiedź:</w:t>
      </w:r>
      <w:r w:rsidR="00B83998" w:rsidRPr="005B2A54">
        <w:rPr>
          <w:b/>
          <w:sz w:val="22"/>
          <w:szCs w:val="22"/>
        </w:rPr>
        <w:t xml:space="preserve"> Zgodnie z dokumentacją projektową. </w:t>
      </w:r>
      <w:bookmarkStart w:id="0" w:name="_GoBack"/>
      <w:r w:rsidR="005B2A54" w:rsidRPr="005B2A54">
        <w:rPr>
          <w:b/>
          <w:bCs/>
          <w:sz w:val="22"/>
          <w:szCs w:val="22"/>
          <w:lang w:eastAsia="ar-SA"/>
        </w:rPr>
        <w:t xml:space="preserve">Zamawiający, wskazując oznaczenie konkretnego producenta (dostawcy) lub konkretny produkt przy opisie przedmiotu zamówienia, </w:t>
      </w:r>
      <w:r w:rsidR="005B2A54" w:rsidRPr="005B2A54">
        <w:rPr>
          <w:b/>
          <w:bCs/>
          <w:sz w:val="22"/>
          <w:szCs w:val="22"/>
          <w:lang w:eastAsia="ar-SA"/>
        </w:rPr>
        <w:lastRenderedPageBreak/>
        <w:t>dopuszcza jednocześnie produkty równoważne o parametrach jakościowych i cechach użytkowych co najmniej na poziomie parametrów wskazanego produktu pod warunkiem, że zapewnią uzyskanie parametrów technicznych nie gorszych od określonych</w:t>
      </w:r>
      <w:r w:rsidR="005B2A54" w:rsidRPr="005B2A54">
        <w:rPr>
          <w:b/>
          <w:bCs/>
          <w:sz w:val="22"/>
          <w:szCs w:val="22"/>
          <w:lang w:eastAsia="ar-SA"/>
        </w:rPr>
        <w:t xml:space="preserve"> </w:t>
      </w:r>
      <w:r w:rsidR="005B2A54" w:rsidRPr="005B2A54">
        <w:rPr>
          <w:b/>
          <w:bCs/>
          <w:sz w:val="22"/>
          <w:szCs w:val="22"/>
          <w:lang w:eastAsia="ar-SA"/>
        </w:rPr>
        <w:t>w dokumentacji. W przypadku oferowania rozwiązań równoważnych w stosunku do rozwiązań określonych w dokumentacji projektowej, wykonawca zobowiązany jest do spełnienia wymogu wynikającego z art. 30 ust. 5 ustawy</w:t>
      </w:r>
      <w:r w:rsidR="005B2A54" w:rsidRPr="005B2A54">
        <w:rPr>
          <w:b/>
          <w:bCs/>
          <w:sz w:val="22"/>
          <w:szCs w:val="22"/>
          <w:lang w:eastAsia="ar-SA"/>
        </w:rPr>
        <w:t xml:space="preserve"> </w:t>
      </w:r>
      <w:proofErr w:type="spellStart"/>
      <w:r w:rsidR="005B2A54" w:rsidRPr="005B2A54">
        <w:rPr>
          <w:b/>
          <w:bCs/>
          <w:sz w:val="22"/>
          <w:szCs w:val="22"/>
          <w:lang w:eastAsia="ar-SA"/>
        </w:rPr>
        <w:t>pzp</w:t>
      </w:r>
      <w:proofErr w:type="spellEnd"/>
      <w:r w:rsidR="005B2A54" w:rsidRPr="005B2A54">
        <w:rPr>
          <w:b/>
          <w:bCs/>
          <w:sz w:val="22"/>
          <w:szCs w:val="22"/>
          <w:lang w:eastAsia="ar-SA"/>
        </w:rPr>
        <w:t>.</w:t>
      </w:r>
    </w:p>
    <w:bookmarkEnd w:id="0"/>
    <w:p w:rsidR="00646F6D" w:rsidRPr="005B2A54" w:rsidRDefault="00646F6D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46F6D" w:rsidRPr="005B2A54" w:rsidRDefault="00646F6D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5B2A54">
        <w:rPr>
          <w:sz w:val="22"/>
          <w:szCs w:val="22"/>
        </w:rPr>
        <w:t>4.</w:t>
      </w:r>
      <w:r w:rsidRPr="005B2A54">
        <w:rPr>
          <w:sz w:val="22"/>
          <w:szCs w:val="22"/>
        </w:rPr>
        <w:tab/>
        <w:t xml:space="preserve">Czy układy wentylacji WD7, WD8, WD9, WD10, WD11 obsługiwane przez wentylatory </w:t>
      </w:r>
      <w:r w:rsidR="005B2A54">
        <w:rPr>
          <w:sz w:val="22"/>
          <w:szCs w:val="22"/>
        </w:rPr>
        <w:br/>
      </w:r>
      <w:r w:rsidRPr="005B2A54">
        <w:rPr>
          <w:sz w:val="22"/>
          <w:szCs w:val="22"/>
        </w:rPr>
        <w:t>w wykonaniu chemoodpornym, należy wykonać z kanałów chemoodpornych lub nierdzewnych ?</w:t>
      </w:r>
    </w:p>
    <w:p w:rsidR="00EE15E4" w:rsidRPr="005B2A54" w:rsidRDefault="00EE15E4" w:rsidP="00EE15E4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5B2A54">
        <w:rPr>
          <w:b/>
          <w:sz w:val="22"/>
          <w:szCs w:val="22"/>
        </w:rPr>
        <w:t>Odpowiedź:</w:t>
      </w:r>
      <w:r w:rsidR="00B83998" w:rsidRPr="005B2A54">
        <w:rPr>
          <w:b/>
          <w:sz w:val="22"/>
          <w:szCs w:val="22"/>
        </w:rPr>
        <w:t xml:space="preserve">  Kanały należy wykonać ze stali kwasoodpornej gatunek 1.44..01.</w:t>
      </w:r>
    </w:p>
    <w:p w:rsidR="00646F6D" w:rsidRPr="005B2A54" w:rsidRDefault="00646F6D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46F6D" w:rsidRPr="005B2A54" w:rsidRDefault="00646F6D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5B2A54">
        <w:rPr>
          <w:sz w:val="22"/>
          <w:szCs w:val="22"/>
        </w:rPr>
        <w:t>5.</w:t>
      </w:r>
      <w:r w:rsidRPr="005B2A54">
        <w:rPr>
          <w:sz w:val="22"/>
          <w:szCs w:val="22"/>
        </w:rPr>
        <w:tab/>
        <w:t>Przedmiar roboty budowlane</w:t>
      </w:r>
    </w:p>
    <w:p w:rsidR="00646F6D" w:rsidRPr="005B2A54" w:rsidRDefault="00646F6D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5B2A54">
        <w:rPr>
          <w:sz w:val="22"/>
          <w:szCs w:val="22"/>
        </w:rPr>
        <w:tab/>
        <w:t>Proszę o doprecyzowanie</w:t>
      </w:r>
    </w:p>
    <w:p w:rsidR="00646F6D" w:rsidRPr="005B2A54" w:rsidRDefault="00646F6D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5B2A54">
        <w:rPr>
          <w:sz w:val="22"/>
          <w:szCs w:val="22"/>
        </w:rPr>
        <w:t>Wymagania odnośnie wyposażenia technicznego :</w:t>
      </w:r>
    </w:p>
    <w:p w:rsidR="00646F6D" w:rsidRPr="005B2A54" w:rsidRDefault="00646F6D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46F6D" w:rsidRPr="005B2A54" w:rsidRDefault="00646F6D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5B2A54">
        <w:rPr>
          <w:sz w:val="22"/>
          <w:szCs w:val="22"/>
        </w:rPr>
        <w:t>a) Terminal wjazdowy</w:t>
      </w:r>
    </w:p>
    <w:p w:rsidR="00646F6D" w:rsidRPr="005B2A54" w:rsidRDefault="00646F6D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5B2A54">
        <w:rPr>
          <w:sz w:val="22"/>
          <w:szCs w:val="22"/>
        </w:rPr>
        <w:t>oświetlenie serwisowe - jakie są wymagania Zamawiającego</w:t>
      </w:r>
    </w:p>
    <w:p w:rsidR="00EE15E4" w:rsidRPr="005B2A54" w:rsidRDefault="00EE15E4" w:rsidP="00EE15E4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5B2A54">
        <w:rPr>
          <w:b/>
          <w:sz w:val="22"/>
          <w:szCs w:val="22"/>
        </w:rPr>
        <w:t>Odpowiedź:</w:t>
      </w:r>
      <w:r w:rsidR="00B83998" w:rsidRPr="005B2A54">
        <w:rPr>
          <w:b/>
          <w:sz w:val="22"/>
          <w:szCs w:val="22"/>
        </w:rPr>
        <w:t xml:space="preserve"> Oświetlenie serwisowe wewnątrz szafy terminala.</w:t>
      </w:r>
    </w:p>
    <w:p w:rsidR="00646F6D" w:rsidRPr="005B2A54" w:rsidRDefault="00646F6D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46F6D" w:rsidRPr="005B2A54" w:rsidRDefault="00646F6D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5B2A54">
        <w:rPr>
          <w:sz w:val="22"/>
          <w:szCs w:val="22"/>
        </w:rPr>
        <w:t>b) Przycisk interkomu</w:t>
      </w:r>
    </w:p>
    <w:p w:rsidR="00646F6D" w:rsidRPr="005B2A54" w:rsidRDefault="00646F6D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5B2A54">
        <w:rPr>
          <w:sz w:val="22"/>
          <w:szCs w:val="22"/>
        </w:rPr>
        <w:t>Tylko przycisk czy działający interkom ?</w:t>
      </w:r>
    </w:p>
    <w:p w:rsidR="00EE15E4" w:rsidRPr="005B2A54" w:rsidRDefault="00EE15E4" w:rsidP="00EE15E4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5B2A54">
        <w:rPr>
          <w:b/>
          <w:sz w:val="22"/>
          <w:szCs w:val="22"/>
        </w:rPr>
        <w:t>Odpowiedź:</w:t>
      </w:r>
      <w:r w:rsidR="00B83998" w:rsidRPr="005B2A54">
        <w:rPr>
          <w:b/>
          <w:sz w:val="22"/>
          <w:szCs w:val="22"/>
        </w:rPr>
        <w:t xml:space="preserve"> Przycisk.</w:t>
      </w:r>
    </w:p>
    <w:p w:rsidR="00646F6D" w:rsidRPr="005B2A54" w:rsidRDefault="00646F6D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46F6D" w:rsidRPr="005B2A54" w:rsidRDefault="00646F6D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5B2A54">
        <w:rPr>
          <w:sz w:val="22"/>
          <w:szCs w:val="22"/>
        </w:rPr>
        <w:t>c) Dwa przyciski poboru biletu - w jakim celu Zamawiający wymaga dwóch przycisków czy dopuszczone będzie rozwiązanie z jednym przyciskiem?</w:t>
      </w:r>
    </w:p>
    <w:p w:rsidR="00EE15E4" w:rsidRPr="005B2A54" w:rsidRDefault="00EE15E4" w:rsidP="00EE15E4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5B2A54">
        <w:rPr>
          <w:b/>
          <w:sz w:val="22"/>
          <w:szCs w:val="22"/>
        </w:rPr>
        <w:t>Odpowiedź:</w:t>
      </w:r>
      <w:r w:rsidR="00B83998" w:rsidRPr="005B2A54">
        <w:rPr>
          <w:b/>
          <w:sz w:val="22"/>
          <w:szCs w:val="22"/>
        </w:rPr>
        <w:t xml:space="preserve"> Dopuszczalne jednym przyciskiem.</w:t>
      </w:r>
    </w:p>
    <w:p w:rsidR="00646F6D" w:rsidRPr="005B2A54" w:rsidRDefault="00646F6D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46F6D" w:rsidRPr="005B2A54" w:rsidRDefault="00646F6D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5B2A54">
        <w:rPr>
          <w:sz w:val="22"/>
          <w:szCs w:val="22"/>
        </w:rPr>
        <w:t>d) Rozliczanie płatności w zależności od czasu parkowania</w:t>
      </w:r>
    </w:p>
    <w:p w:rsidR="00646F6D" w:rsidRPr="005B2A54" w:rsidRDefault="00646F6D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5B2A54">
        <w:rPr>
          <w:sz w:val="22"/>
          <w:szCs w:val="22"/>
        </w:rPr>
        <w:t>pojemnik na monety</w:t>
      </w:r>
    </w:p>
    <w:p w:rsidR="00646F6D" w:rsidRPr="005B2A54" w:rsidRDefault="00646F6D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5B2A54">
        <w:rPr>
          <w:sz w:val="22"/>
          <w:szCs w:val="22"/>
        </w:rPr>
        <w:t>centrala sterująca w obudowie</w:t>
      </w:r>
    </w:p>
    <w:p w:rsidR="00646F6D" w:rsidRPr="005B2A54" w:rsidRDefault="00646F6D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5B2A54">
        <w:rPr>
          <w:sz w:val="22"/>
          <w:szCs w:val="22"/>
        </w:rPr>
        <w:t>przycisk interkomu</w:t>
      </w:r>
    </w:p>
    <w:p w:rsidR="00646F6D" w:rsidRPr="005B2A54" w:rsidRDefault="00646F6D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5B2A54">
        <w:rPr>
          <w:sz w:val="22"/>
          <w:szCs w:val="22"/>
        </w:rPr>
        <w:t>Tylko przycisk ?</w:t>
      </w:r>
    </w:p>
    <w:p w:rsidR="00EE15E4" w:rsidRPr="005B2A54" w:rsidRDefault="00EE15E4" w:rsidP="00EE15E4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5B2A54">
        <w:rPr>
          <w:b/>
          <w:sz w:val="22"/>
          <w:szCs w:val="22"/>
        </w:rPr>
        <w:t>Odpowiedź:</w:t>
      </w:r>
      <w:r w:rsidR="00B83998" w:rsidRPr="005B2A54">
        <w:rPr>
          <w:b/>
          <w:sz w:val="22"/>
          <w:szCs w:val="22"/>
        </w:rPr>
        <w:t xml:space="preserve"> Przycisk.</w:t>
      </w:r>
    </w:p>
    <w:p w:rsidR="00646F6D" w:rsidRPr="005B2A54" w:rsidRDefault="00646F6D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46F6D" w:rsidRPr="005B2A54" w:rsidRDefault="00646F6D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5B2A54">
        <w:rPr>
          <w:sz w:val="22"/>
          <w:szCs w:val="22"/>
        </w:rPr>
        <w:t>e)Zestawienie materiałów:</w:t>
      </w:r>
    </w:p>
    <w:p w:rsidR="00646F6D" w:rsidRPr="005B2A54" w:rsidRDefault="00646F6D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5B2A54">
        <w:rPr>
          <w:sz w:val="22"/>
          <w:szCs w:val="22"/>
        </w:rPr>
        <w:t>1.Kasa monetowa szt. 1</w:t>
      </w:r>
    </w:p>
    <w:p w:rsidR="00646F6D" w:rsidRPr="005B2A54" w:rsidRDefault="00646F6D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5B2A54">
        <w:rPr>
          <w:sz w:val="22"/>
          <w:szCs w:val="22"/>
        </w:rPr>
        <w:t>2.Szlaban wjazdowy szt. 4</w:t>
      </w:r>
    </w:p>
    <w:p w:rsidR="00646F6D" w:rsidRPr="005B2A54" w:rsidRDefault="00646F6D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5B2A54">
        <w:rPr>
          <w:sz w:val="22"/>
          <w:szCs w:val="22"/>
        </w:rPr>
        <w:t>3.Terminal wjazdowy szt. 1</w:t>
      </w:r>
    </w:p>
    <w:p w:rsidR="00646F6D" w:rsidRPr="005B2A54" w:rsidRDefault="00646F6D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5B2A54">
        <w:rPr>
          <w:sz w:val="22"/>
          <w:szCs w:val="22"/>
        </w:rPr>
        <w:t>4.Terminal wyjazdowy szt. 2</w:t>
      </w:r>
    </w:p>
    <w:p w:rsidR="006D4AB3" w:rsidRPr="005B2A54" w:rsidRDefault="00646F6D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5B2A54">
        <w:rPr>
          <w:sz w:val="22"/>
          <w:szCs w:val="22"/>
        </w:rPr>
        <w:t>Czy nie powinien być wyceniony dodatkowy terminal na potrzeby czwartego szlabanu?</w:t>
      </w:r>
    </w:p>
    <w:p w:rsidR="00A22275" w:rsidRPr="005B2A54" w:rsidRDefault="00A22275" w:rsidP="00A22275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5B2A54">
        <w:rPr>
          <w:b/>
          <w:sz w:val="22"/>
          <w:szCs w:val="22"/>
        </w:rPr>
        <w:t>Odpowiedź:</w:t>
      </w:r>
      <w:r w:rsidR="00B83998" w:rsidRPr="005B2A54">
        <w:rPr>
          <w:b/>
          <w:sz w:val="22"/>
          <w:szCs w:val="22"/>
        </w:rPr>
        <w:t xml:space="preserve"> Nie ma potrzeby wyceny dodatkowego terminalu.</w:t>
      </w:r>
    </w:p>
    <w:p w:rsidR="006D4AB3" w:rsidRPr="005B2A54" w:rsidRDefault="006D4AB3" w:rsidP="00095B30">
      <w:pPr>
        <w:pStyle w:val="Tekstpodstawowy"/>
        <w:ind w:left="3117" w:firstLine="423"/>
        <w:rPr>
          <w:sz w:val="22"/>
          <w:szCs w:val="22"/>
        </w:rPr>
      </w:pPr>
    </w:p>
    <w:p w:rsidR="00095B30" w:rsidRPr="005B2A54" w:rsidRDefault="00095B30" w:rsidP="00095B30">
      <w:pPr>
        <w:pStyle w:val="Tekstpodstawowy"/>
        <w:ind w:left="3117" w:firstLine="423"/>
        <w:jc w:val="center"/>
        <w:rPr>
          <w:sz w:val="22"/>
          <w:szCs w:val="22"/>
        </w:rPr>
      </w:pPr>
    </w:p>
    <w:p w:rsidR="00095B30" w:rsidRPr="005B2A54" w:rsidRDefault="00095B30" w:rsidP="00095B30">
      <w:pPr>
        <w:pStyle w:val="Tekstpodstawowy"/>
        <w:ind w:left="3117" w:firstLine="423"/>
        <w:jc w:val="center"/>
        <w:rPr>
          <w:sz w:val="22"/>
          <w:szCs w:val="22"/>
        </w:rPr>
      </w:pPr>
    </w:p>
    <w:p w:rsidR="00095B30" w:rsidRPr="005B2A54" w:rsidRDefault="00095B30" w:rsidP="00A65EBE">
      <w:pPr>
        <w:pStyle w:val="Tekstpodstawowy"/>
        <w:ind w:left="3117" w:firstLine="2"/>
        <w:jc w:val="center"/>
        <w:rPr>
          <w:sz w:val="22"/>
          <w:szCs w:val="22"/>
        </w:rPr>
      </w:pPr>
      <w:r w:rsidRPr="005B2A54">
        <w:rPr>
          <w:sz w:val="22"/>
          <w:szCs w:val="22"/>
        </w:rPr>
        <w:t>Przewodniczący Komisji Przetargowej</w:t>
      </w:r>
    </w:p>
    <w:p w:rsidR="00095B30" w:rsidRPr="005B2A54" w:rsidRDefault="00095B30" w:rsidP="00A65EBE">
      <w:pPr>
        <w:pStyle w:val="Tekstpodstawowy"/>
        <w:ind w:left="3117" w:firstLine="2"/>
        <w:jc w:val="center"/>
        <w:rPr>
          <w:sz w:val="22"/>
          <w:szCs w:val="22"/>
        </w:rPr>
      </w:pPr>
    </w:p>
    <w:p w:rsidR="00095B30" w:rsidRPr="005B2A54" w:rsidRDefault="00095B30" w:rsidP="00A65EBE">
      <w:pPr>
        <w:pStyle w:val="Tekstpodstawowy"/>
        <w:ind w:left="3117" w:firstLine="2"/>
        <w:jc w:val="center"/>
        <w:rPr>
          <w:sz w:val="22"/>
          <w:szCs w:val="22"/>
        </w:rPr>
      </w:pPr>
    </w:p>
    <w:p w:rsidR="006D4AB3" w:rsidRPr="005B2A54" w:rsidRDefault="00646F6D" w:rsidP="00B83998">
      <w:pPr>
        <w:ind w:left="3117" w:firstLine="2"/>
        <w:jc w:val="center"/>
        <w:rPr>
          <w:sz w:val="22"/>
          <w:szCs w:val="22"/>
        </w:rPr>
      </w:pPr>
      <w:r w:rsidRPr="005B2A54">
        <w:rPr>
          <w:sz w:val="22"/>
          <w:szCs w:val="22"/>
        </w:rPr>
        <w:t>Elżbieta</w:t>
      </w:r>
      <w:r w:rsidR="006D4AB3" w:rsidRPr="005B2A54">
        <w:rPr>
          <w:sz w:val="22"/>
          <w:szCs w:val="22"/>
        </w:rPr>
        <w:t xml:space="preserve"> </w:t>
      </w:r>
      <w:r w:rsidRPr="005B2A54">
        <w:rPr>
          <w:sz w:val="22"/>
          <w:szCs w:val="22"/>
        </w:rPr>
        <w:t>Mrożek</w:t>
      </w:r>
    </w:p>
    <w:sectPr w:rsidR="006D4AB3" w:rsidRPr="005B2A5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511C" w:rsidRDefault="0064511C">
      <w:r>
        <w:separator/>
      </w:r>
    </w:p>
  </w:endnote>
  <w:endnote w:type="continuationSeparator" w:id="0">
    <w:p w:rsidR="0064511C" w:rsidRDefault="00645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5B2A5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511C" w:rsidRDefault="0064511C">
      <w:r>
        <w:separator/>
      </w:r>
    </w:p>
  </w:footnote>
  <w:footnote w:type="continuationSeparator" w:id="0">
    <w:p w:rsidR="0064511C" w:rsidRDefault="006451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511C"/>
    <w:rsid w:val="00031374"/>
    <w:rsid w:val="00095B30"/>
    <w:rsid w:val="000E4550"/>
    <w:rsid w:val="0013298D"/>
    <w:rsid w:val="00180C6E"/>
    <w:rsid w:val="00275897"/>
    <w:rsid w:val="002C1E62"/>
    <w:rsid w:val="003745FD"/>
    <w:rsid w:val="00394171"/>
    <w:rsid w:val="004C557F"/>
    <w:rsid w:val="00511522"/>
    <w:rsid w:val="0059664F"/>
    <w:rsid w:val="005B2A54"/>
    <w:rsid w:val="0064511C"/>
    <w:rsid w:val="00646F6D"/>
    <w:rsid w:val="006A2EEE"/>
    <w:rsid w:val="006D4AB3"/>
    <w:rsid w:val="00744F73"/>
    <w:rsid w:val="00832820"/>
    <w:rsid w:val="008719F0"/>
    <w:rsid w:val="008F1114"/>
    <w:rsid w:val="009C5A14"/>
    <w:rsid w:val="00A22275"/>
    <w:rsid w:val="00A65EBE"/>
    <w:rsid w:val="00A739DC"/>
    <w:rsid w:val="00AC2693"/>
    <w:rsid w:val="00B05437"/>
    <w:rsid w:val="00B83998"/>
    <w:rsid w:val="00BF6F6C"/>
    <w:rsid w:val="00CF2117"/>
    <w:rsid w:val="00DF32E8"/>
    <w:rsid w:val="00E2789F"/>
    <w:rsid w:val="00E86398"/>
    <w:rsid w:val="00EA11E9"/>
    <w:rsid w:val="00EE15E4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B47F99A"/>
  <w15:chartTrackingRefBased/>
  <w15:docId w15:val="{6F545C6B-ADBC-47D5-ACF1-95FD11783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77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35</TotalTime>
  <Pages>2</Pages>
  <Words>554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5</cp:revision>
  <cp:lastPrinted>2001-02-10T14:28:00Z</cp:lastPrinted>
  <dcterms:created xsi:type="dcterms:W3CDTF">2020-03-04T10:26:00Z</dcterms:created>
  <dcterms:modified xsi:type="dcterms:W3CDTF">2020-03-09T09:57:00Z</dcterms:modified>
</cp:coreProperties>
</file>