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825FB" w:rsidRPr="000825FB">
        <w:rPr>
          <w:b/>
          <w:bCs/>
          <w:sz w:val="24"/>
        </w:rPr>
        <w:t>ZP/7/2020/13</w:t>
      </w:r>
      <w:r>
        <w:rPr>
          <w:sz w:val="24"/>
        </w:rPr>
        <w:tab/>
        <w:t xml:space="preserve"> </w:t>
      </w:r>
      <w:r w:rsidR="000825FB" w:rsidRPr="000825FB">
        <w:rPr>
          <w:sz w:val="24"/>
        </w:rPr>
        <w:t>Kraków</w:t>
      </w:r>
      <w:r>
        <w:rPr>
          <w:sz w:val="24"/>
        </w:rPr>
        <w:t xml:space="preserve"> dnia: </w:t>
      </w:r>
      <w:r w:rsidR="000825FB" w:rsidRPr="000825FB">
        <w:rPr>
          <w:sz w:val="24"/>
        </w:rPr>
        <w:t>2020-03-0</w:t>
      </w:r>
      <w:r w:rsidR="00B8465B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084407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084407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084407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084407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084407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084407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8465B">
        <w:rPr>
          <w:rFonts w:ascii="Times New Roman" w:hAnsi="Times New Roman"/>
        </w:rPr>
        <w:t xml:space="preserve"> - 09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825FB" w:rsidRPr="000825FB">
        <w:rPr>
          <w:sz w:val="24"/>
        </w:rPr>
        <w:t>2020-03-03</w:t>
      </w:r>
      <w:r>
        <w:rPr>
          <w:sz w:val="24"/>
        </w:rPr>
        <w:t xml:space="preserve"> do Zamawiającego wpłynęła prośba </w:t>
      </w:r>
      <w:r w:rsidR="00032493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825FB" w:rsidRPr="000825FB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825FB" w:rsidRPr="000825FB">
        <w:rPr>
          <w:b/>
          <w:sz w:val="24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032493">
        <w:rPr>
          <w:b/>
          <w:sz w:val="24"/>
        </w:rPr>
        <w:br/>
      </w:r>
      <w:r w:rsidR="000825FB" w:rsidRPr="000825FB">
        <w:rPr>
          <w:b/>
          <w:sz w:val="24"/>
        </w:rPr>
        <w:t>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A29C2" w:rsidRDefault="005A29C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825FB" w:rsidRPr="000825FB" w:rsidRDefault="000825FB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825FB" w:rsidRDefault="000825FB" w:rsidP="00095B30">
      <w:pPr>
        <w:pStyle w:val="Tekstpodstawowywcity3"/>
        <w:spacing w:line="240" w:lineRule="auto"/>
        <w:ind w:firstLine="0"/>
        <w:rPr>
          <w:sz w:val="24"/>
        </w:rPr>
      </w:pPr>
      <w:r w:rsidRPr="000825FB">
        <w:rPr>
          <w:sz w:val="24"/>
        </w:rPr>
        <w:t xml:space="preserve">W rozdziale 21 przedmiaru - Wyposażenie meblowe - wliczono tylko część mebli </w:t>
      </w:r>
      <w:r w:rsidR="00032493">
        <w:rPr>
          <w:sz w:val="24"/>
        </w:rPr>
        <w:br/>
      </w:r>
      <w:r w:rsidRPr="000825FB">
        <w:rPr>
          <w:sz w:val="24"/>
        </w:rPr>
        <w:t>z załączonego do projektu zestawienia. Proszę o potwierdzenie, że reszta wyposażenia nie wchodzi w zakres zamówienia.</w:t>
      </w:r>
    </w:p>
    <w:p w:rsidR="00720E2C" w:rsidRPr="00720E2C" w:rsidRDefault="00720E2C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720E2C">
        <w:rPr>
          <w:b/>
          <w:bCs/>
          <w:sz w:val="24"/>
        </w:rPr>
        <w:t xml:space="preserve">Odpowiedź: </w:t>
      </w:r>
      <w:r w:rsidR="00400EF3">
        <w:rPr>
          <w:b/>
          <w:bCs/>
          <w:sz w:val="24"/>
        </w:rPr>
        <w:t xml:space="preserve"> Zamawiający potwierdza.</w:t>
      </w:r>
    </w:p>
    <w:p w:rsidR="00720E2C" w:rsidRDefault="00720E2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825FB" w:rsidRPr="000825FB" w:rsidRDefault="000825FB" w:rsidP="00095B30">
      <w:pPr>
        <w:pStyle w:val="Tekstpodstawowywcity3"/>
        <w:spacing w:line="240" w:lineRule="auto"/>
        <w:ind w:firstLine="0"/>
        <w:rPr>
          <w:sz w:val="24"/>
        </w:rPr>
      </w:pPr>
      <w:r w:rsidRPr="000825FB">
        <w:rPr>
          <w:sz w:val="24"/>
        </w:rPr>
        <w:t>Poz.155 Komora chłodnicza na 10 ciał - w załączniku 1.4.2 Zamawiający wymaga wykonania komory w całości ze stali nierdzewnej - kwasoodpornej pkt nr 4 ; czy w związku z powyższym Zamawiający dopuszcza w pkt 6 wykonanie zaokrąglenia w postaci wypełnienia silikonowego na styku łączenia blach stanowiących ściany komory?  Rozwiązanie takie gwarantuje dostęp do narożników oraz styków płyt nie stwarzając ryzyka zbierania się brudu.</w:t>
      </w:r>
    </w:p>
    <w:p w:rsidR="00720E2C" w:rsidRPr="00720E2C" w:rsidRDefault="00720E2C" w:rsidP="00720E2C">
      <w:pPr>
        <w:rPr>
          <w:b/>
          <w:sz w:val="22"/>
          <w:szCs w:val="22"/>
        </w:rPr>
      </w:pPr>
      <w:r w:rsidRPr="00720E2C">
        <w:rPr>
          <w:b/>
          <w:sz w:val="22"/>
          <w:szCs w:val="22"/>
        </w:rPr>
        <w:t>Odpowiedź: Tak, Zamawiający dopuszcza.</w:t>
      </w:r>
    </w:p>
    <w:p w:rsidR="00720E2C" w:rsidRDefault="00720E2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825FB" w:rsidRDefault="000825FB" w:rsidP="00095B30">
      <w:pPr>
        <w:pStyle w:val="Tekstpodstawowywcity3"/>
        <w:spacing w:line="240" w:lineRule="auto"/>
        <w:ind w:firstLine="0"/>
        <w:rPr>
          <w:sz w:val="24"/>
        </w:rPr>
      </w:pPr>
      <w:r w:rsidRPr="000825FB">
        <w:rPr>
          <w:sz w:val="24"/>
        </w:rPr>
        <w:t xml:space="preserve">Proszę o potwierdzenie, że ogrodzenie od </w:t>
      </w:r>
      <w:r w:rsidR="00400EF3">
        <w:rPr>
          <w:sz w:val="24"/>
        </w:rPr>
        <w:t>s</w:t>
      </w:r>
      <w:r w:rsidRPr="000825FB">
        <w:rPr>
          <w:sz w:val="24"/>
        </w:rPr>
        <w:t>trony północnej jest do demontażu, natomiast ogrodzenie od strony zachodniej i południowej jest do renowacji.</w:t>
      </w:r>
    </w:p>
    <w:p w:rsidR="00720E2C" w:rsidRPr="00720E2C" w:rsidRDefault="00720E2C" w:rsidP="00720E2C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720E2C">
        <w:rPr>
          <w:b/>
          <w:bCs/>
          <w:sz w:val="24"/>
        </w:rPr>
        <w:t xml:space="preserve">Odpowiedź: </w:t>
      </w:r>
      <w:r w:rsidR="00400EF3">
        <w:rPr>
          <w:b/>
          <w:bCs/>
          <w:sz w:val="24"/>
        </w:rPr>
        <w:t>Zamawiający potwierdza, należy uwzględnić zapis w „Uzupełnieniach” pkt. I.3. branża architektoniczna.</w:t>
      </w:r>
    </w:p>
    <w:p w:rsidR="00720E2C" w:rsidRPr="000825FB" w:rsidRDefault="00720E2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825FB" w:rsidRDefault="000825FB" w:rsidP="00095B30">
      <w:pPr>
        <w:pStyle w:val="Tekstpodstawowywcity3"/>
        <w:spacing w:line="240" w:lineRule="auto"/>
        <w:ind w:firstLine="0"/>
        <w:rPr>
          <w:sz w:val="24"/>
        </w:rPr>
      </w:pPr>
      <w:r w:rsidRPr="000825FB">
        <w:rPr>
          <w:sz w:val="24"/>
        </w:rPr>
        <w:t>Poz.14, 15 i 42 Zerwanie i pokrycie dachu papą termozgrzewalną 940,16 m2 , a to oznacza, że nie wzięto pod uwagę świetlika. Wg projektu (rys.8) tam też powinno być wymienione pokrycie. Pozycje te powinny wynosić 1412,68 m2.</w:t>
      </w:r>
    </w:p>
    <w:p w:rsidR="00720E2C" w:rsidRPr="00720E2C" w:rsidRDefault="00720E2C" w:rsidP="00720E2C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720E2C">
        <w:rPr>
          <w:b/>
          <w:bCs/>
          <w:sz w:val="24"/>
        </w:rPr>
        <w:t xml:space="preserve">Odpowiedź: </w:t>
      </w:r>
      <w:r w:rsidR="00400EF3">
        <w:rPr>
          <w:b/>
          <w:bCs/>
          <w:sz w:val="24"/>
        </w:rPr>
        <w:t>Należy uwzględnić w wycenie.</w:t>
      </w:r>
    </w:p>
    <w:p w:rsidR="00720E2C" w:rsidRPr="000825FB" w:rsidRDefault="00720E2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825FB" w:rsidRDefault="000825FB" w:rsidP="00095B30">
      <w:pPr>
        <w:pStyle w:val="Tekstpodstawowywcity3"/>
        <w:spacing w:line="240" w:lineRule="auto"/>
        <w:ind w:firstLine="0"/>
        <w:rPr>
          <w:sz w:val="24"/>
        </w:rPr>
      </w:pPr>
      <w:r w:rsidRPr="000825FB">
        <w:rPr>
          <w:sz w:val="24"/>
        </w:rPr>
        <w:t xml:space="preserve">Poz.18 i 19 dotyczy odcięcia i rozbiórki nadwieszenia. W takim razie co należy ująć </w:t>
      </w:r>
      <w:r w:rsidR="00720E2C">
        <w:rPr>
          <w:sz w:val="24"/>
        </w:rPr>
        <w:br/>
      </w:r>
      <w:r w:rsidRPr="000825FB">
        <w:rPr>
          <w:sz w:val="24"/>
        </w:rPr>
        <w:t>w poz.17?</w:t>
      </w:r>
    </w:p>
    <w:p w:rsidR="00720E2C" w:rsidRPr="00720E2C" w:rsidRDefault="00720E2C" w:rsidP="00720E2C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720E2C">
        <w:rPr>
          <w:b/>
          <w:bCs/>
          <w:sz w:val="24"/>
        </w:rPr>
        <w:t xml:space="preserve">Odpowiedź: </w:t>
      </w:r>
      <w:r w:rsidR="00400EF3">
        <w:rPr>
          <w:b/>
          <w:bCs/>
          <w:sz w:val="24"/>
        </w:rPr>
        <w:t>Poz. 17 i 18 dotyczy rozbiórki nadwieszenia, natomiast poz. 19 dotyczy wyburzenia piwnicznych dobudówek.</w:t>
      </w:r>
    </w:p>
    <w:p w:rsidR="00720E2C" w:rsidRPr="000825FB" w:rsidRDefault="00720E2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0825FB" w:rsidP="00095B30">
      <w:pPr>
        <w:pStyle w:val="Tekstpodstawowywcity3"/>
        <w:spacing w:line="240" w:lineRule="auto"/>
        <w:ind w:firstLine="0"/>
        <w:rPr>
          <w:sz w:val="24"/>
        </w:rPr>
      </w:pPr>
      <w:r w:rsidRPr="000825FB">
        <w:rPr>
          <w:sz w:val="24"/>
        </w:rPr>
        <w:t>Czy nawiezienie ziemi urodzajnej i posianie trawy należy do zakresu robót? Jeśli tak, to proszę o podanie ilości.</w:t>
      </w:r>
    </w:p>
    <w:p w:rsidR="006D4AB3" w:rsidRDefault="00A22275" w:rsidP="004D3BE0">
      <w:pPr>
        <w:pStyle w:val="Nagwek2"/>
        <w:ind w:left="0" w:firstLine="0"/>
      </w:pPr>
      <w:r w:rsidRPr="00CC0578">
        <w:t>Odpowiedź:</w:t>
      </w:r>
      <w:r w:rsidR="00400EF3">
        <w:t xml:space="preserve"> Należy przewidzieć </w:t>
      </w:r>
      <w:r w:rsidR="004D3BE0">
        <w:t>rekultywację terenu wokół budynku wraz z posianiem trawy na istniejącym podłożu. Dodatkowo przewidzieć ok. 150 m2 dowozu humusu (grubość 10 cm).</w:t>
      </w:r>
      <w:bookmarkStart w:id="0" w:name="_GoBack"/>
      <w:bookmarkEnd w:id="0"/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825FB" w:rsidP="00A65EBE">
      <w:pPr>
        <w:ind w:left="3117" w:firstLine="2"/>
        <w:jc w:val="center"/>
        <w:rPr>
          <w:sz w:val="24"/>
        </w:rPr>
      </w:pPr>
      <w:r w:rsidRPr="000825FB">
        <w:rPr>
          <w:sz w:val="24"/>
        </w:rPr>
        <w:t>Elżbieta</w:t>
      </w:r>
      <w:r w:rsidR="006D4AB3">
        <w:rPr>
          <w:sz w:val="24"/>
        </w:rPr>
        <w:t xml:space="preserve"> </w:t>
      </w:r>
      <w:r w:rsidRPr="000825FB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407" w:rsidRDefault="00084407">
      <w:r>
        <w:separator/>
      </w:r>
    </w:p>
  </w:endnote>
  <w:endnote w:type="continuationSeparator" w:id="0">
    <w:p w:rsidR="00084407" w:rsidRDefault="00084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D3BE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407" w:rsidRDefault="00084407">
      <w:r>
        <w:separator/>
      </w:r>
    </w:p>
  </w:footnote>
  <w:footnote w:type="continuationSeparator" w:id="0">
    <w:p w:rsidR="00084407" w:rsidRDefault="00084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407"/>
    <w:rsid w:val="00031374"/>
    <w:rsid w:val="00032493"/>
    <w:rsid w:val="000825FB"/>
    <w:rsid w:val="00084407"/>
    <w:rsid w:val="00095B30"/>
    <w:rsid w:val="000E4550"/>
    <w:rsid w:val="0013298D"/>
    <w:rsid w:val="00180C6E"/>
    <w:rsid w:val="00275897"/>
    <w:rsid w:val="002C1E62"/>
    <w:rsid w:val="003745FD"/>
    <w:rsid w:val="00394171"/>
    <w:rsid w:val="00400EF3"/>
    <w:rsid w:val="004C557F"/>
    <w:rsid w:val="004D3BE0"/>
    <w:rsid w:val="00511522"/>
    <w:rsid w:val="0059664F"/>
    <w:rsid w:val="005A29C2"/>
    <w:rsid w:val="006A2EEE"/>
    <w:rsid w:val="006D4AB3"/>
    <w:rsid w:val="00720E2C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8465B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731E8F"/>
  <w15:chartTrackingRefBased/>
  <w15:docId w15:val="{D3EB80AA-B8C7-41C5-861A-6AC57952D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369</Words>
  <Characters>2619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8</cp:revision>
  <cp:lastPrinted>2020-03-09T11:35:00Z</cp:lastPrinted>
  <dcterms:created xsi:type="dcterms:W3CDTF">2020-03-04T12:50:00Z</dcterms:created>
  <dcterms:modified xsi:type="dcterms:W3CDTF">2020-03-09T11:35:00Z</dcterms:modified>
</cp:coreProperties>
</file>