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DE6" w:rsidRPr="00076DE6" w:rsidRDefault="00076DE6" w:rsidP="00076DE6">
      <w:r w:rsidRPr="00076DE6">
        <w:t>Ogłoszenie nr 521251-N-2020 z dnia 2020-03-10 r.</w:t>
      </w:r>
      <w:r w:rsidRPr="00076DE6">
        <w:br/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</w:rPr>
        <w:t xml:space="preserve">Akademia Górniczo - Hutnicza im. Stanisława Staszica: Badania modelowe procesów cieplno-przepływowych w urządzeniu do odzysku ciepła odpadowego z wykorzystaniem materiałów zmiennofazowych, </w:t>
      </w:r>
      <w:proofErr w:type="spellStart"/>
      <w:r w:rsidRPr="00076DE6">
        <w:rPr>
          <w:b/>
          <w:bCs/>
        </w:rPr>
        <w:t>nanoproszków</w:t>
      </w:r>
      <w:proofErr w:type="spellEnd"/>
      <w:r w:rsidRPr="00076DE6">
        <w:rPr>
          <w:b/>
          <w:bCs/>
        </w:rPr>
        <w:t xml:space="preserve"> oraz pianek metalicznych i ceramicznych - KC-zp.272-150/20</w:t>
      </w:r>
      <w:r w:rsidRPr="00076DE6">
        <w:rPr>
          <w:b/>
          <w:bCs/>
        </w:rPr>
        <w:br/>
        <w:t>OGŁOSZENIE O ZAMÓWIENIU - Usługi</w:t>
      </w:r>
    </w:p>
    <w:p w:rsidR="00076DE6" w:rsidRPr="00076DE6" w:rsidRDefault="00076DE6" w:rsidP="00076DE6">
      <w:r w:rsidRPr="00076DE6">
        <w:rPr>
          <w:b/>
          <w:bCs/>
        </w:rPr>
        <w:t>Zamieszczanie ogłoszenia:</w:t>
      </w:r>
      <w:r w:rsidRPr="00076DE6">
        <w:t> Zamieszczanie obowiązkowe</w:t>
      </w:r>
    </w:p>
    <w:p w:rsidR="00076DE6" w:rsidRPr="00076DE6" w:rsidRDefault="00076DE6" w:rsidP="00076DE6">
      <w:r w:rsidRPr="00076DE6">
        <w:rPr>
          <w:b/>
          <w:bCs/>
        </w:rPr>
        <w:t>Ogłoszenie dotyczy:</w:t>
      </w:r>
      <w:r w:rsidRPr="00076DE6">
        <w:t> Zamówienia publicznego</w:t>
      </w:r>
    </w:p>
    <w:p w:rsidR="00076DE6" w:rsidRPr="00076DE6" w:rsidRDefault="00076DE6" w:rsidP="00076DE6">
      <w:r w:rsidRPr="00076DE6">
        <w:rPr>
          <w:b/>
          <w:bCs/>
        </w:rPr>
        <w:t>Zamówienie dotyczy projektu lub programu współfinansowanego ze środków Unii Europejskiej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Nazwa projektu lub programu</w:t>
      </w:r>
      <w:r w:rsidRPr="00076DE6">
        <w:br/>
      </w:r>
    </w:p>
    <w:p w:rsidR="00076DE6" w:rsidRPr="00076DE6" w:rsidRDefault="00076DE6" w:rsidP="00076DE6">
      <w:r w:rsidRPr="00076DE6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76DE6">
        <w:t>Pzp</w:t>
      </w:r>
      <w:proofErr w:type="spellEnd"/>
      <w:r w:rsidRPr="00076DE6">
        <w:t>, nie mniejszy niż 30%, osób zatrudnionych przez zakłady pracy chronionej lub wykonawców albo ich jednostki (w %)</w:t>
      </w:r>
      <w:r w:rsidRPr="00076DE6">
        <w:br/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  <w:u w:val="single"/>
        </w:rPr>
        <w:t>SEKCJA I: ZAMAWIAJĄCY</w:t>
      </w:r>
    </w:p>
    <w:p w:rsidR="00076DE6" w:rsidRPr="00076DE6" w:rsidRDefault="00076DE6" w:rsidP="00076DE6">
      <w:r w:rsidRPr="00076DE6">
        <w:rPr>
          <w:b/>
          <w:bCs/>
        </w:rPr>
        <w:t>Postępowanie przeprowadza centralny zamawiający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rPr>
          <w:b/>
          <w:bCs/>
        </w:rPr>
        <w:t>Postępowanie przeprowadza podmiot, któremu zamawiający powierzył/powierzyli przeprowadzenie postępowania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rPr>
          <w:b/>
          <w:bCs/>
        </w:rPr>
        <w:t>Informacje na temat podmiotu któremu zamawiający powierzył/powierzyli prowadzenie postępowania:</w:t>
      </w:r>
      <w:r w:rsidRPr="00076DE6">
        <w:br/>
      </w:r>
      <w:r w:rsidRPr="00076DE6">
        <w:rPr>
          <w:b/>
          <w:bCs/>
        </w:rPr>
        <w:t>Postępowanie jest przeprowadzane wspólnie przez zamawiających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076DE6">
        <w:br/>
      </w:r>
      <w:r w:rsidRPr="00076DE6">
        <w:br/>
      </w:r>
      <w:r w:rsidRPr="00076DE6">
        <w:rPr>
          <w:b/>
          <w:bCs/>
        </w:rPr>
        <w:t>Postępowanie jest przeprowadzane wspólnie z zamawiającymi z innych państw członkowskich Unii Europejskiej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076DE6">
        <w:br/>
      </w:r>
      <w:r w:rsidRPr="00076DE6">
        <w:rPr>
          <w:b/>
          <w:bCs/>
        </w:rPr>
        <w:t>Informacje dodatkowe:</w:t>
      </w:r>
    </w:p>
    <w:p w:rsidR="00076DE6" w:rsidRPr="00076DE6" w:rsidRDefault="00076DE6" w:rsidP="00076DE6">
      <w:r w:rsidRPr="00076DE6">
        <w:rPr>
          <w:b/>
          <w:bCs/>
        </w:rPr>
        <w:t>I. 1) NAZWA I ADRES: </w:t>
      </w:r>
      <w:r w:rsidRPr="00076DE6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076DE6">
        <w:br/>
        <w:t>Adres strony internetowej (URL):</w:t>
      </w:r>
      <w:r w:rsidRPr="00076DE6">
        <w:br/>
        <w:t>Adres profilu nabywcy:</w:t>
      </w:r>
      <w:r w:rsidRPr="00076DE6">
        <w:br/>
        <w:t>Adres strony internetowej pod którym można uzyskać dostęp do narzędzi i urządzeń lub formatów plików, które nie są ogólnie dostępne</w:t>
      </w:r>
    </w:p>
    <w:p w:rsidR="00076DE6" w:rsidRPr="00076DE6" w:rsidRDefault="00076DE6" w:rsidP="00076DE6">
      <w:r w:rsidRPr="00076DE6">
        <w:rPr>
          <w:b/>
          <w:bCs/>
        </w:rPr>
        <w:t>I. 2) RODZAJ ZAMAWIAJĄCEGO: </w:t>
      </w:r>
      <w:r w:rsidRPr="00076DE6">
        <w:t>Inny (proszę określić):</w:t>
      </w:r>
      <w:r w:rsidRPr="00076DE6">
        <w:br/>
        <w:t>Uczelnia publiczna</w:t>
      </w:r>
    </w:p>
    <w:p w:rsidR="00076DE6" w:rsidRPr="00076DE6" w:rsidRDefault="00076DE6" w:rsidP="00076DE6">
      <w:r w:rsidRPr="00076DE6">
        <w:rPr>
          <w:b/>
          <w:bCs/>
        </w:rPr>
        <w:lastRenderedPageBreak/>
        <w:t>I.3) WSPÓLNE UDZIELANIE ZAMÓWIENIA </w:t>
      </w:r>
      <w:r w:rsidRPr="00076DE6">
        <w:rPr>
          <w:b/>
          <w:bCs/>
          <w:i/>
          <w:iCs/>
        </w:rPr>
        <w:t>(jeżeli dotyczy)</w:t>
      </w:r>
      <w:r w:rsidRPr="00076DE6">
        <w:rPr>
          <w:b/>
          <w:bCs/>
        </w:rPr>
        <w:t>:</w:t>
      </w:r>
    </w:p>
    <w:p w:rsidR="00076DE6" w:rsidRPr="00076DE6" w:rsidRDefault="00076DE6" w:rsidP="00076DE6">
      <w:r w:rsidRPr="00076DE6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076DE6">
        <w:br/>
      </w:r>
    </w:p>
    <w:p w:rsidR="00076DE6" w:rsidRPr="00076DE6" w:rsidRDefault="00076DE6" w:rsidP="00076DE6">
      <w:r w:rsidRPr="00076DE6">
        <w:rPr>
          <w:b/>
          <w:bCs/>
        </w:rPr>
        <w:t>I.4) KOMUNIKACJA:</w:t>
      </w:r>
      <w:r w:rsidRPr="00076DE6">
        <w:br/>
      </w:r>
      <w:r w:rsidRPr="00076DE6">
        <w:rPr>
          <w:b/>
          <w:bCs/>
        </w:rPr>
        <w:t>Nieograniczony, pełny i bezpośredni dostęp do dokumentów z postępowania można uzyskać pod adresem (URL)</w:t>
      </w:r>
    </w:p>
    <w:p w:rsidR="00076DE6" w:rsidRPr="00076DE6" w:rsidRDefault="00076DE6" w:rsidP="00076DE6">
      <w:r w:rsidRPr="00076DE6">
        <w:t>Nie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Adres strony internetowej, na której zamieszczona będzie specyfikacja istotnych warunków zamówienia</w:t>
      </w:r>
    </w:p>
    <w:p w:rsidR="00076DE6" w:rsidRPr="00076DE6" w:rsidRDefault="00076DE6" w:rsidP="00076DE6">
      <w:r w:rsidRPr="00076DE6">
        <w:t>Tak</w:t>
      </w:r>
      <w:r w:rsidRPr="00076DE6">
        <w:br/>
        <w:t>www.dzp.agh.edu.pl</w:t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Dostęp do dokumentów z postępowania jest ograniczony - więcej informacji można uzyskać pod adresem</w:t>
      </w:r>
    </w:p>
    <w:p w:rsidR="00076DE6" w:rsidRPr="00076DE6" w:rsidRDefault="00076DE6" w:rsidP="00076DE6">
      <w:r w:rsidRPr="00076DE6">
        <w:t>Nie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Oferty lub wnioski o dopuszczenie do udziału w postępowaniu należy przesyłać:</w:t>
      </w:r>
      <w:r w:rsidRPr="00076DE6">
        <w:br/>
      </w:r>
      <w:r w:rsidRPr="00076DE6">
        <w:rPr>
          <w:b/>
          <w:bCs/>
        </w:rPr>
        <w:t>Elektronicznie</w:t>
      </w:r>
    </w:p>
    <w:p w:rsidR="00076DE6" w:rsidRPr="00076DE6" w:rsidRDefault="00076DE6" w:rsidP="00076DE6">
      <w:r w:rsidRPr="00076DE6">
        <w:t>Nie</w:t>
      </w:r>
      <w:r w:rsidRPr="00076DE6">
        <w:br/>
        <w:t>adres</w:t>
      </w:r>
      <w:r w:rsidRPr="00076DE6">
        <w:br/>
      </w:r>
    </w:p>
    <w:p w:rsidR="00076DE6" w:rsidRPr="00076DE6" w:rsidRDefault="00076DE6" w:rsidP="00076DE6"/>
    <w:p w:rsidR="00076DE6" w:rsidRPr="00076DE6" w:rsidRDefault="00076DE6" w:rsidP="00076DE6">
      <w:r w:rsidRPr="00076DE6">
        <w:rPr>
          <w:b/>
          <w:bCs/>
        </w:rPr>
        <w:t>Dopuszczone jest przesłanie ofert lub wniosków o dopuszczenie do udziału w postępowaniu w inny sposób:</w:t>
      </w:r>
      <w:r w:rsidRPr="00076DE6">
        <w:br/>
        <w:t>Nie</w:t>
      </w:r>
      <w:r w:rsidRPr="00076DE6">
        <w:br/>
        <w:t>Inny sposób:</w:t>
      </w:r>
      <w:r w:rsidRPr="00076DE6">
        <w:br/>
      </w:r>
      <w:r w:rsidRPr="00076DE6">
        <w:br/>
      </w:r>
      <w:r w:rsidRPr="00076DE6">
        <w:rPr>
          <w:b/>
          <w:bCs/>
        </w:rPr>
        <w:t>Wymagane jest przesłanie ofert lub wniosków o dopuszczenie do udziału w postępowaniu w inny sposób:</w:t>
      </w:r>
      <w:r w:rsidRPr="00076DE6">
        <w:br/>
        <w:t>Tak</w:t>
      </w:r>
      <w:r w:rsidRPr="00076DE6">
        <w:br/>
        <w:t>Inny sposób:</w:t>
      </w:r>
      <w:r w:rsidRPr="00076DE6">
        <w:br/>
        <w:t>pisemnie, za pośrednictwem operatora pocztowego w rozumieniu ustawy z dnia 23 listopada 2012 r. – prawo pocztowe (Dz.U. z 2017 r. poz. 1481), osobiście lub za pośrednictwem posłańca</w:t>
      </w:r>
      <w:r w:rsidRPr="00076DE6">
        <w:br/>
        <w:t>Adres:</w:t>
      </w:r>
      <w:r w:rsidRPr="00076DE6">
        <w:br/>
        <w:t>Akademia Górniczo - Hutnicza im. Stanisława Staszica w Krakowie, al. Mickiewicza 30, 30-059 Kraków, paw. C-2, pok. 117</w:t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Komunikacja elektroniczna wymaga korzystania z narzędzi i urządzeń lub formatów plików, które nie są ogólnie dostępne</w:t>
      </w:r>
    </w:p>
    <w:p w:rsidR="00076DE6" w:rsidRPr="00076DE6" w:rsidRDefault="00076DE6" w:rsidP="00076DE6">
      <w:r w:rsidRPr="00076DE6">
        <w:t>Nie</w:t>
      </w:r>
      <w:r w:rsidRPr="00076DE6">
        <w:br/>
        <w:t>Nieograniczony, pełny, bezpośredni i bezpłatny dostęp do tych narzędzi można uzyskać pod adresem: (URL)</w:t>
      </w:r>
      <w:r w:rsidRPr="00076DE6">
        <w:br/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  <w:u w:val="single"/>
        </w:rPr>
        <w:t>SEKCJA II: PRZEDMIOT ZAMÓWIENIA</w:t>
      </w:r>
    </w:p>
    <w:p w:rsidR="00076DE6" w:rsidRPr="00076DE6" w:rsidRDefault="00076DE6" w:rsidP="00076DE6">
      <w:r w:rsidRPr="00076DE6">
        <w:lastRenderedPageBreak/>
        <w:br/>
      </w:r>
      <w:r w:rsidRPr="00076DE6">
        <w:rPr>
          <w:b/>
          <w:bCs/>
        </w:rPr>
        <w:t>II.1) Nazwa nadana zamówieniu przez zamawiającego: </w:t>
      </w:r>
      <w:r w:rsidRPr="00076DE6">
        <w:t xml:space="preserve">Badania modelowe procesów cieplno-przepływowych w urządzeniu do odzysku ciepła odpadowego z wykorzystaniem materiałów zmiennofazowych, </w:t>
      </w:r>
      <w:proofErr w:type="spellStart"/>
      <w:r w:rsidRPr="00076DE6">
        <w:t>nanoproszków</w:t>
      </w:r>
      <w:proofErr w:type="spellEnd"/>
      <w:r w:rsidRPr="00076DE6">
        <w:t xml:space="preserve"> oraz pianek metalicznych i ceramicznych - KC-zp.272-150/20</w:t>
      </w:r>
      <w:r w:rsidRPr="00076DE6">
        <w:br/>
      </w:r>
      <w:r w:rsidRPr="00076DE6">
        <w:rPr>
          <w:b/>
          <w:bCs/>
        </w:rPr>
        <w:t>Numer referencyjny: </w:t>
      </w:r>
      <w:r w:rsidRPr="00076DE6">
        <w:t>KC-zp.272-150/20</w:t>
      </w:r>
      <w:r w:rsidRPr="00076DE6">
        <w:br/>
      </w:r>
      <w:r w:rsidRPr="00076DE6">
        <w:rPr>
          <w:b/>
          <w:bCs/>
        </w:rPr>
        <w:t>Przed wszczęciem postępowania o udzielenie zamówienia przeprowadzono dialog techniczny</w:t>
      </w:r>
    </w:p>
    <w:p w:rsidR="00076DE6" w:rsidRPr="00076DE6" w:rsidRDefault="00076DE6" w:rsidP="00076DE6">
      <w:r w:rsidRPr="00076DE6">
        <w:t>Nie</w:t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II.2) Rodzaj zamówienia: </w:t>
      </w:r>
      <w:r w:rsidRPr="00076DE6">
        <w:t>Usługi</w:t>
      </w:r>
      <w:r w:rsidRPr="00076DE6">
        <w:br/>
      </w:r>
      <w:r w:rsidRPr="00076DE6">
        <w:rPr>
          <w:b/>
          <w:bCs/>
        </w:rPr>
        <w:t>II.3) Informacja o możliwości składania ofert częściowych</w:t>
      </w:r>
      <w:r w:rsidRPr="00076DE6">
        <w:br/>
        <w:t>Zamówienie podzielone jest na części:</w:t>
      </w:r>
    </w:p>
    <w:p w:rsidR="00076DE6" w:rsidRPr="00076DE6" w:rsidRDefault="00076DE6" w:rsidP="00076DE6">
      <w:r w:rsidRPr="00076DE6">
        <w:t>Nie</w:t>
      </w:r>
      <w:r w:rsidRPr="00076DE6">
        <w:br/>
      </w:r>
      <w:r w:rsidRPr="00076DE6">
        <w:rPr>
          <w:b/>
          <w:bCs/>
        </w:rPr>
        <w:t>Oferty lub wnioski o dopuszczenie do udziału w postępowaniu można składać w odniesieniu do:</w:t>
      </w:r>
      <w:r w:rsidRPr="00076DE6">
        <w:br/>
      </w:r>
    </w:p>
    <w:p w:rsidR="00076DE6" w:rsidRPr="00076DE6" w:rsidRDefault="00076DE6" w:rsidP="00076DE6">
      <w:r w:rsidRPr="00076DE6">
        <w:rPr>
          <w:b/>
          <w:bCs/>
        </w:rPr>
        <w:t>Zamawiający zastrzega sobie prawo do udzielenia łącznie następujących części lub grup części:</w:t>
      </w:r>
      <w:r w:rsidRPr="00076DE6">
        <w:br/>
      </w:r>
      <w:r w:rsidRPr="00076DE6">
        <w:br/>
      </w:r>
      <w:r w:rsidRPr="00076DE6">
        <w:rPr>
          <w:b/>
          <w:bCs/>
        </w:rPr>
        <w:t>Maksymalna liczba części zamówienia, na które może zostać udzielone zamówienie jednemu wykonawcy:</w:t>
      </w:r>
      <w:r w:rsidRPr="00076DE6">
        <w:br/>
      </w:r>
      <w:r w:rsidRPr="00076DE6">
        <w:br/>
      </w:r>
      <w:r w:rsidRPr="00076DE6">
        <w:br/>
      </w:r>
      <w:r w:rsidRPr="00076DE6">
        <w:br/>
      </w:r>
      <w:r w:rsidRPr="00076DE6">
        <w:rPr>
          <w:b/>
          <w:bCs/>
        </w:rPr>
        <w:t>II.4) Krótki opis przedmiotu zamówienia </w:t>
      </w:r>
      <w:r w:rsidRPr="00076DE6">
        <w:rPr>
          <w:i/>
          <w:iCs/>
        </w:rPr>
        <w:t>(wielkość, zakres, rodzaj i ilość dostaw, usług lub robót budowlanych lub określenie zapotrzebowania i wymagań )</w:t>
      </w:r>
      <w:r w:rsidRPr="00076DE6">
        <w:rPr>
          <w:b/>
          <w:bCs/>
        </w:rPr>
        <w:t> a w przypadku partnerstwa innowacyjnego - określenie zapotrzebowania na innowacyjny produkt, usługę lub roboty budowlane: </w:t>
      </w:r>
      <w:r w:rsidRPr="00076DE6">
        <w:t xml:space="preserve">Przedmiotem zamówienia jest wykonanie badań modelowych procesów cieplno-przepływowych w urządzeniu do odzysku ciepła odpadowego z wykorzystaniem materiałów zmiennofazowych, </w:t>
      </w:r>
      <w:proofErr w:type="spellStart"/>
      <w:r w:rsidRPr="00076DE6">
        <w:t>nanoproszków</w:t>
      </w:r>
      <w:proofErr w:type="spellEnd"/>
      <w:r w:rsidRPr="00076DE6">
        <w:t xml:space="preserve"> oraz pianek metalicznych i ceramicznych. Celem zamówienia będzie identyfikacja procesów cieplnych i przepływowych dla modelu badawczego wykonanego na potrzeby przemysłowego stanowiska badawczego (warunki rzeczywiste wymiany ciepła dla układu odzysku ciepła z układu chłodzenia średniej mocy).</w:t>
      </w:r>
      <w:r w:rsidRPr="00076DE6">
        <w:br/>
      </w:r>
      <w:r w:rsidRPr="00076DE6">
        <w:br/>
      </w:r>
      <w:r w:rsidRPr="00076DE6">
        <w:rPr>
          <w:b/>
          <w:bCs/>
        </w:rPr>
        <w:t>II.5) Główny kod CPV: </w:t>
      </w:r>
      <w:r w:rsidRPr="00076DE6">
        <w:t>73100000-3</w:t>
      </w:r>
      <w:r w:rsidRPr="00076DE6">
        <w:br/>
      </w:r>
      <w:r w:rsidRPr="00076DE6">
        <w:rPr>
          <w:b/>
          <w:bCs/>
        </w:rPr>
        <w:t>Dodatkowe kody CPV:</w:t>
      </w:r>
      <w:r w:rsidRPr="00076DE6">
        <w:br/>
      </w:r>
      <w:r w:rsidRPr="00076DE6">
        <w:br/>
      </w:r>
      <w:r w:rsidRPr="00076DE6">
        <w:br/>
      </w:r>
      <w:r w:rsidRPr="00076DE6">
        <w:rPr>
          <w:b/>
          <w:bCs/>
        </w:rPr>
        <w:t>II.6) Całkowita wartość zamówienia </w:t>
      </w:r>
      <w:r w:rsidRPr="00076DE6">
        <w:rPr>
          <w:i/>
          <w:iCs/>
        </w:rPr>
        <w:t>(jeżeli zamawiający podaje informacje o wartości zamówienia)</w:t>
      </w:r>
      <w:r w:rsidRPr="00076DE6">
        <w:t>:</w:t>
      </w:r>
      <w:r w:rsidRPr="00076DE6">
        <w:br/>
        <w:t>Wartość bez VAT:</w:t>
      </w:r>
      <w:r w:rsidRPr="00076DE6">
        <w:br/>
        <w:t>Waluta:</w:t>
      </w:r>
    </w:p>
    <w:p w:rsidR="00076DE6" w:rsidRPr="00076DE6" w:rsidRDefault="00076DE6" w:rsidP="00076DE6">
      <w:r w:rsidRPr="00076DE6">
        <w:br/>
      </w:r>
      <w:r w:rsidRPr="00076DE6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076DE6">
        <w:rPr>
          <w:b/>
          <w:bCs/>
        </w:rPr>
        <w:t>Pzp</w:t>
      </w:r>
      <w:proofErr w:type="spellEnd"/>
      <w:r w:rsidRPr="00076DE6">
        <w:rPr>
          <w:b/>
          <w:bCs/>
        </w:rPr>
        <w:t>: </w:t>
      </w:r>
      <w:r w:rsidRPr="00076DE6">
        <w:t>Nie</w:t>
      </w:r>
      <w:r w:rsidRPr="00076DE6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76DE6">
        <w:t>Pzp</w:t>
      </w:r>
      <w:proofErr w:type="spellEnd"/>
      <w:r w:rsidRPr="00076DE6">
        <w:t>:</w:t>
      </w:r>
      <w:r w:rsidRPr="00076DE6">
        <w:br/>
      </w:r>
      <w:r w:rsidRPr="00076DE6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076DE6">
        <w:br/>
        <w:t>miesiącach:   </w:t>
      </w:r>
      <w:r w:rsidRPr="00076DE6">
        <w:rPr>
          <w:i/>
          <w:iCs/>
        </w:rPr>
        <w:t> lub </w:t>
      </w:r>
      <w:r w:rsidRPr="00076DE6">
        <w:rPr>
          <w:b/>
          <w:bCs/>
        </w:rPr>
        <w:t>dniach:</w:t>
      </w:r>
      <w:r w:rsidRPr="00076DE6">
        <w:br/>
      </w:r>
      <w:r w:rsidRPr="00076DE6">
        <w:rPr>
          <w:i/>
          <w:iCs/>
        </w:rPr>
        <w:t>lub</w:t>
      </w:r>
      <w:r w:rsidRPr="00076DE6">
        <w:br/>
      </w:r>
      <w:r w:rsidRPr="00076DE6">
        <w:rPr>
          <w:b/>
          <w:bCs/>
        </w:rPr>
        <w:t>data rozpoczęcia: </w:t>
      </w:r>
      <w:r w:rsidRPr="00076DE6">
        <w:t> </w:t>
      </w:r>
      <w:r w:rsidRPr="00076DE6">
        <w:rPr>
          <w:i/>
          <w:iCs/>
        </w:rPr>
        <w:t> lub </w:t>
      </w:r>
      <w:r w:rsidRPr="00076DE6">
        <w:rPr>
          <w:b/>
          <w:bCs/>
        </w:rPr>
        <w:t>zakończenia: </w:t>
      </w:r>
      <w:r w:rsidRPr="00076DE6">
        <w:t>2020-04-28</w:t>
      </w:r>
      <w:r w:rsidRPr="00076DE6">
        <w:br/>
      </w:r>
      <w:r w:rsidRPr="00076DE6">
        <w:lastRenderedPageBreak/>
        <w:br/>
      </w:r>
      <w:r w:rsidRPr="00076DE6">
        <w:rPr>
          <w:b/>
          <w:bCs/>
        </w:rPr>
        <w:t>II.9) Informacje dodatkowe:</w:t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  <w:u w:val="single"/>
        </w:rPr>
        <w:t>SEKCJA III: INFORMACJE O CHARAKTERZE PRAWNYM, EKONOMICZNYM, FINANSOWYM I TECHNICZNYM</w:t>
      </w:r>
    </w:p>
    <w:p w:rsidR="00076DE6" w:rsidRPr="00076DE6" w:rsidRDefault="00076DE6" w:rsidP="00076DE6">
      <w:r w:rsidRPr="00076DE6">
        <w:rPr>
          <w:b/>
          <w:bCs/>
        </w:rPr>
        <w:t>III.1) WARUNKI UDZIAŁU W POSTĘPOWANIU</w:t>
      </w:r>
    </w:p>
    <w:p w:rsidR="00076DE6" w:rsidRPr="00076DE6" w:rsidRDefault="00076DE6" w:rsidP="00076DE6">
      <w:r w:rsidRPr="00076DE6">
        <w:rPr>
          <w:b/>
          <w:bCs/>
        </w:rPr>
        <w:t>III.1.1) Kompetencje lub uprawnienia do prowadzenia określonej działalności zawodowej, o ile wynika to z odrębnych przepisów</w:t>
      </w:r>
      <w:r w:rsidRPr="00076DE6">
        <w:br/>
        <w:t>Określenie warunków: Zamawiający nie opisuje, nie wyznacza szczegółowego warunku w tym zakresie.</w:t>
      </w:r>
      <w:r w:rsidRPr="00076DE6">
        <w:br/>
        <w:t>Informacje dodatkowe</w:t>
      </w:r>
      <w:r w:rsidRPr="00076DE6">
        <w:br/>
      </w:r>
      <w:r w:rsidRPr="00076DE6">
        <w:rPr>
          <w:b/>
          <w:bCs/>
        </w:rPr>
        <w:t>III.1.2) Sytuacja finansowa lub ekonomiczna</w:t>
      </w:r>
      <w:r w:rsidRPr="00076DE6">
        <w:br/>
        <w:t>Określenie warunków: Zamawiający nie opisuje, nie wyznacza szczegółowego warunku w tym zakresie.</w:t>
      </w:r>
      <w:r w:rsidRPr="00076DE6">
        <w:br/>
        <w:t>Informacje dodatkowe</w:t>
      </w:r>
      <w:r w:rsidRPr="00076DE6">
        <w:br/>
      </w:r>
      <w:r w:rsidRPr="00076DE6">
        <w:rPr>
          <w:b/>
          <w:bCs/>
        </w:rPr>
        <w:t>III.1.3) Zdolność techniczna lub zawodowa</w:t>
      </w:r>
      <w:r w:rsidRPr="00076DE6">
        <w:br/>
        <w:t xml:space="preserve">Określenie warunków: Zamawiający uzna wyżej wymieniony warunek za spełniony, jeżeli Wykonawca wykaże, że w okresie ostatnich 3 lat przed upływem terminu składania ofert, (a jeżeli okres prowadzenia działalności jest krótszy w tym okresie) należycie zrealizował co najmniej: a) co najmniej jeden projekt badawczy B+R z zakresu cieplnych systemów akumulacji lub odzysku ciepła odpadowego b) dysponuje lub będzie dysponował odpowiednimi narzędziami tj.: - stanowiskiem pomiarowym do badań cieplnych układów odzysku i akumulacji ciepła, charakteryzującym się następującym minimalnym wyposażeniem: 1. elektryczny kocioł o mocy min 36kW (źródło ciepła) 2. zbiornik buforowy o poj. min 300 litrów (wykonany wg. Normy PN-EN 10088-1:2014-12) lub równoważnej 3. pompy obiegowe 4. termometr bimetaliczny tarczowy o zakresie minimum 0-100 st. C (analogowy) 5. przetworniki ciśnienia A-100-2,5 bar do podłączenia do wielokanałowego rejestratora danych pomiarowych 6. czujniki temperatury z możliwością podłączenia do wielokanałowego rejestratora danych pomiarowych 7. przetworniki ciśnienia o dokładności nie gorszej niż 0,25%, maksymalnej temperaturze 100 </w:t>
      </w:r>
      <w:proofErr w:type="spellStart"/>
      <w:r w:rsidRPr="00076DE6">
        <w:t>deg</w:t>
      </w:r>
      <w:proofErr w:type="spellEnd"/>
      <w:r w:rsidRPr="00076DE6">
        <w:t xml:space="preserve">. C 8. przemysłowy wielokanałowy rejestrator danych pomiarowych (minimum 20-to kanałowy) 9. przepływomierze turbinowe do cieczy, dokładność nie gorsza niż 1% 10. Konstrukcja nośna do mocowania typu: kratownica lub rama nośna lub skręcana konstrukcja profili hutniczych z możliwością mocowania powyższych urządzeń o minimalnej nośności 15 </w:t>
      </w:r>
      <w:proofErr w:type="spellStart"/>
      <w:r w:rsidRPr="00076DE6">
        <w:t>kN</w:t>
      </w:r>
      <w:proofErr w:type="spellEnd"/>
      <w:r w:rsidRPr="00076DE6">
        <w:t xml:space="preserve">. - zasobami technicznymi minimum: 1. Oprogramowanie CAM, 2. Oprogramowanie CAD/CAE (2D i 3D) 3 Centrum frezarskie 5-osiowe z symultaniczną obróbką CNC 4. Maszyna pomiarowa CMM, z min zakresem pomiarowym: X=500 mm, Y= 500 mm, Z= 500 mm 5. Przemysłowy wielokanałowy rejestrator danych pomiarowych 6. Przepływomierze turbinowe do cieczy, dokładność nie gorsza niż 1%. 7. Przetwornik częstotliwości o standardowym sygnale napięciowym 8. Przetworniki ciśnienia o dokładności nie gorszej niż 0,25%, maksymalnej temperaturze 100 </w:t>
      </w:r>
      <w:proofErr w:type="spellStart"/>
      <w:r w:rsidRPr="00076DE6">
        <w:t>deg</w:t>
      </w:r>
      <w:proofErr w:type="spellEnd"/>
      <w:r w:rsidRPr="00076DE6">
        <w:t xml:space="preserve">. C. 9. Czujniki temperatury z możliwością podłączenia do wielokanałowego rejestratora danych pomiarowych, 10. Spawarka TIG w osłonie gazu obojętnego z przedmuchem. 11. Stanowisko do sprawdzania ciśnienia i szczelności układu wraz z tensometrami do pomiaru </w:t>
      </w:r>
      <w:proofErr w:type="spellStart"/>
      <w:r w:rsidRPr="00076DE6">
        <w:t>naprężeń</w:t>
      </w:r>
      <w:proofErr w:type="spellEnd"/>
      <w:r w:rsidRPr="00076DE6">
        <w:t xml:space="preserve"> 12. Urządzenie klimatyzacyjne/chłodnicze średniej mocy 13. Zwijarka do blachy 14. Robot spawalniczy 15. Zgrzewarka 16. Prasa krawędziowa 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</w:t>
      </w:r>
      <w:r w:rsidRPr="00076DE6">
        <w:lastRenderedPageBreak/>
        <w:t>publicznego; - czy podmiot, na zdolnościach którego wykonawca polega w odniesieniu do warunków udziału w postępowaniu dotyczących wykształcenia, kwalifikacji zawodowych, zrealizuje usługi, których wskazane zdolności dotyczą.</w:t>
      </w:r>
      <w:r w:rsidRPr="00076DE6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076DE6">
        <w:br/>
        <w:t>Informacje dodatkowe:</w:t>
      </w:r>
    </w:p>
    <w:p w:rsidR="00076DE6" w:rsidRPr="00076DE6" w:rsidRDefault="00076DE6" w:rsidP="00076DE6">
      <w:r w:rsidRPr="00076DE6">
        <w:rPr>
          <w:b/>
          <w:bCs/>
        </w:rPr>
        <w:t>III.2) PODSTAWY WYKLUCZENIA</w:t>
      </w:r>
    </w:p>
    <w:p w:rsidR="00076DE6" w:rsidRPr="00076DE6" w:rsidRDefault="00076DE6" w:rsidP="00076DE6">
      <w:r w:rsidRPr="00076DE6">
        <w:rPr>
          <w:b/>
          <w:bCs/>
        </w:rPr>
        <w:t xml:space="preserve">III.2.1) Podstawy wykluczenia określone w art. 24 ust. 1 ustawy </w:t>
      </w:r>
      <w:proofErr w:type="spellStart"/>
      <w:r w:rsidRPr="00076DE6">
        <w:rPr>
          <w:b/>
          <w:bCs/>
        </w:rPr>
        <w:t>Pzp</w:t>
      </w:r>
      <w:proofErr w:type="spellEnd"/>
      <w:r w:rsidRPr="00076DE6">
        <w:br/>
      </w:r>
      <w:r w:rsidRPr="00076DE6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076DE6">
        <w:rPr>
          <w:b/>
          <w:bCs/>
        </w:rPr>
        <w:t>Pzp</w:t>
      </w:r>
      <w:proofErr w:type="spellEnd"/>
      <w:r w:rsidRPr="00076DE6">
        <w:t xml:space="preserve"> Tak Zamawiający przewiduje następujące fakultatywne podstawy wykluczenia: Tak (podstawa wykluczenia określona w art. 24 ust. 5 pkt 1 ustawy </w:t>
      </w:r>
      <w:proofErr w:type="spellStart"/>
      <w:r w:rsidRPr="00076DE6">
        <w:t>Pzp</w:t>
      </w:r>
      <w:proofErr w:type="spellEnd"/>
      <w:r w:rsidRPr="00076DE6">
        <w:t>)</w:t>
      </w:r>
      <w:r w:rsidRPr="00076DE6">
        <w:br/>
      </w:r>
      <w:r w:rsidRPr="00076DE6">
        <w:br/>
      </w:r>
      <w:r w:rsidRPr="00076DE6">
        <w:br/>
      </w:r>
      <w:r w:rsidRPr="00076DE6">
        <w:br/>
      </w:r>
      <w:r w:rsidRPr="00076DE6">
        <w:br/>
      </w:r>
      <w:r w:rsidRPr="00076DE6">
        <w:br/>
      </w:r>
      <w:r w:rsidRPr="00076DE6">
        <w:br/>
        <w:t xml:space="preserve">Tak (podstawa wykluczenia określona w art. 24 ust. 5 pkt 8 ustawy </w:t>
      </w:r>
      <w:proofErr w:type="spellStart"/>
      <w:r w:rsidRPr="00076DE6">
        <w:t>Pzp</w:t>
      </w:r>
      <w:proofErr w:type="spellEnd"/>
      <w:r w:rsidRPr="00076DE6">
        <w:t>)</w:t>
      </w:r>
    </w:p>
    <w:p w:rsidR="00076DE6" w:rsidRPr="00076DE6" w:rsidRDefault="00076DE6" w:rsidP="00076DE6">
      <w:r w:rsidRPr="00076DE6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076DE6" w:rsidRPr="00076DE6" w:rsidRDefault="00076DE6" w:rsidP="00076DE6">
      <w:r w:rsidRPr="00076DE6">
        <w:rPr>
          <w:b/>
          <w:bCs/>
        </w:rPr>
        <w:t>Oświadczenie o niepodleganiu wykluczeniu oraz spełnianiu warunków udziału w postępowaniu</w:t>
      </w:r>
      <w:r w:rsidRPr="00076DE6">
        <w:br/>
        <w:t>Tak</w:t>
      </w:r>
      <w:r w:rsidRPr="00076DE6">
        <w:br/>
      </w:r>
      <w:r w:rsidRPr="00076DE6">
        <w:rPr>
          <w:b/>
          <w:bCs/>
        </w:rPr>
        <w:t>Oświadczenie o spełnianiu kryteriów selekcji</w:t>
      </w:r>
      <w:r w:rsidRPr="00076DE6">
        <w:br/>
        <w:t>Nie</w:t>
      </w:r>
    </w:p>
    <w:p w:rsidR="00076DE6" w:rsidRPr="00076DE6" w:rsidRDefault="00076DE6" w:rsidP="00076DE6">
      <w:r w:rsidRPr="00076DE6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076DE6" w:rsidRPr="00076DE6" w:rsidRDefault="00076DE6" w:rsidP="00076DE6">
      <w:r w:rsidRPr="00076DE6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076DE6" w:rsidRPr="00076DE6" w:rsidRDefault="00076DE6" w:rsidP="00076DE6">
      <w:r w:rsidRPr="00076DE6">
        <w:rPr>
          <w:b/>
          <w:bCs/>
        </w:rPr>
        <w:t>III.5.1) W ZAKRESIE SPEŁNIANIA WARUNKÓW UDZIAŁU W POSTĘPOWANIU:</w:t>
      </w:r>
      <w:r w:rsidRPr="00076DE6">
        <w:br/>
        <w:t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b) wykaz narzędzi dostępnych wykonawcy w celu wykonania zamówienia publicznego wraz z informacją o podstawie do dysponowania tymi zasobami</w:t>
      </w:r>
      <w:r w:rsidRPr="00076DE6">
        <w:br/>
      </w:r>
      <w:r w:rsidRPr="00076DE6">
        <w:rPr>
          <w:b/>
          <w:bCs/>
        </w:rPr>
        <w:t>III.5.2) W ZAKRESIE KRYTERIÓW SELEKCJI:</w:t>
      </w:r>
      <w:r w:rsidRPr="00076DE6">
        <w:br/>
      </w:r>
    </w:p>
    <w:p w:rsidR="00076DE6" w:rsidRPr="00076DE6" w:rsidRDefault="00076DE6" w:rsidP="00076DE6">
      <w:r w:rsidRPr="00076DE6">
        <w:rPr>
          <w:b/>
          <w:bCs/>
        </w:rPr>
        <w:lastRenderedPageBreak/>
        <w:t>III.6) WYKAZ OŚWIADCZEŃ LUB DOKUMENTÓW SKŁADANYCH PRZEZ WYKONAWCĘ W POSTĘPOWANIU NA WEZWANIE ZAMAWIAJACEGO W CELU POTWIERDZENIA OKOLICZNOŚCI, O KTÓRYCH MOWA W ART. 25 UST. 1 PKT 2 USTAWY PZP</w:t>
      </w:r>
    </w:p>
    <w:p w:rsidR="00076DE6" w:rsidRPr="00076DE6" w:rsidRDefault="00076DE6" w:rsidP="00076DE6">
      <w:r w:rsidRPr="00076DE6">
        <w:rPr>
          <w:b/>
          <w:bCs/>
        </w:rPr>
        <w:t>III.7) INNE DOKUMENTY NIE WYMIENIONE W pkt III.3) - III.6)</w:t>
      </w:r>
    </w:p>
    <w:p w:rsidR="00076DE6" w:rsidRPr="00076DE6" w:rsidRDefault="00076DE6" w:rsidP="00076DE6">
      <w:r w:rsidRPr="00076DE6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076DE6">
        <w:t>Pzp</w:t>
      </w:r>
      <w:proofErr w:type="spellEnd"/>
      <w:r w:rsidRPr="00076DE6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076DE6">
        <w:t>Pzp</w:t>
      </w:r>
      <w:proofErr w:type="spellEnd"/>
      <w:r w:rsidRPr="00076DE6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  <w:u w:val="single"/>
        </w:rPr>
        <w:t>SEKCJA IV: PROCEDURA</w:t>
      </w:r>
    </w:p>
    <w:p w:rsidR="00076DE6" w:rsidRPr="00076DE6" w:rsidRDefault="00076DE6" w:rsidP="00076DE6">
      <w:r w:rsidRPr="00076DE6">
        <w:rPr>
          <w:b/>
          <w:bCs/>
        </w:rPr>
        <w:t>IV.1) OPIS</w:t>
      </w:r>
      <w:r w:rsidRPr="00076DE6">
        <w:br/>
      </w:r>
      <w:r w:rsidRPr="00076DE6">
        <w:rPr>
          <w:b/>
          <w:bCs/>
        </w:rPr>
        <w:t>IV.1.1) Tryb udzielenia zamówienia: </w:t>
      </w:r>
      <w:r w:rsidRPr="00076DE6">
        <w:t>Przetarg nieograniczony</w:t>
      </w:r>
      <w:r w:rsidRPr="00076DE6">
        <w:br/>
      </w:r>
      <w:r w:rsidRPr="00076DE6">
        <w:rPr>
          <w:b/>
          <w:bCs/>
        </w:rPr>
        <w:t>IV.1.2) Zamawiający żąda wniesienia wadium:</w:t>
      </w:r>
    </w:p>
    <w:p w:rsidR="00076DE6" w:rsidRPr="00076DE6" w:rsidRDefault="00076DE6" w:rsidP="00076DE6">
      <w:r w:rsidRPr="00076DE6">
        <w:t>Nie</w:t>
      </w:r>
      <w:r w:rsidRPr="00076DE6">
        <w:br/>
        <w:t>Informacja na temat wadium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IV.1.3) Przewiduje się udzielenie zaliczek na poczet wykonania zamówienia:</w:t>
      </w:r>
    </w:p>
    <w:p w:rsidR="00076DE6" w:rsidRPr="00076DE6" w:rsidRDefault="00076DE6" w:rsidP="00076DE6">
      <w:r w:rsidRPr="00076DE6">
        <w:t>Nie</w:t>
      </w:r>
      <w:r w:rsidRPr="00076DE6">
        <w:br/>
        <w:t>Należy podać informacje na temat udzielania zaliczek: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IV.1.4) Wymaga się złożenia ofert w postaci katalogów elektronicznych lub dołączenia do ofert katalogów elektronicznych:</w:t>
      </w:r>
    </w:p>
    <w:p w:rsidR="00076DE6" w:rsidRPr="00076DE6" w:rsidRDefault="00076DE6" w:rsidP="00076DE6">
      <w:r w:rsidRPr="00076DE6">
        <w:t>Nie</w:t>
      </w:r>
      <w:r w:rsidRPr="00076DE6">
        <w:br/>
        <w:t>Dopuszcza się złożenie ofert w postaci katalogów elektronicznych lub dołączenia do ofert katalogów elektronicznych:</w:t>
      </w:r>
      <w:r w:rsidRPr="00076DE6">
        <w:br/>
        <w:t>Nie</w:t>
      </w:r>
      <w:r w:rsidRPr="00076DE6">
        <w:br/>
        <w:t>Informacje dodatkowe: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IV.1.5.) Wymaga się złożenia oferty wariantowej:</w:t>
      </w:r>
    </w:p>
    <w:p w:rsidR="00076DE6" w:rsidRPr="00076DE6" w:rsidRDefault="00076DE6" w:rsidP="00076DE6">
      <w:r w:rsidRPr="00076DE6">
        <w:t>Nie</w:t>
      </w:r>
      <w:r w:rsidRPr="00076DE6">
        <w:br/>
        <w:t>Dopuszcza się złożenie oferty wariantowej</w:t>
      </w:r>
      <w:r w:rsidRPr="00076DE6">
        <w:br/>
        <w:t>Nie</w:t>
      </w:r>
      <w:r w:rsidRPr="00076DE6">
        <w:br/>
        <w:t>Złożenie oferty wariantowej dopuszcza się tylko z jednoczesnym złożeniem oferty zasadniczej: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IV.1.6) Przewidywana liczba wykonawców, którzy zostaną zaproszeni do udziału w postępowaniu</w:t>
      </w:r>
      <w:r w:rsidRPr="00076DE6">
        <w:br/>
      </w:r>
      <w:r w:rsidRPr="00076DE6">
        <w:rPr>
          <w:i/>
          <w:iCs/>
        </w:rPr>
        <w:t>(przetarg ograniczony, negocjacje z ogłoszeniem, dialog konkurencyjny, partnerstwo innowacyjne)</w:t>
      </w:r>
    </w:p>
    <w:p w:rsidR="00076DE6" w:rsidRPr="00076DE6" w:rsidRDefault="00076DE6" w:rsidP="00076DE6">
      <w:r w:rsidRPr="00076DE6">
        <w:lastRenderedPageBreak/>
        <w:t>Liczba wykonawców  </w:t>
      </w:r>
      <w:r w:rsidRPr="00076DE6">
        <w:br/>
        <w:t>Przewidywana minimalna liczba wykonawców</w:t>
      </w:r>
      <w:r w:rsidRPr="00076DE6">
        <w:br/>
        <w:t>Maksymalna liczba wykonawców  </w:t>
      </w:r>
      <w:r w:rsidRPr="00076DE6">
        <w:br/>
        <w:t>Kryteria selekcji wykonawców: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IV.1.7) Informacje na temat umowy ramowej lub dynamicznego systemu zakupów:</w:t>
      </w:r>
    </w:p>
    <w:p w:rsidR="00076DE6" w:rsidRPr="00076DE6" w:rsidRDefault="00076DE6" w:rsidP="00076DE6">
      <w:r w:rsidRPr="00076DE6">
        <w:t>Umowa ramowa będzie zawarta:</w:t>
      </w:r>
      <w:r w:rsidRPr="00076DE6">
        <w:br/>
      </w:r>
      <w:r w:rsidRPr="00076DE6">
        <w:br/>
        <w:t>Czy przewiduje się ograniczenie liczby uczestników umowy ramowej:</w:t>
      </w:r>
      <w:r w:rsidRPr="00076DE6">
        <w:br/>
      </w:r>
      <w:r w:rsidRPr="00076DE6">
        <w:br/>
        <w:t>Przewidziana maksymalna liczba uczestników umowy ramowej:</w:t>
      </w:r>
      <w:r w:rsidRPr="00076DE6">
        <w:br/>
      </w:r>
      <w:r w:rsidRPr="00076DE6">
        <w:br/>
        <w:t>Informacje dodatkowe:</w:t>
      </w:r>
      <w:r w:rsidRPr="00076DE6">
        <w:br/>
      </w:r>
      <w:r w:rsidRPr="00076DE6">
        <w:br/>
        <w:t>Zamówienie obejmuje ustanowienie dynamicznego systemu zakupów:</w:t>
      </w:r>
      <w:r w:rsidRPr="00076DE6">
        <w:br/>
        <w:t>Nie</w:t>
      </w:r>
      <w:r w:rsidRPr="00076DE6">
        <w:br/>
        <w:t>Adres strony internetowej, na której będą zamieszczone dodatkowe informacje dotyczące dynamicznego systemu zakupów:</w:t>
      </w:r>
      <w:r w:rsidRPr="00076DE6">
        <w:br/>
      </w:r>
      <w:r w:rsidRPr="00076DE6">
        <w:br/>
        <w:t>Informacje dodatkowe:</w:t>
      </w:r>
      <w:r w:rsidRPr="00076DE6">
        <w:br/>
      </w:r>
      <w:r w:rsidRPr="00076DE6">
        <w:br/>
        <w:t>W ramach umowy ramowej/dynamicznego systemu zakupów dopuszcza się złożenie ofert w formie katalogów elektronicznych:</w:t>
      </w:r>
      <w:r w:rsidRPr="00076DE6">
        <w:br/>
      </w:r>
      <w:r w:rsidRPr="00076DE6">
        <w:br/>
        <w:t>Przewiduje się pobranie ze złożonych katalogów elektronicznych informacji potrzebnych do sporządzenia ofert w ramach umowy ramowej/dynamicznego systemu zakupów:</w:t>
      </w:r>
      <w:r w:rsidRPr="00076DE6">
        <w:br/>
      </w:r>
    </w:p>
    <w:p w:rsidR="00076DE6" w:rsidRPr="00076DE6" w:rsidRDefault="00076DE6" w:rsidP="00076DE6">
      <w:r w:rsidRPr="00076DE6">
        <w:br/>
      </w:r>
      <w:r w:rsidRPr="00076DE6">
        <w:rPr>
          <w:b/>
          <w:bCs/>
        </w:rPr>
        <w:t>IV.1.8) Aukcja elektroniczna</w:t>
      </w:r>
      <w:r w:rsidRPr="00076DE6">
        <w:br/>
      </w:r>
      <w:r w:rsidRPr="00076DE6">
        <w:rPr>
          <w:b/>
          <w:bCs/>
        </w:rPr>
        <w:t>Przewidziane jest przeprowadzenie aukcji elektronicznej </w:t>
      </w:r>
      <w:r w:rsidRPr="00076DE6">
        <w:rPr>
          <w:i/>
          <w:iCs/>
        </w:rPr>
        <w:t>(przetarg nieograniczony, przetarg ograniczony, negocjacje z ogłoszeniem) </w:t>
      </w:r>
      <w:r w:rsidRPr="00076DE6">
        <w:t>Nie</w:t>
      </w:r>
      <w:r w:rsidRPr="00076DE6">
        <w:br/>
        <w:t>Należy podać adres strony internetowej, na której aukcja będzie prowadzona:</w:t>
      </w:r>
      <w:r w:rsidRPr="00076DE6">
        <w:br/>
      </w:r>
      <w:r w:rsidRPr="00076DE6">
        <w:br/>
      </w:r>
      <w:r w:rsidRPr="00076DE6">
        <w:rPr>
          <w:b/>
          <w:bCs/>
        </w:rPr>
        <w:t>Należy wskazać elementy, których wartości będą przedmiotem aukcji elektronicznej:</w:t>
      </w:r>
      <w:r w:rsidRPr="00076DE6">
        <w:br/>
      </w:r>
      <w:r w:rsidRPr="00076DE6">
        <w:rPr>
          <w:b/>
          <w:bCs/>
        </w:rPr>
        <w:t>Przewiduje się ograniczenia co do przedstawionych wartości, wynikające z opisu przedmiotu zamówienia:</w:t>
      </w:r>
      <w:r w:rsidRPr="00076DE6">
        <w:br/>
      </w:r>
      <w:r w:rsidRPr="00076DE6">
        <w:br/>
        <w:t>Należy podać, które informacje zostaną udostępnione wykonawcom w trakcie aukcji elektronicznej oraz jaki będzie termin ich udostępnienia:</w:t>
      </w:r>
      <w:r w:rsidRPr="00076DE6">
        <w:br/>
        <w:t>Informacje dotyczące przebiegu aukcji elektronicznej:</w:t>
      </w:r>
      <w:r w:rsidRPr="00076DE6">
        <w:br/>
        <w:t>Jaki jest przewidziany sposób postępowania w toku aukcji elektronicznej i jakie będą warunki, na jakich wykonawcy będą mogli licytować (minimalne wysokości postąpień):</w:t>
      </w:r>
      <w:r w:rsidRPr="00076DE6">
        <w:br/>
        <w:t>Informacje dotyczące wykorzystywanego sprzętu elektronicznego, rozwiązań i specyfikacji technicznych w zakresie połączeń:</w:t>
      </w:r>
      <w:r w:rsidRPr="00076DE6">
        <w:br/>
        <w:t>Wymagania dotyczące rejestracji i identyfikacji wykonawców w aukcji elektronicznej:</w:t>
      </w:r>
      <w:r w:rsidRPr="00076DE6">
        <w:br/>
        <w:t>Informacje o liczbie etapów aukcji elektronicznej i czasie ich trwania:</w:t>
      </w:r>
    </w:p>
    <w:p w:rsidR="00076DE6" w:rsidRPr="00076DE6" w:rsidRDefault="00076DE6" w:rsidP="00076DE6">
      <w:r w:rsidRPr="00076DE6">
        <w:br/>
        <w:t>Czas trwania:</w:t>
      </w:r>
      <w:r w:rsidRPr="00076DE6">
        <w:br/>
      </w:r>
      <w:r w:rsidRPr="00076DE6">
        <w:br/>
        <w:t>Czy wykonawcy, którzy nie złożyli nowych postąpień, zostaną zakwalifikowani do następnego etapu:</w:t>
      </w:r>
      <w:r w:rsidRPr="00076DE6">
        <w:br/>
        <w:t>Warunki zamknięcia aukcji elektronicznej:</w:t>
      </w:r>
      <w:r w:rsidRPr="00076DE6">
        <w:br/>
      </w:r>
    </w:p>
    <w:p w:rsidR="00076DE6" w:rsidRPr="00076DE6" w:rsidRDefault="00076DE6" w:rsidP="00076DE6">
      <w:r w:rsidRPr="00076DE6">
        <w:lastRenderedPageBreak/>
        <w:br/>
      </w:r>
      <w:r w:rsidRPr="00076DE6">
        <w:rPr>
          <w:b/>
          <w:bCs/>
        </w:rPr>
        <w:t>IV.2) KRYTERIA OCENY OFERT</w:t>
      </w:r>
      <w:r w:rsidRPr="00076DE6">
        <w:br/>
      </w:r>
      <w:r w:rsidRPr="00076DE6">
        <w:rPr>
          <w:b/>
          <w:bCs/>
        </w:rPr>
        <w:t>IV.2.1) Kryteria oceny ofert:</w:t>
      </w:r>
      <w:r w:rsidRPr="00076DE6">
        <w:br/>
      </w:r>
      <w:r w:rsidRPr="00076DE6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076DE6" w:rsidRPr="00076DE6" w:rsidTr="00076D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Znaczenie</w:t>
            </w:r>
          </w:p>
        </w:tc>
      </w:tr>
      <w:tr w:rsidR="00076DE6" w:rsidRPr="00076DE6" w:rsidTr="00076D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60,00</w:t>
            </w:r>
          </w:p>
        </w:tc>
      </w:tr>
      <w:tr w:rsidR="00076DE6" w:rsidRPr="00076DE6" w:rsidTr="00076D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6DE6" w:rsidRPr="00076DE6" w:rsidRDefault="00076DE6" w:rsidP="00076DE6">
            <w:r w:rsidRPr="00076DE6">
              <w:t>40,00</w:t>
            </w:r>
          </w:p>
        </w:tc>
      </w:tr>
    </w:tbl>
    <w:p w:rsidR="00076DE6" w:rsidRPr="00076DE6" w:rsidRDefault="00076DE6" w:rsidP="00076DE6">
      <w:r w:rsidRPr="00076DE6">
        <w:br/>
      </w:r>
      <w:r w:rsidRPr="00076DE6">
        <w:rPr>
          <w:b/>
          <w:bCs/>
        </w:rPr>
        <w:t xml:space="preserve">IV.2.3) Zastosowanie procedury, o której mowa w art. 24aa ust. 1 ustawy </w:t>
      </w:r>
      <w:proofErr w:type="spellStart"/>
      <w:r w:rsidRPr="00076DE6">
        <w:rPr>
          <w:b/>
          <w:bCs/>
        </w:rPr>
        <w:t>Pzp</w:t>
      </w:r>
      <w:proofErr w:type="spellEnd"/>
      <w:r w:rsidRPr="00076DE6">
        <w:rPr>
          <w:b/>
          <w:bCs/>
        </w:rPr>
        <w:t> </w:t>
      </w:r>
      <w:r w:rsidRPr="00076DE6">
        <w:t>(przetarg nieograniczony)</w:t>
      </w:r>
      <w:r w:rsidRPr="00076DE6">
        <w:br/>
        <w:t>Tak</w:t>
      </w:r>
      <w:r w:rsidRPr="00076DE6">
        <w:br/>
      </w:r>
      <w:r w:rsidRPr="00076DE6">
        <w:rPr>
          <w:b/>
          <w:bCs/>
        </w:rPr>
        <w:t>IV.3) Negocjacje z ogłoszeniem, dialog konkurencyjny, partnerstwo innowacyjne</w:t>
      </w:r>
      <w:r w:rsidRPr="00076DE6">
        <w:br/>
      </w:r>
      <w:r w:rsidRPr="00076DE6">
        <w:rPr>
          <w:b/>
          <w:bCs/>
        </w:rPr>
        <w:t>IV.3.1) Informacje na temat negocjacji z ogłoszeniem</w:t>
      </w:r>
      <w:r w:rsidRPr="00076DE6">
        <w:br/>
        <w:t>Minimalne wymagania, które muszą spełniać wszystkie oferty:</w:t>
      </w:r>
      <w:r w:rsidRPr="00076DE6">
        <w:br/>
      </w:r>
      <w:r w:rsidRPr="00076DE6">
        <w:br/>
        <w:t>Przewidziane jest zastrzeżenie prawa do udzielenia zamówienia na podstawie ofert wstępnych bez przeprowadzenia negocjacji</w:t>
      </w:r>
      <w:r w:rsidRPr="00076DE6">
        <w:br/>
        <w:t>Przewidziany jest podział negocjacji na etapy w celu ograniczenia liczby ofert:</w:t>
      </w:r>
      <w:r w:rsidRPr="00076DE6">
        <w:br/>
        <w:t>Należy podać informacje na temat etapów negocjacji (w tym liczbę etapów):</w:t>
      </w:r>
      <w:r w:rsidRPr="00076DE6">
        <w:br/>
      </w:r>
      <w:r w:rsidRPr="00076DE6">
        <w:br/>
        <w:t>Informacje dodatkowe</w:t>
      </w:r>
      <w:r w:rsidRPr="00076DE6">
        <w:br/>
      </w:r>
      <w:r w:rsidRPr="00076DE6">
        <w:br/>
      </w:r>
      <w:r w:rsidRPr="00076DE6">
        <w:br/>
      </w:r>
      <w:r w:rsidRPr="00076DE6">
        <w:rPr>
          <w:b/>
          <w:bCs/>
        </w:rPr>
        <w:t>IV.3.2) Informacje na temat dialogu konkurencyjnego</w:t>
      </w:r>
      <w:r w:rsidRPr="00076DE6">
        <w:br/>
        <w:t>Opis potrzeb i wymagań zamawiającego lub informacja o sposobie uzyskania tego opisu:</w:t>
      </w:r>
      <w:r w:rsidRPr="00076DE6">
        <w:br/>
      </w:r>
      <w:r w:rsidRPr="00076DE6">
        <w:br/>
        <w:t>Informacja o wysokości nagród dla wykonawców, którzy podczas dialogu konkurencyjnego przedstawili rozwiązania stanowiące podstawę do składania ofert, jeżeli zamawiający przewiduje nagrody:</w:t>
      </w:r>
      <w:r w:rsidRPr="00076DE6">
        <w:br/>
      </w:r>
      <w:r w:rsidRPr="00076DE6">
        <w:br/>
        <w:t>Wstępny harmonogram postępowania:</w:t>
      </w:r>
      <w:r w:rsidRPr="00076DE6">
        <w:br/>
      </w:r>
      <w:r w:rsidRPr="00076DE6">
        <w:br/>
        <w:t>Podział dialogu na etapy w celu ograniczenia liczby rozwiązań:</w:t>
      </w:r>
      <w:r w:rsidRPr="00076DE6">
        <w:br/>
        <w:t>Należy podać informacje na temat etapów dialogu:</w:t>
      </w:r>
      <w:r w:rsidRPr="00076DE6">
        <w:br/>
      </w:r>
      <w:r w:rsidRPr="00076DE6">
        <w:br/>
      </w:r>
      <w:r w:rsidRPr="00076DE6">
        <w:br/>
        <w:t>Informacje dodatkowe:</w:t>
      </w:r>
      <w:r w:rsidRPr="00076DE6">
        <w:br/>
      </w:r>
      <w:r w:rsidRPr="00076DE6">
        <w:br/>
      </w:r>
      <w:r w:rsidRPr="00076DE6">
        <w:rPr>
          <w:b/>
          <w:bCs/>
        </w:rPr>
        <w:t>IV.3.3) Informacje na temat partnerstwa innowacyjnego</w:t>
      </w:r>
      <w:r w:rsidRPr="00076DE6">
        <w:br/>
        <w:t>Elementy opisu przedmiotu zamówienia definiujące minimalne wymagania, którym muszą odpowiadać wszystkie oferty:</w:t>
      </w:r>
      <w:r w:rsidRPr="00076DE6">
        <w:br/>
      </w:r>
      <w:r w:rsidRPr="00076DE6">
        <w:br/>
        <w:t>Podział negocjacji na etapy w celu ograniczeniu liczby ofert podlegających negocjacjom poprzez zastosowanie kryteriów oceny ofert wskazanych w specyfikacji istotnych warunków zamówienia:</w:t>
      </w:r>
      <w:r w:rsidRPr="00076DE6">
        <w:br/>
      </w:r>
      <w:r w:rsidRPr="00076DE6">
        <w:br/>
        <w:t>Informacje dodatkowe:</w:t>
      </w:r>
      <w:r w:rsidRPr="00076DE6">
        <w:br/>
      </w:r>
      <w:r w:rsidRPr="00076DE6">
        <w:br/>
      </w:r>
      <w:r w:rsidRPr="00076DE6">
        <w:rPr>
          <w:b/>
          <w:bCs/>
        </w:rPr>
        <w:t>IV.4) Licytacja elektroniczna</w:t>
      </w:r>
      <w:r w:rsidRPr="00076DE6">
        <w:br/>
        <w:t>Adres strony internetowej, na której będzie prowadzona licytacja elektroniczna:</w:t>
      </w:r>
    </w:p>
    <w:p w:rsidR="00076DE6" w:rsidRPr="00076DE6" w:rsidRDefault="00076DE6" w:rsidP="00076DE6">
      <w:r w:rsidRPr="00076DE6">
        <w:t>Adres strony internetowej, na której jest dostępny opis przedmiotu zamówienia w licytacji elektronicznej:</w:t>
      </w:r>
    </w:p>
    <w:p w:rsidR="00076DE6" w:rsidRPr="00076DE6" w:rsidRDefault="00076DE6" w:rsidP="00076DE6">
      <w:r w:rsidRPr="00076DE6">
        <w:t>Wymagania dotyczące rejestracji i identyfikacji wykonawców w licytacji elektronicznej, w tym wymagania techniczne urządzeń informatycznych:</w:t>
      </w:r>
    </w:p>
    <w:p w:rsidR="00076DE6" w:rsidRPr="00076DE6" w:rsidRDefault="00076DE6" w:rsidP="00076DE6">
      <w:r w:rsidRPr="00076DE6">
        <w:lastRenderedPageBreak/>
        <w:t>Sposób postępowania w toku licytacji elektronicznej, w tym określenie minimalnych wysokości postąpień:</w:t>
      </w:r>
    </w:p>
    <w:p w:rsidR="00076DE6" w:rsidRPr="00076DE6" w:rsidRDefault="00076DE6" w:rsidP="00076DE6">
      <w:r w:rsidRPr="00076DE6">
        <w:t>Informacje o liczbie etapów licytacji elektronicznej i czasie ich trwania:</w:t>
      </w:r>
    </w:p>
    <w:p w:rsidR="00076DE6" w:rsidRPr="00076DE6" w:rsidRDefault="00076DE6" w:rsidP="00076DE6">
      <w:r w:rsidRPr="00076DE6">
        <w:t>Czas trwania:</w:t>
      </w:r>
      <w:r w:rsidRPr="00076DE6">
        <w:br/>
      </w:r>
      <w:r w:rsidRPr="00076DE6">
        <w:br/>
        <w:t>Wykonawcy, którzy nie złożyli nowych postąpień, zostaną zakwalifikowani do następnego etapu:</w:t>
      </w:r>
    </w:p>
    <w:p w:rsidR="00076DE6" w:rsidRPr="00076DE6" w:rsidRDefault="00076DE6" w:rsidP="00076DE6">
      <w:r w:rsidRPr="00076DE6">
        <w:t>Termin składania wniosków o dopuszczenie do udziału w licytacji elektronicznej:</w:t>
      </w:r>
      <w:r w:rsidRPr="00076DE6">
        <w:br/>
        <w:t>Data: godzina:</w:t>
      </w:r>
      <w:r w:rsidRPr="00076DE6">
        <w:br/>
        <w:t>Termin otwarcia licytacji elektronicznej:</w:t>
      </w:r>
    </w:p>
    <w:p w:rsidR="00076DE6" w:rsidRPr="00076DE6" w:rsidRDefault="00076DE6" w:rsidP="00076DE6">
      <w:r w:rsidRPr="00076DE6">
        <w:t>Termin i warunki zamknięcia licytacji elektronicznej:</w:t>
      </w:r>
    </w:p>
    <w:p w:rsidR="00076DE6" w:rsidRPr="00076DE6" w:rsidRDefault="00076DE6" w:rsidP="00076DE6">
      <w:r w:rsidRPr="00076DE6">
        <w:br/>
        <w:t>Istotne dla stron postanowienia, które zostaną wprowadzone do treści zawieranej umowy w sprawie zamówienia publicznego, albo ogólne warunki umowy, albo wzór umowy:</w:t>
      </w:r>
    </w:p>
    <w:p w:rsidR="00076DE6" w:rsidRPr="00076DE6" w:rsidRDefault="00076DE6" w:rsidP="00076DE6">
      <w:r w:rsidRPr="00076DE6">
        <w:br/>
        <w:t>Wymagania dotyczące zabezpieczenia należytego wykonania umowy:</w:t>
      </w:r>
    </w:p>
    <w:p w:rsidR="00076DE6" w:rsidRPr="00076DE6" w:rsidRDefault="00076DE6" w:rsidP="00076DE6">
      <w:r w:rsidRPr="00076DE6">
        <w:br/>
        <w:t>Informacje dodatkowe:</w:t>
      </w:r>
    </w:p>
    <w:p w:rsidR="00076DE6" w:rsidRPr="00076DE6" w:rsidRDefault="00076DE6" w:rsidP="00076DE6">
      <w:r w:rsidRPr="00076DE6">
        <w:rPr>
          <w:b/>
          <w:bCs/>
        </w:rPr>
        <w:t>IV.5) ZMIANA UMOWY</w:t>
      </w:r>
      <w:r w:rsidRPr="00076DE6">
        <w:br/>
      </w:r>
      <w:r w:rsidRPr="00076DE6">
        <w:rPr>
          <w:b/>
          <w:bCs/>
        </w:rPr>
        <w:t>Przewiduje się istotne zmiany postanowień zawartej umowy w stosunku do treści oferty, na podstawie której dokonano wyboru wykonawcy:</w:t>
      </w:r>
      <w:r w:rsidRPr="00076DE6">
        <w:t> Tak</w:t>
      </w:r>
      <w:r w:rsidRPr="00076DE6">
        <w:br/>
        <w:t>Należy wskazać zakres, charakter zmian oraz warunki wprowadzenia zmian:</w:t>
      </w:r>
      <w:r w:rsidRPr="00076DE6">
        <w:br/>
        <w:t>1. Wszelkie zmiany umowy wymagają zgody obu Stron i zachowania formy pisemnej pod rygorem nieważności. 2. Zmiany umowy, o których mowa w ust. 1 muszą być dokonywane z zachowaniem przepisu art. 140 ust 3 ustawy Prawo zamówień publicznych stanowiącego, że umowa podlega unieważnieniu w części wykraczającej poza określenie przedmiotu zamówienia zawarte w SIWZ. 3. Dopuszcza się możliwość zmiany ustaleń niniejszej umowy w stosunku do treści oferty Wykonawcy w następującym zakresie: 1) wysokości wynagrodzenia w przypadku: zmiany stawki podatku VAT, w odniesieniu do tej części wynagrodzenia, której zmiana dotyczy, 2 ) zmiany przepisów prawa mających wpływ na treść umowy. 4. 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  <w:r w:rsidRPr="00076DE6">
        <w:br/>
      </w:r>
      <w:r w:rsidRPr="00076DE6">
        <w:rPr>
          <w:b/>
          <w:bCs/>
        </w:rPr>
        <w:t>IV.6) INFORMACJE ADMINISTRACYJNE</w:t>
      </w:r>
      <w:r w:rsidRPr="00076DE6">
        <w:br/>
      </w:r>
      <w:r w:rsidRPr="00076DE6">
        <w:br/>
      </w:r>
      <w:r w:rsidRPr="00076DE6">
        <w:rPr>
          <w:b/>
          <w:bCs/>
        </w:rPr>
        <w:t>IV.6.1) Sposób udostępniania informacji o charakterze poufnym </w:t>
      </w:r>
      <w:r w:rsidRPr="00076DE6">
        <w:rPr>
          <w:i/>
          <w:iCs/>
        </w:rPr>
        <w:t>(jeżeli dotyczy):</w:t>
      </w:r>
      <w:r w:rsidRPr="00076DE6">
        <w:br/>
      </w:r>
      <w:r w:rsidRPr="00076DE6">
        <w:br/>
      </w:r>
      <w:r w:rsidRPr="00076DE6">
        <w:rPr>
          <w:b/>
          <w:bCs/>
        </w:rPr>
        <w:t>Środki służące ochronie informacji o charakterze poufnym</w:t>
      </w:r>
      <w:r w:rsidRPr="00076DE6">
        <w:br/>
      </w:r>
      <w:r w:rsidRPr="00076DE6">
        <w:br/>
      </w:r>
      <w:r w:rsidRPr="00076DE6">
        <w:rPr>
          <w:b/>
          <w:bCs/>
        </w:rPr>
        <w:t>IV.6.2) Termin składania ofert lub wniosków o dopuszczenie do udziału w postępowaniu:</w:t>
      </w:r>
      <w:r w:rsidRPr="00076DE6">
        <w:br/>
        <w:t>Data: 2020-03-18, godzina: 09:00,</w:t>
      </w:r>
      <w:r w:rsidRPr="00076DE6">
        <w:br/>
        <w:t>Skrócenie terminu składania wniosków, ze względu na pilną potrzebę udzielenia zamówienia (przetarg nieograniczony, przetarg ograniczony, negocjacje z ogłoszeniem):</w:t>
      </w:r>
      <w:r w:rsidRPr="00076DE6">
        <w:br/>
      </w:r>
      <w:r w:rsidRPr="00076DE6">
        <w:br/>
        <w:t>Wskazać powody:</w:t>
      </w:r>
      <w:r w:rsidRPr="00076DE6">
        <w:br/>
      </w:r>
      <w:r w:rsidRPr="00076DE6">
        <w:br/>
        <w:t>Język lub języki, w jakich mogą być sporządzane oferty lub wnioski o dopuszczenie do udziału w postępowaniu</w:t>
      </w:r>
      <w:r w:rsidRPr="00076DE6">
        <w:br/>
        <w:t>&gt; oferta musi być sporządzona w języku polskim</w:t>
      </w:r>
      <w:r w:rsidRPr="00076DE6">
        <w:br/>
      </w:r>
      <w:r w:rsidRPr="00076DE6">
        <w:rPr>
          <w:b/>
          <w:bCs/>
        </w:rPr>
        <w:t>IV.6.3) Termin związania ofertą: </w:t>
      </w:r>
      <w:r w:rsidRPr="00076DE6">
        <w:t>do: okres w dniach: 30 (od ostatecznego terminu składania ofert)</w:t>
      </w:r>
      <w:r w:rsidRPr="00076DE6">
        <w:br/>
      </w:r>
      <w:r w:rsidRPr="00076DE6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076DE6">
        <w:t> Nie</w:t>
      </w:r>
      <w:r w:rsidRPr="00076DE6">
        <w:br/>
      </w:r>
      <w:r w:rsidRPr="00076DE6">
        <w:rPr>
          <w:b/>
          <w:bCs/>
        </w:rPr>
        <w:t>IV.6.5) Informacje dodatkowe:</w:t>
      </w:r>
      <w:r w:rsidRPr="00076DE6">
        <w:br/>
        <w:t xml:space="preserve">Wybrany w drodze postępowania przetargowego Wykonawca winien przed podpisaniem umowy </w:t>
      </w:r>
      <w:r w:rsidRPr="00076DE6">
        <w:lastRenderedPageBreak/>
        <w:t>przedłożyć Zamawiającemu: • wykaz osób wyznaczonych do realizacji zamówienia - zgodnie z wymogiem określonym w pkt III. 1. a) i b) SIWZ. Ponadto kserokopię dyplomów kadry naukowo-badawczej o której mowa w pkt III. 1 a) (dla wskazanego doktora nauk technicznych należy przedstawić wykaz publikacji), • kserokopię aktualnego certyfikatu lub uprawnień do wytwarzania metalowych spawanych zbiorników.</w:t>
      </w:r>
    </w:p>
    <w:p w:rsidR="00076DE6" w:rsidRPr="00076DE6" w:rsidRDefault="00076DE6" w:rsidP="00076DE6">
      <w:pPr>
        <w:rPr>
          <w:b/>
          <w:bCs/>
        </w:rPr>
      </w:pPr>
      <w:r w:rsidRPr="00076DE6">
        <w:rPr>
          <w:b/>
          <w:bCs/>
          <w:u w:val="single"/>
        </w:rPr>
        <w:t>ZAŁĄCZNIK I - INFORMACJE DOTYCZĄCE OFERT CZĘŚCIOWYCH</w:t>
      </w:r>
    </w:p>
    <w:p w:rsidR="00076DE6" w:rsidRPr="00076DE6" w:rsidRDefault="00076DE6" w:rsidP="00076DE6"/>
    <w:p w:rsidR="00076DE6" w:rsidRPr="00076DE6" w:rsidRDefault="00076DE6" w:rsidP="00076DE6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459" w:rsidRDefault="00885459">
      <w:r>
        <w:separator/>
      </w:r>
    </w:p>
  </w:endnote>
  <w:endnote w:type="continuationSeparator" w:id="0">
    <w:p w:rsidR="00885459" w:rsidRDefault="0088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910" w:rsidRDefault="007B29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459" w:rsidRDefault="00885459">
      <w:r>
        <w:separator/>
      </w:r>
    </w:p>
  </w:footnote>
  <w:footnote w:type="continuationSeparator" w:id="0">
    <w:p w:rsidR="00885459" w:rsidRDefault="00885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910" w:rsidRDefault="007B29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910" w:rsidRDefault="007B29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459"/>
    <w:rsid w:val="00076DE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B2910"/>
    <w:rsid w:val="0088545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798636-1CC8-4693-887C-A0E96F41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6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4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0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5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1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8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6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8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8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7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2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4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7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8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3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8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7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3088</Words>
  <Characters>20972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2020-03-10T07:39:00Z</dcterms:created>
  <dcterms:modified xsi:type="dcterms:W3CDTF">2020-03-10T07:39:00Z</dcterms:modified>
</cp:coreProperties>
</file>