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A3C4" w14:textId="77777777" w:rsidR="00550B45" w:rsidRDefault="00550B45" w:rsidP="006254CA">
      <w:pPr>
        <w:spacing w:line="23" w:lineRule="atLeast"/>
        <w:ind w:right="-284"/>
        <w:jc w:val="both"/>
        <w:rPr>
          <w:rFonts w:cstheme="minorHAnsi"/>
        </w:rPr>
      </w:pPr>
    </w:p>
    <w:p w14:paraId="239D5E90" w14:textId="4BD34B94" w:rsidR="00550B45" w:rsidRPr="00550B45" w:rsidRDefault="00550B45" w:rsidP="00550B45">
      <w:pPr>
        <w:spacing w:line="23" w:lineRule="atLeast"/>
        <w:ind w:right="-284"/>
        <w:jc w:val="center"/>
        <w:rPr>
          <w:rFonts w:cstheme="minorHAnsi"/>
          <w:color w:val="FF0000"/>
          <w:sz w:val="36"/>
          <w:szCs w:val="36"/>
        </w:rPr>
      </w:pPr>
      <w:r w:rsidRPr="00550B45">
        <w:rPr>
          <w:rFonts w:cstheme="minorHAnsi"/>
          <w:color w:val="FF0000"/>
          <w:sz w:val="36"/>
          <w:szCs w:val="36"/>
        </w:rPr>
        <w:t>NIEAKTUALNE, ZMIENIONE W DNIU 2020-03-23</w:t>
      </w:r>
    </w:p>
    <w:p w14:paraId="54208FED" w14:textId="77777777" w:rsidR="00550B45" w:rsidRDefault="00550B45" w:rsidP="006254CA">
      <w:pPr>
        <w:spacing w:line="23" w:lineRule="atLeast"/>
        <w:ind w:right="-284"/>
        <w:jc w:val="both"/>
        <w:rPr>
          <w:rFonts w:cstheme="minorHAnsi"/>
        </w:rPr>
      </w:pPr>
    </w:p>
    <w:p w14:paraId="710480BF" w14:textId="77777777" w:rsidR="00550B45" w:rsidRDefault="00550B45" w:rsidP="006254CA">
      <w:pPr>
        <w:spacing w:line="23" w:lineRule="atLeast"/>
        <w:ind w:right="-284"/>
        <w:jc w:val="both"/>
        <w:rPr>
          <w:rFonts w:cstheme="minorHAnsi"/>
        </w:rPr>
      </w:pPr>
    </w:p>
    <w:p w14:paraId="57BA9567" w14:textId="003E4C5F" w:rsidR="006254CA" w:rsidRPr="00D94EF1" w:rsidRDefault="006254CA" w:rsidP="006254CA">
      <w:pPr>
        <w:spacing w:line="23" w:lineRule="atLeast"/>
        <w:ind w:right="-284"/>
        <w:jc w:val="both"/>
        <w:rPr>
          <w:rFonts w:cstheme="minorHAnsi"/>
        </w:rPr>
      </w:pPr>
      <w:r w:rsidRPr="00D94EF1">
        <w:rPr>
          <w:rFonts w:cstheme="minorHAnsi"/>
        </w:rPr>
        <w:t xml:space="preserve">Znak sprawy: </w:t>
      </w:r>
      <w:r w:rsidR="001F771E">
        <w:rPr>
          <w:rFonts w:cstheme="minorHAnsi"/>
        </w:rPr>
        <w:t>XIV.263</w:t>
      </w:r>
      <w:r w:rsidR="007F742D">
        <w:rPr>
          <w:rFonts w:cstheme="minorHAnsi"/>
        </w:rPr>
        <w:t>.</w:t>
      </w:r>
      <w:r w:rsidR="007F742D" w:rsidRPr="007F742D">
        <w:rPr>
          <w:rFonts w:cstheme="minorHAnsi"/>
          <w:b/>
          <w:bCs/>
        </w:rPr>
        <w:t>2</w:t>
      </w:r>
      <w:r w:rsidR="007F742D">
        <w:rPr>
          <w:rFonts w:cstheme="minorHAnsi"/>
        </w:rPr>
        <w:t>.</w:t>
      </w:r>
      <w:r w:rsidR="001F771E">
        <w:rPr>
          <w:rFonts w:cstheme="minorHAnsi"/>
        </w:rPr>
        <w:t>20</w:t>
      </w:r>
      <w:r w:rsidR="00756396">
        <w:rPr>
          <w:rFonts w:cstheme="minorHAnsi"/>
        </w:rPr>
        <w:t>20</w:t>
      </w:r>
      <w:r w:rsidR="006A5959" w:rsidRPr="00D94EF1">
        <w:rPr>
          <w:rFonts w:cstheme="minorHAnsi"/>
        </w:rPr>
        <w:t>.</w:t>
      </w:r>
      <w:r w:rsidRPr="00D94EF1">
        <w:rPr>
          <w:rFonts w:cstheme="minorHAnsi"/>
        </w:rPr>
        <w:tab/>
      </w:r>
      <w:bookmarkStart w:id="0" w:name="_GoBack"/>
      <w:bookmarkEnd w:id="0"/>
      <w:r w:rsidRPr="00D94EF1">
        <w:rPr>
          <w:rFonts w:cstheme="minorHAnsi"/>
        </w:rPr>
        <w:tab/>
      </w:r>
      <w:r w:rsidRPr="00D94EF1">
        <w:rPr>
          <w:rFonts w:cstheme="minorHAnsi"/>
        </w:rPr>
        <w:tab/>
      </w:r>
      <w:r w:rsidRPr="00D94EF1">
        <w:rPr>
          <w:rFonts w:cstheme="minorHAnsi"/>
        </w:rPr>
        <w:tab/>
        <w:t xml:space="preserve"> Załącznik nr 1 do </w:t>
      </w:r>
      <w:r w:rsidR="007F742D">
        <w:rPr>
          <w:rFonts w:cstheme="minorHAnsi"/>
        </w:rPr>
        <w:t>SIWZ</w:t>
      </w:r>
      <w:r w:rsidR="0052597F">
        <w:rPr>
          <w:rFonts w:cstheme="minorHAnsi"/>
        </w:rPr>
        <w:t xml:space="preserve"> / Załącznik nr 1 do </w:t>
      </w:r>
      <w:r w:rsidR="00984DA3">
        <w:rPr>
          <w:rFonts w:cstheme="minorHAnsi"/>
        </w:rPr>
        <w:t>Umow</w:t>
      </w:r>
      <w:r w:rsidR="0052597F">
        <w:rPr>
          <w:rFonts w:cstheme="minorHAnsi"/>
        </w:rPr>
        <w:t>y</w:t>
      </w:r>
    </w:p>
    <w:p w14:paraId="66A57045" w14:textId="77777777" w:rsidR="00D94EF1" w:rsidRDefault="00D94EF1" w:rsidP="00D94EF1">
      <w:pPr>
        <w:spacing w:after="0"/>
        <w:jc w:val="center"/>
        <w:rPr>
          <w:rFonts w:cstheme="minorHAnsi"/>
          <w:b/>
          <w:sz w:val="24"/>
        </w:rPr>
      </w:pPr>
    </w:p>
    <w:p w14:paraId="273D30E6" w14:textId="4890D94C" w:rsidR="00330DFA" w:rsidRPr="00EC27F7" w:rsidRDefault="002F6C78" w:rsidP="00D94EF1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Opis P</w:t>
      </w:r>
      <w:r w:rsidR="00E66AE0" w:rsidRPr="00EC27F7">
        <w:rPr>
          <w:rFonts w:cstheme="minorHAnsi"/>
          <w:b/>
          <w:sz w:val="28"/>
        </w:rPr>
        <w:t xml:space="preserve">rzedmiotu </w:t>
      </w:r>
      <w:r>
        <w:rPr>
          <w:rFonts w:cstheme="minorHAnsi"/>
          <w:b/>
          <w:sz w:val="28"/>
        </w:rPr>
        <w:t>Z</w:t>
      </w:r>
      <w:r w:rsidR="00597A39" w:rsidRPr="00EC27F7">
        <w:rPr>
          <w:rFonts w:cstheme="minorHAnsi"/>
          <w:b/>
          <w:sz w:val="28"/>
        </w:rPr>
        <w:t>amówienia</w:t>
      </w:r>
      <w:r w:rsidR="0045653A" w:rsidRPr="00EC27F7">
        <w:rPr>
          <w:rFonts w:cstheme="minorHAnsi"/>
          <w:b/>
          <w:sz w:val="28"/>
        </w:rPr>
        <w:t xml:space="preserve"> </w:t>
      </w:r>
    </w:p>
    <w:p w14:paraId="26C1CCCE" w14:textId="2022C852" w:rsidR="00D94EF1" w:rsidRDefault="0045653A" w:rsidP="00D94EF1">
      <w:pPr>
        <w:spacing w:after="0"/>
        <w:jc w:val="center"/>
        <w:rPr>
          <w:rFonts w:cstheme="minorHAnsi"/>
          <w:b/>
          <w:sz w:val="24"/>
        </w:rPr>
      </w:pPr>
      <w:bookmarkStart w:id="1" w:name="_Hlk508209346"/>
      <w:r>
        <w:rPr>
          <w:rFonts w:cstheme="minorHAnsi"/>
          <w:b/>
          <w:sz w:val="24"/>
        </w:rPr>
        <w:t>U</w:t>
      </w:r>
      <w:bookmarkStart w:id="2" w:name="_Hlk500150522"/>
      <w:r w:rsidR="00597A39" w:rsidRPr="00D62048">
        <w:rPr>
          <w:rFonts w:cstheme="minorHAnsi"/>
          <w:b/>
          <w:sz w:val="24"/>
        </w:rPr>
        <w:t>sług</w:t>
      </w:r>
      <w:r>
        <w:rPr>
          <w:rFonts w:cstheme="minorHAnsi"/>
          <w:b/>
          <w:sz w:val="24"/>
        </w:rPr>
        <w:t>a</w:t>
      </w:r>
      <w:r w:rsidR="00453B43" w:rsidRPr="00D62048">
        <w:rPr>
          <w:rFonts w:cstheme="minorHAnsi"/>
          <w:b/>
          <w:sz w:val="24"/>
        </w:rPr>
        <w:t xml:space="preserve"> </w:t>
      </w:r>
      <w:r w:rsidR="00892A42">
        <w:rPr>
          <w:rFonts w:cstheme="minorHAnsi"/>
          <w:b/>
          <w:sz w:val="24"/>
        </w:rPr>
        <w:t>w</w:t>
      </w:r>
      <w:r w:rsidR="00D1198B" w:rsidRPr="00D62048">
        <w:rPr>
          <w:rFonts w:cstheme="minorHAnsi"/>
          <w:b/>
          <w:sz w:val="24"/>
        </w:rPr>
        <w:t xml:space="preserve">sparcia serwisowego oraz </w:t>
      </w:r>
      <w:r w:rsidR="00892A42">
        <w:rPr>
          <w:rFonts w:cstheme="minorHAnsi"/>
          <w:b/>
          <w:sz w:val="24"/>
        </w:rPr>
        <w:t>a</w:t>
      </w:r>
      <w:r w:rsidR="00E61F90">
        <w:rPr>
          <w:rFonts w:cstheme="minorHAnsi"/>
          <w:b/>
          <w:sz w:val="24"/>
        </w:rPr>
        <w:t>sys</w:t>
      </w:r>
      <w:r w:rsidR="00D1198B" w:rsidRPr="00D62048">
        <w:rPr>
          <w:rFonts w:cstheme="minorHAnsi"/>
          <w:b/>
          <w:sz w:val="24"/>
        </w:rPr>
        <w:t xml:space="preserve">ty technicznej dla </w:t>
      </w:r>
      <w:r w:rsidR="00116567" w:rsidRPr="00D62048">
        <w:rPr>
          <w:rFonts w:cstheme="minorHAnsi"/>
          <w:b/>
          <w:sz w:val="24"/>
        </w:rPr>
        <w:t>platformy</w:t>
      </w:r>
      <w:r w:rsidR="00D1198B" w:rsidRPr="00D62048">
        <w:rPr>
          <w:rFonts w:cstheme="minorHAnsi"/>
          <w:b/>
          <w:sz w:val="24"/>
        </w:rPr>
        <w:t xml:space="preserve"> pamięci masowych</w:t>
      </w:r>
    </w:p>
    <w:p w14:paraId="556DAA67" w14:textId="6D6B47C3" w:rsidR="00B92CE0" w:rsidRPr="00D62048" w:rsidRDefault="00D1198B" w:rsidP="00D94EF1">
      <w:pPr>
        <w:spacing w:after="0"/>
        <w:jc w:val="center"/>
        <w:rPr>
          <w:rFonts w:cstheme="minorHAnsi"/>
          <w:b/>
          <w:sz w:val="24"/>
        </w:rPr>
      </w:pPr>
      <w:r w:rsidRPr="00D62048">
        <w:rPr>
          <w:rFonts w:cstheme="minorHAnsi"/>
          <w:b/>
          <w:sz w:val="24"/>
        </w:rPr>
        <w:t>Repozytorium Cyfrowego B</w:t>
      </w:r>
      <w:r w:rsidR="005108B7">
        <w:rPr>
          <w:rFonts w:cstheme="minorHAnsi"/>
          <w:b/>
          <w:sz w:val="24"/>
        </w:rPr>
        <w:t xml:space="preserve">iblioteki </w:t>
      </w:r>
      <w:r w:rsidRPr="00D62048">
        <w:rPr>
          <w:rFonts w:cstheme="minorHAnsi"/>
          <w:b/>
          <w:sz w:val="24"/>
        </w:rPr>
        <w:t>N</w:t>
      </w:r>
      <w:r w:rsidR="005108B7">
        <w:rPr>
          <w:rFonts w:cstheme="minorHAnsi"/>
          <w:b/>
          <w:sz w:val="24"/>
        </w:rPr>
        <w:t>arodowej</w:t>
      </w:r>
      <w:bookmarkEnd w:id="1"/>
      <w:r w:rsidR="00B92CE0" w:rsidRPr="00D62048">
        <w:rPr>
          <w:rFonts w:cstheme="minorHAnsi"/>
          <w:b/>
          <w:sz w:val="24"/>
        </w:rPr>
        <w:t>.</w:t>
      </w:r>
    </w:p>
    <w:p w14:paraId="5F576B88" w14:textId="591C7132" w:rsidR="00BF673E" w:rsidRPr="00D62048" w:rsidRDefault="00BF673E" w:rsidP="000F2B61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bookmarkStart w:id="3" w:name="_Hlk501541231"/>
      <w:bookmarkEnd w:id="2"/>
      <w:r w:rsidRPr="00D62048">
        <w:rPr>
          <w:rFonts w:asciiTheme="minorHAnsi" w:hAnsiTheme="minorHAnsi" w:cstheme="minorHAnsi"/>
          <w:b/>
          <w:sz w:val="28"/>
        </w:rPr>
        <w:t>Definicje:</w:t>
      </w:r>
    </w:p>
    <w:p w14:paraId="073D49B0" w14:textId="118ACA63" w:rsidR="006E7161" w:rsidRDefault="0053787C" w:rsidP="0083280F">
      <w:pPr>
        <w:spacing w:before="120" w:after="0" w:line="240" w:lineRule="auto"/>
        <w:jc w:val="both"/>
        <w:rPr>
          <w:rFonts w:cstheme="minorHAnsi"/>
        </w:rPr>
      </w:pPr>
      <w:bookmarkStart w:id="4" w:name="_Hlk508274772"/>
      <w:bookmarkStart w:id="5" w:name="_Hlk509323040"/>
      <w:r w:rsidRPr="00CE5898">
        <w:rPr>
          <w:rFonts w:eastAsia="Times New Roman" w:cstheme="minorHAnsi"/>
          <w:b/>
          <w:kern w:val="20"/>
          <w:lang w:eastAsia="pl-PL"/>
        </w:rPr>
        <w:t xml:space="preserve">Asysta techniczna </w:t>
      </w:r>
      <w:r>
        <w:rPr>
          <w:rFonts w:eastAsia="Times New Roman" w:cstheme="minorHAnsi"/>
          <w:b/>
          <w:kern w:val="20"/>
          <w:lang w:eastAsia="pl-PL"/>
        </w:rPr>
        <w:t xml:space="preserve">- </w:t>
      </w:r>
      <w:r w:rsidR="006E7161" w:rsidRPr="0065708B">
        <w:rPr>
          <w:rFonts w:eastAsia="Times New Roman" w:cstheme="minorHAnsi"/>
          <w:kern w:val="20"/>
          <w:lang w:eastAsia="pl-PL"/>
        </w:rPr>
        <w:t>zakres</w:t>
      </w:r>
      <w:r w:rsidR="006E7161">
        <w:rPr>
          <w:rFonts w:eastAsia="Times New Roman" w:cstheme="minorHAnsi"/>
          <w:b/>
          <w:kern w:val="20"/>
          <w:lang w:eastAsia="pl-PL"/>
        </w:rPr>
        <w:t xml:space="preserve"> </w:t>
      </w:r>
      <w:r w:rsidR="006E7161" w:rsidRPr="00CE5898">
        <w:rPr>
          <w:rFonts w:cstheme="minorHAnsi"/>
        </w:rPr>
        <w:t>czynności opisan</w:t>
      </w:r>
      <w:r w:rsidR="006E7161">
        <w:rPr>
          <w:rFonts w:cstheme="minorHAnsi"/>
        </w:rPr>
        <w:t>ych</w:t>
      </w:r>
      <w:r w:rsidR="006E7161" w:rsidRPr="00CE5898">
        <w:rPr>
          <w:rFonts w:cstheme="minorHAnsi"/>
        </w:rPr>
        <w:t xml:space="preserve"> w punkcie 4</w:t>
      </w:r>
      <w:r w:rsidR="006E7161">
        <w:rPr>
          <w:rFonts w:cstheme="minorHAnsi"/>
        </w:rPr>
        <w:t>.1</w:t>
      </w:r>
      <w:r w:rsidR="006E7161" w:rsidRPr="00CE5898">
        <w:rPr>
          <w:rFonts w:cstheme="minorHAnsi"/>
        </w:rPr>
        <w:t xml:space="preserve"> </w:t>
      </w:r>
      <w:r w:rsidR="006E7161">
        <w:rPr>
          <w:rFonts w:cstheme="minorHAnsi"/>
        </w:rPr>
        <w:t>„</w:t>
      </w:r>
      <w:r w:rsidR="006E7161" w:rsidRPr="00CE5898">
        <w:rPr>
          <w:rFonts w:cs="Calibri"/>
          <w:color w:val="000000"/>
        </w:rPr>
        <w:t>Opisu Przedmiotu Zamówienia</w:t>
      </w:r>
      <w:r w:rsidR="00BA31A4">
        <w:rPr>
          <w:rFonts w:cs="Calibri"/>
          <w:color w:val="000000"/>
        </w:rPr>
        <w:t>“</w:t>
      </w:r>
      <w:r w:rsidR="006E7161">
        <w:rPr>
          <w:rFonts w:cs="Calibri"/>
          <w:color w:val="000000"/>
        </w:rPr>
        <w:t xml:space="preserve"> </w:t>
      </w:r>
      <w:r w:rsidR="00F02CA5">
        <w:rPr>
          <w:rFonts w:cs="Calibri"/>
          <w:color w:val="000000"/>
        </w:rPr>
        <w:br/>
      </w:r>
      <w:r w:rsidR="006E7161">
        <w:rPr>
          <w:rFonts w:cstheme="minorHAnsi"/>
        </w:rPr>
        <w:t xml:space="preserve">i </w:t>
      </w:r>
      <w:r w:rsidR="006E7161" w:rsidRPr="00CE5898">
        <w:rPr>
          <w:rFonts w:cstheme="minorHAnsi"/>
        </w:rPr>
        <w:t>świadczon</w:t>
      </w:r>
      <w:r w:rsidR="006E7161">
        <w:rPr>
          <w:rFonts w:cstheme="minorHAnsi"/>
        </w:rPr>
        <w:t>ych</w:t>
      </w:r>
      <w:r w:rsidR="006E7161" w:rsidRPr="00CE5898">
        <w:rPr>
          <w:rFonts w:cstheme="minorHAnsi"/>
        </w:rPr>
        <w:t xml:space="preserve"> dla wszystkich elementów infrastruktury </w:t>
      </w:r>
      <w:bookmarkStart w:id="6" w:name="_Hlk505880013"/>
      <w:r w:rsidR="006E7161" w:rsidRPr="00CE5898">
        <w:rPr>
          <w:rFonts w:cstheme="minorHAnsi"/>
        </w:rPr>
        <w:t xml:space="preserve">wymienionych w </w:t>
      </w:r>
      <w:r w:rsidR="006E7161" w:rsidRPr="00D64F76">
        <w:rPr>
          <w:rFonts w:cstheme="minorHAnsi"/>
          <w:b/>
          <w:bCs/>
        </w:rPr>
        <w:t xml:space="preserve">Tabeli </w:t>
      </w:r>
      <w:r w:rsidR="003B28EF" w:rsidRPr="00D64F76">
        <w:rPr>
          <w:rFonts w:cstheme="minorHAnsi"/>
          <w:b/>
          <w:bCs/>
        </w:rPr>
        <w:t>n</w:t>
      </w:r>
      <w:r w:rsidR="006E7161" w:rsidRPr="00D64F76">
        <w:rPr>
          <w:rFonts w:cstheme="minorHAnsi"/>
          <w:b/>
          <w:bCs/>
        </w:rPr>
        <w:t>r 1</w:t>
      </w:r>
      <w:bookmarkEnd w:id="6"/>
      <w:r w:rsidR="00BA31A4">
        <w:rPr>
          <w:rFonts w:cstheme="minorHAnsi"/>
        </w:rPr>
        <w:t>.</w:t>
      </w:r>
    </w:p>
    <w:p w14:paraId="1F535092" w14:textId="498EB029" w:rsidR="0083280F" w:rsidRPr="00D62048" w:rsidRDefault="00BF673E" w:rsidP="0083280F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kern w:val="20"/>
          <w:lang w:eastAsia="pl-PL"/>
        </w:rPr>
        <w:t xml:space="preserve">Awaria </w:t>
      </w:r>
      <w:r w:rsidRPr="00570222">
        <w:rPr>
          <w:rFonts w:eastAsia="Times New Roman" w:cstheme="minorHAnsi"/>
          <w:kern w:val="20"/>
          <w:lang w:eastAsia="pl-PL"/>
        </w:rPr>
        <w:t>–</w:t>
      </w:r>
      <w:r w:rsidRPr="00D62048">
        <w:rPr>
          <w:rFonts w:eastAsia="Times New Roman" w:cstheme="minorHAnsi"/>
          <w:kern w:val="20"/>
          <w:lang w:eastAsia="pl-PL"/>
        </w:rPr>
        <w:t xml:space="preserve"> </w:t>
      </w:r>
      <w:r w:rsidR="00E746CF" w:rsidRPr="00D62048">
        <w:rPr>
          <w:rFonts w:cstheme="minorHAnsi"/>
        </w:rPr>
        <w:t xml:space="preserve">oznacza całkowitą niedostępność </w:t>
      </w:r>
      <w:r w:rsidR="00825A62" w:rsidRPr="00D62048">
        <w:rPr>
          <w:rFonts w:cstheme="minorHAnsi"/>
        </w:rPr>
        <w:t xml:space="preserve">całego </w:t>
      </w:r>
      <w:r w:rsidR="00825A62">
        <w:rPr>
          <w:rFonts w:cstheme="minorHAnsi"/>
        </w:rPr>
        <w:t>Urządze</w:t>
      </w:r>
      <w:r w:rsidR="00825A62" w:rsidRPr="00D62048">
        <w:rPr>
          <w:rFonts w:cstheme="minorHAnsi"/>
        </w:rPr>
        <w:t>nia</w:t>
      </w:r>
      <w:r w:rsidR="00825A62">
        <w:rPr>
          <w:rFonts w:cstheme="minorHAnsi"/>
        </w:rPr>
        <w:t>,</w:t>
      </w:r>
      <w:r w:rsidR="00825A62" w:rsidRPr="00D62048">
        <w:rPr>
          <w:rFonts w:cstheme="minorHAnsi"/>
        </w:rPr>
        <w:t xml:space="preserve"> </w:t>
      </w:r>
      <w:r w:rsidR="00E746CF" w:rsidRPr="00D62048">
        <w:rPr>
          <w:rFonts w:cstheme="minorHAnsi"/>
        </w:rPr>
        <w:t xml:space="preserve">jednego </w:t>
      </w:r>
      <w:r w:rsidR="00AF4711">
        <w:rPr>
          <w:rFonts w:cstheme="minorHAnsi"/>
        </w:rPr>
        <w:t>lub kilku</w:t>
      </w:r>
      <w:r w:rsidR="00E746CF" w:rsidRPr="00D62048">
        <w:rPr>
          <w:rFonts w:cstheme="minorHAnsi"/>
        </w:rPr>
        <w:t xml:space="preserve"> elementów</w:t>
      </w:r>
      <w:r w:rsidR="0067496D">
        <w:rPr>
          <w:rFonts w:cstheme="minorHAnsi"/>
        </w:rPr>
        <w:t xml:space="preserve"> </w:t>
      </w:r>
      <w:r w:rsidR="003A1DC6">
        <w:rPr>
          <w:rFonts w:cstheme="minorHAnsi"/>
        </w:rPr>
        <w:t>Urządzenia</w:t>
      </w:r>
      <w:r w:rsidR="003A1DC6" w:rsidRPr="00D62048">
        <w:rPr>
          <w:rFonts w:cstheme="minorHAnsi"/>
        </w:rPr>
        <w:t>, funkcjonalności</w:t>
      </w:r>
      <w:r w:rsidR="0067496D">
        <w:rPr>
          <w:rFonts w:cstheme="minorHAnsi"/>
        </w:rPr>
        <w:t xml:space="preserve"> </w:t>
      </w:r>
      <w:r w:rsidR="00FC1CA9">
        <w:rPr>
          <w:rFonts w:cstheme="minorHAnsi"/>
        </w:rPr>
        <w:t>Urządze</w:t>
      </w:r>
      <w:r w:rsidR="0067496D">
        <w:rPr>
          <w:rFonts w:cstheme="minorHAnsi"/>
        </w:rPr>
        <w:t>nia</w:t>
      </w:r>
      <w:r w:rsidR="00A5108C" w:rsidRPr="00D62048">
        <w:rPr>
          <w:rFonts w:cstheme="minorHAnsi"/>
        </w:rPr>
        <w:t xml:space="preserve"> </w:t>
      </w:r>
      <w:r w:rsidR="0067496D">
        <w:rPr>
          <w:rFonts w:eastAsia="Times New Roman" w:cstheme="minorHAnsi"/>
          <w:kern w:val="20"/>
          <w:lang w:eastAsia="pl-PL"/>
        </w:rPr>
        <w:t xml:space="preserve">lub </w:t>
      </w:r>
      <w:r w:rsidRPr="00D62048">
        <w:rPr>
          <w:rFonts w:eastAsia="Times New Roman" w:cstheme="minorHAnsi"/>
          <w:kern w:val="20"/>
          <w:lang w:eastAsia="pl-PL"/>
        </w:rPr>
        <w:t xml:space="preserve">anomalie w funkcjonowaniu </w:t>
      </w:r>
      <w:r w:rsidR="00FC1CA9">
        <w:rPr>
          <w:rFonts w:eastAsia="Times New Roman" w:cstheme="minorHAnsi"/>
          <w:kern w:val="20"/>
          <w:lang w:eastAsia="pl-PL"/>
        </w:rPr>
        <w:t>Sprzę</w:t>
      </w:r>
      <w:r w:rsidR="009F3B0B" w:rsidRPr="00D62048">
        <w:rPr>
          <w:rFonts w:eastAsia="Times New Roman" w:cstheme="minorHAnsi"/>
          <w:kern w:val="20"/>
          <w:lang w:eastAsia="pl-PL"/>
        </w:rPr>
        <w:t>tu</w:t>
      </w:r>
      <w:r w:rsidR="00410EDE">
        <w:rPr>
          <w:rFonts w:eastAsia="Times New Roman" w:cstheme="minorHAnsi"/>
          <w:kern w:val="20"/>
          <w:lang w:eastAsia="pl-PL"/>
        </w:rPr>
        <w:t>, O</w:t>
      </w:r>
      <w:r w:rsidR="00CB21F8">
        <w:rPr>
          <w:rFonts w:eastAsia="Times New Roman" w:cstheme="minorHAnsi"/>
          <w:kern w:val="20"/>
          <w:lang w:eastAsia="pl-PL"/>
        </w:rPr>
        <w:t>programowania</w:t>
      </w:r>
      <w:r w:rsidR="009F3B0B" w:rsidRPr="00D62048">
        <w:rPr>
          <w:rFonts w:eastAsia="Times New Roman" w:cstheme="minorHAnsi"/>
          <w:kern w:val="20"/>
          <w:lang w:eastAsia="pl-PL"/>
        </w:rPr>
        <w:t xml:space="preserve"> </w:t>
      </w:r>
      <w:r w:rsidR="00410EDE">
        <w:rPr>
          <w:rFonts w:eastAsia="Times New Roman" w:cstheme="minorHAnsi"/>
          <w:kern w:val="20"/>
          <w:lang w:eastAsia="pl-PL"/>
        </w:rPr>
        <w:t>systemowego lub Oprogramowania układowego</w:t>
      </w:r>
      <w:r w:rsidR="004F5533">
        <w:rPr>
          <w:rFonts w:eastAsia="Times New Roman" w:cstheme="minorHAnsi"/>
          <w:kern w:val="20"/>
          <w:lang w:eastAsia="pl-PL"/>
        </w:rPr>
        <w:t xml:space="preserve"> powodujące niedostępność </w:t>
      </w:r>
      <w:r w:rsidR="004F5533" w:rsidRPr="009659FF">
        <w:rPr>
          <w:rFonts w:cstheme="minorHAnsi"/>
        </w:rPr>
        <w:t>całego Urządzenia, jednego lub kilku elementów Urządzenia, funkcjonalności Urządzenia</w:t>
      </w:r>
      <w:r w:rsidR="00410EDE">
        <w:rPr>
          <w:rFonts w:eastAsia="Times New Roman" w:cstheme="minorHAnsi"/>
          <w:kern w:val="20"/>
          <w:lang w:eastAsia="pl-PL"/>
        </w:rPr>
        <w:t>.</w:t>
      </w:r>
    </w:p>
    <w:p w14:paraId="3C8C7E38" w14:textId="61E05B64" w:rsidR="009627CE" w:rsidRPr="00D62048" w:rsidRDefault="009627CE" w:rsidP="009627C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bCs/>
          <w:kern w:val="20"/>
          <w:lang w:eastAsia="pl-PL"/>
        </w:rPr>
        <w:t>Gwarantowany czas reakcji</w:t>
      </w:r>
      <w:r w:rsidRPr="00D62048">
        <w:rPr>
          <w:rFonts w:eastAsia="Times New Roman" w:cstheme="minorHAnsi"/>
          <w:kern w:val="20"/>
          <w:lang w:eastAsia="pl-PL"/>
        </w:rPr>
        <w:t xml:space="preserve"> – </w:t>
      </w:r>
      <w:r w:rsidR="004F0BAE">
        <w:t xml:space="preserve">maksymalny </w:t>
      </w:r>
      <w:r w:rsidRPr="00D62048">
        <w:rPr>
          <w:rFonts w:eastAsia="Times New Roman" w:cstheme="minorHAnsi"/>
          <w:kern w:val="20"/>
          <w:lang w:eastAsia="pl-PL"/>
        </w:rPr>
        <w:t xml:space="preserve">czas </w:t>
      </w:r>
      <w:r w:rsidR="00AF4711">
        <w:rPr>
          <w:rFonts w:eastAsia="Times New Roman" w:cstheme="minorHAnsi"/>
          <w:kern w:val="20"/>
          <w:lang w:eastAsia="pl-PL"/>
        </w:rPr>
        <w:t>reakcji Wykonawcy</w:t>
      </w:r>
      <w:r w:rsidR="00C44220">
        <w:rPr>
          <w:rFonts w:eastAsia="Times New Roman" w:cstheme="minorHAnsi"/>
          <w:kern w:val="20"/>
          <w:lang w:eastAsia="pl-PL"/>
        </w:rPr>
        <w:t xml:space="preserve">, </w:t>
      </w:r>
      <w:r w:rsidRPr="00D62048">
        <w:rPr>
          <w:rFonts w:eastAsia="Times New Roman" w:cstheme="minorHAnsi"/>
          <w:kern w:val="20"/>
          <w:lang w:eastAsia="pl-PL"/>
        </w:rPr>
        <w:t xml:space="preserve">liczony od zgłoszenia </w:t>
      </w:r>
      <w:r w:rsidR="00911ADC">
        <w:rPr>
          <w:rFonts w:eastAsia="Times New Roman" w:cstheme="minorHAnsi"/>
          <w:kern w:val="20"/>
          <w:lang w:eastAsia="pl-PL"/>
        </w:rPr>
        <w:t xml:space="preserve">do Wykonawcy </w:t>
      </w:r>
      <w:r w:rsidRPr="00D62048">
        <w:rPr>
          <w:rFonts w:eastAsia="Times New Roman" w:cstheme="minorHAnsi"/>
          <w:kern w:val="20"/>
          <w:lang w:eastAsia="pl-PL"/>
        </w:rPr>
        <w:t xml:space="preserve">Awarii do potwierdzenia przyjęcia zgłoszenia przez Wykonawcę za pomocą e-maila przesłanego do Zamawiającego. </w:t>
      </w:r>
    </w:p>
    <w:p w14:paraId="68A0DDEA" w14:textId="0BC9BCC5" w:rsidR="009627CE" w:rsidRPr="00D62048" w:rsidRDefault="009627CE" w:rsidP="009627C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6E4706">
        <w:rPr>
          <w:rFonts w:eastAsia="Times New Roman" w:cstheme="minorHAnsi"/>
          <w:b/>
          <w:bCs/>
          <w:kern w:val="20"/>
          <w:lang w:eastAsia="pl-PL"/>
        </w:rPr>
        <w:t>Gwarantowany</w:t>
      </w:r>
      <w:r w:rsidRPr="006E4706">
        <w:rPr>
          <w:rFonts w:eastAsia="Times New Roman" w:cstheme="minorHAnsi"/>
          <w:b/>
          <w:bCs/>
          <w:color w:val="FF0000"/>
          <w:kern w:val="20"/>
          <w:lang w:eastAsia="pl-PL"/>
        </w:rPr>
        <w:t xml:space="preserve"> </w:t>
      </w:r>
      <w:r w:rsidRPr="006E4706">
        <w:rPr>
          <w:rFonts w:eastAsia="Times New Roman" w:cstheme="minorHAnsi"/>
          <w:b/>
          <w:bCs/>
          <w:kern w:val="20"/>
          <w:lang w:eastAsia="pl-PL"/>
        </w:rPr>
        <w:t>czas naprawy</w:t>
      </w:r>
      <w:r w:rsidRPr="006E4706">
        <w:rPr>
          <w:rFonts w:eastAsia="Times New Roman" w:cstheme="minorHAnsi"/>
          <w:bCs/>
          <w:kern w:val="20"/>
          <w:lang w:eastAsia="pl-PL"/>
        </w:rPr>
        <w:t xml:space="preserve"> </w:t>
      </w:r>
      <w:r w:rsidRPr="006E4706">
        <w:rPr>
          <w:rFonts w:eastAsia="Times New Roman" w:cstheme="minorHAnsi"/>
          <w:kern w:val="20"/>
          <w:lang w:eastAsia="pl-PL"/>
        </w:rPr>
        <w:t xml:space="preserve">– </w:t>
      </w:r>
      <w:r w:rsidR="004F0BAE" w:rsidRPr="006E4706">
        <w:rPr>
          <w:rFonts w:eastAsia="Times New Roman" w:cstheme="minorHAnsi"/>
          <w:kern w:val="20"/>
          <w:lang w:eastAsia="pl-PL"/>
        </w:rPr>
        <w:t xml:space="preserve">maksymalny </w:t>
      </w:r>
      <w:r w:rsidRPr="006E4706">
        <w:rPr>
          <w:rFonts w:eastAsia="Times New Roman" w:cstheme="minorHAnsi"/>
          <w:kern w:val="20"/>
          <w:lang w:eastAsia="pl-PL"/>
        </w:rPr>
        <w:t>czas</w:t>
      </w:r>
      <w:r w:rsidR="005413C0">
        <w:rPr>
          <w:rFonts w:eastAsia="Times New Roman" w:cstheme="minorHAnsi"/>
          <w:kern w:val="20"/>
          <w:lang w:eastAsia="pl-PL"/>
        </w:rPr>
        <w:t xml:space="preserve"> </w:t>
      </w:r>
      <w:r w:rsidR="00AF4711">
        <w:rPr>
          <w:rFonts w:eastAsia="Times New Roman" w:cstheme="minorHAnsi"/>
          <w:kern w:val="20"/>
          <w:lang w:eastAsia="pl-PL"/>
        </w:rPr>
        <w:t>Naprawy</w:t>
      </w:r>
      <w:r w:rsidR="00C44220" w:rsidRPr="006E4706">
        <w:rPr>
          <w:rFonts w:eastAsia="Times New Roman" w:cstheme="minorHAnsi"/>
          <w:kern w:val="20"/>
          <w:lang w:eastAsia="pl-PL"/>
        </w:rPr>
        <w:t>,</w:t>
      </w:r>
      <w:r w:rsidRPr="006E4706">
        <w:rPr>
          <w:rFonts w:eastAsia="Times New Roman" w:cstheme="minorHAnsi"/>
          <w:kern w:val="20"/>
          <w:lang w:eastAsia="pl-PL"/>
        </w:rPr>
        <w:t xml:space="preserve"> w którym Wykonawca zobowiąz</w:t>
      </w:r>
      <w:r w:rsidR="00344D1D">
        <w:rPr>
          <w:rFonts w:eastAsia="Times New Roman" w:cstheme="minorHAnsi"/>
          <w:kern w:val="20"/>
          <w:lang w:eastAsia="pl-PL"/>
        </w:rPr>
        <w:t>any jest</w:t>
      </w:r>
      <w:r w:rsidRPr="006E4706">
        <w:rPr>
          <w:rFonts w:eastAsia="Times New Roman" w:cstheme="minorHAnsi"/>
          <w:kern w:val="20"/>
          <w:lang w:eastAsia="pl-PL"/>
        </w:rPr>
        <w:t xml:space="preserve"> do zdiagnozowania przyczyn Awarii i </w:t>
      </w:r>
      <w:r w:rsidR="00B76E57">
        <w:rPr>
          <w:rFonts w:eastAsia="Times New Roman" w:cstheme="minorHAnsi"/>
          <w:kern w:val="20"/>
          <w:lang w:eastAsia="pl-PL"/>
        </w:rPr>
        <w:t xml:space="preserve">do wykonania </w:t>
      </w:r>
      <w:r w:rsidR="00D20D1A" w:rsidRPr="00911ADC">
        <w:rPr>
          <w:rFonts w:eastAsia="Times New Roman" w:cstheme="minorHAnsi"/>
          <w:kern w:val="20"/>
          <w:lang w:eastAsia="pl-PL"/>
        </w:rPr>
        <w:t>Naprawy</w:t>
      </w:r>
      <w:r w:rsidRPr="00911ADC">
        <w:rPr>
          <w:rFonts w:eastAsia="Times New Roman" w:cstheme="minorHAnsi"/>
          <w:kern w:val="20"/>
          <w:lang w:eastAsia="pl-PL"/>
        </w:rPr>
        <w:t xml:space="preserve">, liczony </w:t>
      </w:r>
      <w:r w:rsidRPr="006E4706">
        <w:rPr>
          <w:rFonts w:eastAsia="Times New Roman" w:cstheme="minorHAnsi"/>
          <w:kern w:val="20"/>
          <w:lang w:eastAsia="pl-PL"/>
        </w:rPr>
        <w:t>od momentu potwierdzenia przez Wykonawcę przyjęcia zgłoszenia</w:t>
      </w:r>
      <w:r w:rsidR="00B76E57">
        <w:rPr>
          <w:rFonts w:eastAsia="Times New Roman" w:cstheme="minorHAnsi"/>
          <w:kern w:val="20"/>
          <w:lang w:eastAsia="pl-PL"/>
        </w:rPr>
        <w:t xml:space="preserve"> Awarii</w:t>
      </w:r>
      <w:r w:rsidRPr="006E4706">
        <w:rPr>
          <w:rFonts w:eastAsia="Times New Roman" w:cstheme="minorHAnsi"/>
          <w:kern w:val="20"/>
          <w:lang w:eastAsia="pl-PL"/>
        </w:rPr>
        <w:t>.</w:t>
      </w:r>
    </w:p>
    <w:p w14:paraId="244D4FD3" w14:textId="46112132" w:rsidR="009627CE" w:rsidRPr="00D62048" w:rsidRDefault="00C66955" w:rsidP="0083280F">
      <w:pPr>
        <w:spacing w:before="120" w:after="0" w:line="240" w:lineRule="auto"/>
        <w:jc w:val="both"/>
        <w:rPr>
          <w:rFonts w:cstheme="minorHAnsi"/>
          <w:b/>
        </w:rPr>
      </w:pPr>
      <w:r w:rsidRPr="00D62048">
        <w:rPr>
          <w:rFonts w:cstheme="minorHAnsi"/>
          <w:b/>
        </w:rPr>
        <w:t xml:space="preserve">Naprawa </w:t>
      </w:r>
      <w:r w:rsidRPr="00570222">
        <w:rPr>
          <w:rFonts w:cstheme="minorHAnsi"/>
        </w:rPr>
        <w:t>–</w:t>
      </w:r>
      <w:r w:rsidRPr="00D62048">
        <w:rPr>
          <w:rFonts w:cstheme="minorHAnsi"/>
          <w:b/>
        </w:rPr>
        <w:t xml:space="preserve"> </w:t>
      </w:r>
      <w:r w:rsidRPr="00D62048">
        <w:rPr>
          <w:rFonts w:cstheme="minorHAnsi"/>
        </w:rPr>
        <w:t xml:space="preserve">usunięcie </w:t>
      </w:r>
      <w:r w:rsidR="00FC1CA9">
        <w:rPr>
          <w:rFonts w:cstheme="minorHAnsi"/>
        </w:rPr>
        <w:t>Awari</w:t>
      </w:r>
      <w:bookmarkStart w:id="7" w:name="_Hlk508882991"/>
      <w:r w:rsidR="00F56933">
        <w:rPr>
          <w:rFonts w:cstheme="minorHAnsi"/>
        </w:rPr>
        <w:t xml:space="preserve">i, </w:t>
      </w:r>
      <w:r w:rsidR="00452E3E" w:rsidRPr="00452E3E">
        <w:rPr>
          <w:rFonts w:cstheme="minorHAnsi"/>
        </w:rPr>
        <w:t xml:space="preserve">każdorazowo </w:t>
      </w:r>
      <w:bookmarkEnd w:id="7"/>
      <w:r w:rsidR="00462CCD">
        <w:rPr>
          <w:rFonts w:cstheme="minorHAnsi"/>
        </w:rPr>
        <w:t xml:space="preserve">zgłoszone przez Wykonawcę w formie email na adres Zamawiającego podany w Umowie. </w:t>
      </w:r>
    </w:p>
    <w:p w14:paraId="4FAAFB8D" w14:textId="72A8058C" w:rsidR="00FE4FDE" w:rsidRPr="00AB5CAC" w:rsidRDefault="00C56F27" w:rsidP="00FE4FDE">
      <w:pPr>
        <w:spacing w:before="120" w:after="0" w:line="240" w:lineRule="auto"/>
        <w:jc w:val="both"/>
        <w:rPr>
          <w:rFonts w:eastAsia="Times New Roman" w:cstheme="minorHAnsi"/>
          <w:b/>
          <w:kern w:val="20"/>
          <w:lang w:eastAsia="pl-PL"/>
        </w:rPr>
      </w:pPr>
      <w:r w:rsidRPr="00452E3E">
        <w:rPr>
          <w:rFonts w:eastAsia="Times New Roman" w:cstheme="minorHAnsi"/>
          <w:b/>
          <w:kern w:val="20"/>
          <w:lang w:val="en-US" w:eastAsia="pl-PL"/>
        </w:rPr>
        <w:t>NBD</w:t>
      </w:r>
      <w:r w:rsidRPr="00452E3E">
        <w:rPr>
          <w:rFonts w:eastAsia="Times New Roman" w:cstheme="minorHAnsi"/>
          <w:kern w:val="20"/>
          <w:lang w:val="en-US" w:eastAsia="pl-PL"/>
        </w:rPr>
        <w:t xml:space="preserve"> </w:t>
      </w:r>
      <w:r w:rsidRPr="00452E3E">
        <w:rPr>
          <w:rFonts w:eastAsia="Times New Roman" w:cstheme="minorHAnsi"/>
          <w:b/>
          <w:kern w:val="20"/>
          <w:lang w:val="en-US" w:eastAsia="pl-PL"/>
        </w:rPr>
        <w:t>–</w:t>
      </w:r>
      <w:r w:rsidRPr="00452E3E">
        <w:rPr>
          <w:rFonts w:eastAsia="Times New Roman" w:cstheme="minorHAnsi"/>
          <w:kern w:val="20"/>
          <w:lang w:val="en-US" w:eastAsia="pl-PL"/>
        </w:rPr>
        <w:t xml:space="preserve"> Next Business Day – </w:t>
      </w:r>
      <w:proofErr w:type="spellStart"/>
      <w:r w:rsidRPr="00452E3E">
        <w:rPr>
          <w:rFonts w:eastAsia="Times New Roman" w:cstheme="minorHAnsi"/>
          <w:kern w:val="20"/>
          <w:lang w:val="en-US" w:eastAsia="pl-PL"/>
        </w:rPr>
        <w:t>następny</w:t>
      </w:r>
      <w:proofErr w:type="spellEnd"/>
      <w:r w:rsidRPr="00452E3E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452E3E">
        <w:rPr>
          <w:rFonts w:eastAsia="Times New Roman" w:cstheme="minorHAnsi"/>
          <w:kern w:val="20"/>
          <w:lang w:val="en-US" w:eastAsia="pl-PL"/>
        </w:rPr>
        <w:t>dzień</w:t>
      </w:r>
      <w:proofErr w:type="spellEnd"/>
      <w:r w:rsidRPr="00452E3E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452E3E">
        <w:rPr>
          <w:rFonts w:eastAsia="Times New Roman" w:cstheme="minorHAnsi"/>
          <w:kern w:val="20"/>
          <w:lang w:val="en-US" w:eastAsia="pl-PL"/>
        </w:rPr>
        <w:t>roboczy</w:t>
      </w:r>
      <w:proofErr w:type="spellEnd"/>
      <w:r w:rsidR="0083280F" w:rsidRPr="00452E3E">
        <w:rPr>
          <w:rFonts w:eastAsia="Times New Roman" w:cstheme="minorHAnsi"/>
          <w:kern w:val="20"/>
          <w:lang w:val="en-US" w:eastAsia="pl-PL"/>
        </w:rPr>
        <w:t>.</w:t>
      </w:r>
      <w:r w:rsidR="00FE4FDE" w:rsidRPr="00452E3E">
        <w:rPr>
          <w:rFonts w:eastAsia="Times New Roman" w:cstheme="minorHAnsi"/>
          <w:b/>
          <w:kern w:val="20"/>
          <w:lang w:val="en-US" w:eastAsia="pl-PL"/>
        </w:rPr>
        <w:t xml:space="preserve"> </w:t>
      </w:r>
      <w:r w:rsidR="00AB5CAC" w:rsidRPr="00111AC0">
        <w:rPr>
          <w:rFonts w:eastAsia="Times New Roman"/>
          <w:szCs w:val="24"/>
          <w:lang w:eastAsia="pl-PL"/>
        </w:rPr>
        <w:t>Przez „dni robocze” rozumieć należy dni od poniedziałku do piątku, z wyłączeniem dni ustawowo wolnych od pracy</w:t>
      </w:r>
      <w:r w:rsidR="004F5533">
        <w:rPr>
          <w:rFonts w:eastAsia="Times New Roman"/>
          <w:szCs w:val="24"/>
          <w:lang w:eastAsia="pl-PL"/>
        </w:rPr>
        <w:t xml:space="preserve"> na terytorium RP</w:t>
      </w:r>
      <w:r w:rsidR="00AB5CAC" w:rsidRPr="00111AC0">
        <w:rPr>
          <w:rFonts w:eastAsia="Times New Roman"/>
          <w:szCs w:val="24"/>
          <w:lang w:eastAsia="pl-PL"/>
        </w:rPr>
        <w:t>.</w:t>
      </w:r>
    </w:p>
    <w:p w14:paraId="01107A6C" w14:textId="315B6045" w:rsidR="00FE4FDE" w:rsidRDefault="00FE4FDE" w:rsidP="00FE4FD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kern w:val="20"/>
          <w:lang w:eastAsia="pl-PL"/>
        </w:rPr>
        <w:t xml:space="preserve">Oprogramowanie systemowe </w:t>
      </w:r>
      <w:r w:rsidRPr="00570222">
        <w:rPr>
          <w:rFonts w:eastAsia="Times New Roman" w:cstheme="minorHAnsi"/>
          <w:kern w:val="20"/>
          <w:lang w:eastAsia="pl-PL"/>
        </w:rPr>
        <w:t>–</w:t>
      </w:r>
      <w:r w:rsidRPr="00D62048">
        <w:rPr>
          <w:rFonts w:eastAsia="Times New Roman" w:cstheme="minorHAnsi"/>
          <w:b/>
          <w:kern w:val="20"/>
          <w:lang w:eastAsia="pl-PL"/>
        </w:rPr>
        <w:t xml:space="preserve"> </w:t>
      </w:r>
      <w:r w:rsidRPr="00D62048">
        <w:rPr>
          <w:rFonts w:eastAsia="Times New Roman" w:cstheme="minorHAnsi"/>
          <w:kern w:val="20"/>
          <w:lang w:eastAsia="pl-PL"/>
        </w:rPr>
        <w:t xml:space="preserve">oprogramowanie umożliwiające konfigurację i bieżącą administrację </w:t>
      </w:r>
      <w:r w:rsidR="00FC1CA9">
        <w:rPr>
          <w:rFonts w:eastAsia="Times New Roman" w:cstheme="minorHAnsi"/>
          <w:kern w:val="20"/>
          <w:lang w:eastAsia="pl-PL"/>
        </w:rPr>
        <w:t>Sprzę</w:t>
      </w:r>
      <w:r w:rsidRPr="00D62048">
        <w:rPr>
          <w:rFonts w:eastAsia="Times New Roman" w:cstheme="minorHAnsi"/>
          <w:kern w:val="20"/>
          <w:lang w:eastAsia="pl-PL"/>
        </w:rPr>
        <w:t>tu.</w:t>
      </w:r>
    </w:p>
    <w:p w14:paraId="56955524" w14:textId="0BDE5B52" w:rsidR="0083280F" w:rsidRPr="00D62048" w:rsidRDefault="00FE4FDE" w:rsidP="00FE4FD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kern w:val="20"/>
          <w:lang w:eastAsia="pl-PL"/>
        </w:rPr>
        <w:t>Oprogramowanie układowe (</w:t>
      </w:r>
      <w:proofErr w:type="spellStart"/>
      <w:r w:rsidRPr="000038B0">
        <w:rPr>
          <w:rFonts w:eastAsia="Times New Roman" w:cstheme="minorHAnsi"/>
          <w:b/>
          <w:kern w:val="20"/>
          <w:lang w:eastAsia="pl-PL"/>
        </w:rPr>
        <w:t>firmware</w:t>
      </w:r>
      <w:proofErr w:type="spellEnd"/>
      <w:r w:rsidRPr="00D62048">
        <w:rPr>
          <w:rFonts w:eastAsia="Times New Roman" w:cstheme="minorHAnsi"/>
          <w:b/>
          <w:kern w:val="20"/>
          <w:lang w:eastAsia="pl-PL"/>
        </w:rPr>
        <w:t xml:space="preserve">) </w:t>
      </w:r>
      <w:r w:rsidRPr="00570222">
        <w:rPr>
          <w:rFonts w:eastAsia="Times New Roman" w:cstheme="minorHAnsi"/>
          <w:kern w:val="20"/>
          <w:lang w:eastAsia="pl-PL"/>
        </w:rPr>
        <w:t>-</w:t>
      </w:r>
      <w:r w:rsidRPr="00D62048">
        <w:rPr>
          <w:rFonts w:eastAsia="Times New Roman" w:cstheme="minorHAnsi"/>
          <w:b/>
          <w:kern w:val="20"/>
          <w:lang w:eastAsia="pl-PL"/>
        </w:rPr>
        <w:t xml:space="preserve"> </w:t>
      </w:r>
      <w:r w:rsidRPr="00D62048">
        <w:rPr>
          <w:rFonts w:eastAsia="Times New Roman" w:cstheme="minorHAnsi"/>
          <w:kern w:val="20"/>
          <w:lang w:eastAsia="pl-PL"/>
        </w:rPr>
        <w:t xml:space="preserve">oprogramowanie wbudowane w </w:t>
      </w:r>
      <w:r w:rsidR="00FC1CA9">
        <w:rPr>
          <w:rFonts w:eastAsia="Times New Roman" w:cstheme="minorHAnsi"/>
          <w:kern w:val="20"/>
          <w:lang w:eastAsia="pl-PL"/>
        </w:rPr>
        <w:t>Urządze</w:t>
      </w:r>
      <w:r w:rsidRPr="00D62048">
        <w:rPr>
          <w:rFonts w:eastAsia="Times New Roman" w:cstheme="minorHAnsi"/>
          <w:kern w:val="20"/>
          <w:lang w:eastAsia="pl-PL"/>
        </w:rPr>
        <w:t xml:space="preserve">nie, </w:t>
      </w:r>
      <w:r w:rsidRPr="006E4706">
        <w:rPr>
          <w:rFonts w:eastAsia="Times New Roman" w:cstheme="minorHAnsi"/>
          <w:kern w:val="20"/>
          <w:lang w:eastAsia="pl-PL"/>
        </w:rPr>
        <w:t>zapewniające</w:t>
      </w:r>
      <w:r w:rsidR="00D20D1A" w:rsidRPr="006E4706">
        <w:rPr>
          <w:rFonts w:eastAsia="Times New Roman" w:cstheme="minorHAnsi"/>
          <w:kern w:val="20"/>
          <w:lang w:eastAsia="pl-PL"/>
        </w:rPr>
        <w:t xml:space="preserve"> </w:t>
      </w:r>
      <w:r w:rsidR="00D20D1A" w:rsidRPr="0083280F">
        <w:rPr>
          <w:rFonts w:eastAsia="Times New Roman"/>
          <w:kern w:val="20"/>
          <w:lang w:eastAsia="pl-PL"/>
        </w:rPr>
        <w:t>podstawowe procedury jego obsługi.</w:t>
      </w:r>
    </w:p>
    <w:p w14:paraId="378EFAD2" w14:textId="47EFDF13" w:rsidR="0083280F" w:rsidRPr="00E862EC" w:rsidRDefault="00C56F27" w:rsidP="0083280F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bookmarkStart w:id="8" w:name="_Hlk508289287"/>
      <w:r w:rsidRPr="00A818DB">
        <w:rPr>
          <w:rFonts w:eastAsia="Times New Roman" w:cstheme="minorHAnsi"/>
          <w:b/>
          <w:kern w:val="20"/>
          <w:lang w:val="en-US" w:eastAsia="pl-PL"/>
        </w:rPr>
        <w:t>SBD</w:t>
      </w:r>
      <w:r w:rsidRPr="00A818DB">
        <w:rPr>
          <w:rFonts w:eastAsia="Times New Roman" w:cstheme="minorHAnsi"/>
          <w:kern w:val="20"/>
          <w:lang w:val="en-US" w:eastAsia="pl-PL"/>
        </w:rPr>
        <w:t xml:space="preserve"> - Same Business Day – </w:t>
      </w:r>
      <w:r w:rsidRPr="00A45953">
        <w:rPr>
          <w:rFonts w:eastAsia="Times New Roman" w:cstheme="minorHAnsi"/>
          <w:kern w:val="20"/>
          <w:lang w:val="en-GB" w:eastAsia="pl-PL"/>
        </w:rPr>
        <w:t xml:space="preserve">ten </w:t>
      </w:r>
      <w:proofErr w:type="spellStart"/>
      <w:r w:rsidRPr="000038B0">
        <w:rPr>
          <w:rFonts w:eastAsia="Times New Roman" w:cstheme="minorHAnsi"/>
          <w:kern w:val="20"/>
          <w:lang w:val="en-GB" w:eastAsia="pl-PL"/>
        </w:rPr>
        <w:t>sam</w:t>
      </w:r>
      <w:proofErr w:type="spellEnd"/>
      <w:r w:rsidRPr="000038B0">
        <w:rPr>
          <w:rFonts w:eastAsia="Times New Roman" w:cstheme="minorHAnsi"/>
          <w:kern w:val="20"/>
          <w:lang w:val="en-GB" w:eastAsia="pl-PL"/>
        </w:rPr>
        <w:t xml:space="preserve"> </w:t>
      </w:r>
      <w:proofErr w:type="spellStart"/>
      <w:r w:rsidRPr="000038B0">
        <w:rPr>
          <w:rFonts w:eastAsia="Times New Roman" w:cstheme="minorHAnsi"/>
          <w:kern w:val="20"/>
          <w:lang w:val="en-GB" w:eastAsia="pl-PL"/>
        </w:rPr>
        <w:t>dzień</w:t>
      </w:r>
      <w:proofErr w:type="spellEnd"/>
      <w:r w:rsidRPr="000038B0">
        <w:rPr>
          <w:rFonts w:eastAsia="Times New Roman" w:cstheme="minorHAnsi"/>
          <w:kern w:val="20"/>
          <w:lang w:val="en-GB" w:eastAsia="pl-PL"/>
        </w:rPr>
        <w:t xml:space="preserve"> </w:t>
      </w:r>
      <w:proofErr w:type="spellStart"/>
      <w:r w:rsidRPr="000038B0">
        <w:rPr>
          <w:rFonts w:eastAsia="Times New Roman" w:cstheme="minorHAnsi"/>
          <w:kern w:val="20"/>
          <w:lang w:val="en-GB" w:eastAsia="pl-PL"/>
        </w:rPr>
        <w:t>roboczy</w:t>
      </w:r>
      <w:proofErr w:type="spellEnd"/>
      <w:r w:rsidR="0083280F" w:rsidRPr="00A818DB">
        <w:rPr>
          <w:rFonts w:eastAsia="Times New Roman" w:cstheme="minorHAnsi"/>
          <w:kern w:val="20"/>
          <w:lang w:val="en-US" w:eastAsia="pl-PL"/>
        </w:rPr>
        <w:t>.</w:t>
      </w:r>
      <w:r w:rsidR="00E862EC" w:rsidRPr="00E862EC">
        <w:rPr>
          <w:rFonts w:eastAsia="Times New Roman"/>
          <w:szCs w:val="24"/>
          <w:lang w:val="en-US" w:eastAsia="pl-PL"/>
        </w:rPr>
        <w:t xml:space="preserve"> </w:t>
      </w:r>
      <w:r w:rsidR="00E862EC" w:rsidRPr="00111AC0">
        <w:rPr>
          <w:rFonts w:eastAsia="Times New Roman"/>
          <w:szCs w:val="24"/>
          <w:lang w:eastAsia="pl-PL"/>
        </w:rPr>
        <w:t>Przez „dni robocze” rozumieć należy dni od poniedziałku do piątku, z wyłączeniem dni ustawowo wolnych od pracy</w:t>
      </w:r>
      <w:r w:rsidR="004F5533">
        <w:rPr>
          <w:rFonts w:eastAsia="Times New Roman"/>
          <w:szCs w:val="24"/>
          <w:lang w:eastAsia="pl-PL"/>
        </w:rPr>
        <w:t xml:space="preserve"> na terytorium RP</w:t>
      </w:r>
      <w:r w:rsidR="00E862EC" w:rsidRPr="00111AC0">
        <w:rPr>
          <w:rFonts w:eastAsia="Times New Roman"/>
          <w:szCs w:val="24"/>
          <w:lang w:eastAsia="pl-PL"/>
        </w:rPr>
        <w:t>.</w:t>
      </w:r>
    </w:p>
    <w:bookmarkEnd w:id="8"/>
    <w:p w14:paraId="2B3BFF2E" w14:textId="18A6400D" w:rsidR="00DD24DF" w:rsidRDefault="009627CE" w:rsidP="00BB34CD">
      <w:pPr>
        <w:spacing w:before="120" w:after="0" w:line="240" w:lineRule="auto"/>
        <w:jc w:val="both"/>
        <w:rPr>
          <w:rFonts w:cstheme="minorHAnsi"/>
        </w:rPr>
      </w:pPr>
      <w:r w:rsidRPr="00D62048">
        <w:rPr>
          <w:rFonts w:cstheme="minorHAnsi"/>
          <w:b/>
        </w:rPr>
        <w:t>Sprzęt/Urządzeni</w:t>
      </w:r>
      <w:r w:rsidR="00984DA3">
        <w:rPr>
          <w:rFonts w:cstheme="minorHAnsi"/>
          <w:b/>
        </w:rPr>
        <w:t>e</w:t>
      </w:r>
      <w:r w:rsidRPr="00D62048">
        <w:rPr>
          <w:rFonts w:cstheme="minorHAnsi"/>
          <w:b/>
        </w:rPr>
        <w:t xml:space="preserve"> </w:t>
      </w:r>
      <w:r w:rsidRPr="00570222">
        <w:rPr>
          <w:rFonts w:cstheme="minorHAnsi"/>
        </w:rPr>
        <w:t>–</w:t>
      </w:r>
      <w:r w:rsidRPr="00D62048">
        <w:rPr>
          <w:rFonts w:cstheme="minorHAnsi"/>
          <w:b/>
        </w:rPr>
        <w:t xml:space="preserve"> </w:t>
      </w:r>
      <w:r w:rsidR="00625956">
        <w:rPr>
          <w:rFonts w:cstheme="minorHAnsi"/>
        </w:rPr>
        <w:t>u</w:t>
      </w:r>
      <w:r w:rsidR="00FC1CA9">
        <w:rPr>
          <w:rFonts w:cstheme="minorHAnsi"/>
        </w:rPr>
        <w:t>rządze</w:t>
      </w:r>
      <w:r w:rsidRPr="00D62048">
        <w:rPr>
          <w:rFonts w:cstheme="minorHAnsi"/>
        </w:rPr>
        <w:t>nia wchodzące w zakres usług</w:t>
      </w:r>
      <w:r w:rsidR="005D6736">
        <w:rPr>
          <w:rFonts w:cstheme="minorHAnsi"/>
        </w:rPr>
        <w:t>i</w:t>
      </w:r>
      <w:r w:rsidRPr="00D62048">
        <w:rPr>
          <w:rFonts w:cstheme="minorHAnsi"/>
        </w:rPr>
        <w:t xml:space="preserve"> </w:t>
      </w:r>
      <w:r w:rsidR="00984DA3">
        <w:rPr>
          <w:rFonts w:cstheme="minorHAnsi"/>
        </w:rPr>
        <w:t>W</w:t>
      </w:r>
      <w:r w:rsidRPr="00D62048">
        <w:rPr>
          <w:rFonts w:cstheme="minorHAnsi"/>
        </w:rPr>
        <w:t xml:space="preserve">sparcia serwisowego i </w:t>
      </w:r>
      <w:r w:rsidR="00E61F90">
        <w:rPr>
          <w:rFonts w:cstheme="minorHAnsi"/>
        </w:rPr>
        <w:t>Asys</w:t>
      </w:r>
      <w:r w:rsidRPr="00D62048">
        <w:rPr>
          <w:rFonts w:cstheme="minorHAnsi"/>
        </w:rPr>
        <w:t xml:space="preserve">ty technicznej. Dla celów </w:t>
      </w:r>
      <w:bookmarkStart w:id="9" w:name="_Hlk508788870"/>
      <w:r w:rsidRPr="00D62048">
        <w:rPr>
          <w:rFonts w:cstheme="minorHAnsi"/>
        </w:rPr>
        <w:t xml:space="preserve">niniejszego </w:t>
      </w:r>
      <w:r w:rsidR="005D6736">
        <w:rPr>
          <w:rFonts w:cstheme="minorHAnsi"/>
        </w:rPr>
        <w:t>zamówienia</w:t>
      </w:r>
      <w:r w:rsidR="009F3099">
        <w:rPr>
          <w:rFonts w:cstheme="minorHAnsi"/>
        </w:rPr>
        <w:t>,</w:t>
      </w:r>
      <w:r w:rsidRPr="00D62048">
        <w:rPr>
          <w:rFonts w:cstheme="minorHAnsi"/>
        </w:rPr>
        <w:t xml:space="preserve"> </w:t>
      </w:r>
      <w:bookmarkEnd w:id="9"/>
      <w:r w:rsidRPr="00D62048">
        <w:rPr>
          <w:rFonts w:cstheme="minorHAnsi"/>
        </w:rPr>
        <w:t>pojęcia „</w:t>
      </w:r>
      <w:r w:rsidR="0051682B">
        <w:rPr>
          <w:rFonts w:cstheme="minorHAnsi"/>
        </w:rPr>
        <w:t>S</w:t>
      </w:r>
      <w:r w:rsidRPr="00D62048">
        <w:rPr>
          <w:rFonts w:cstheme="minorHAnsi"/>
        </w:rPr>
        <w:t>przęt” i „</w:t>
      </w:r>
      <w:r w:rsidR="0051682B">
        <w:rPr>
          <w:rFonts w:cstheme="minorHAnsi"/>
        </w:rPr>
        <w:t>U</w:t>
      </w:r>
      <w:r w:rsidRPr="00D62048">
        <w:rPr>
          <w:rFonts w:cstheme="minorHAnsi"/>
        </w:rPr>
        <w:t>rządzeni</w:t>
      </w:r>
      <w:r w:rsidR="00984DA3">
        <w:rPr>
          <w:rFonts w:cstheme="minorHAnsi"/>
        </w:rPr>
        <w:t>e</w:t>
      </w:r>
      <w:r w:rsidRPr="00D62048">
        <w:rPr>
          <w:rFonts w:cstheme="minorHAnsi"/>
        </w:rPr>
        <w:t>” używane są zamiennie.</w:t>
      </w:r>
      <w:bookmarkEnd w:id="4"/>
    </w:p>
    <w:p w14:paraId="4D3F76B3" w14:textId="3B5B0F17" w:rsidR="00463720" w:rsidRDefault="00DD24DF" w:rsidP="00BB34CD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>
        <w:rPr>
          <w:rFonts w:eastAsia="Times New Roman" w:cstheme="minorHAnsi"/>
          <w:b/>
          <w:kern w:val="20"/>
          <w:lang w:eastAsia="pl-PL"/>
        </w:rPr>
        <w:t xml:space="preserve">Serwis producenta </w:t>
      </w:r>
      <w:r w:rsidR="00412280">
        <w:rPr>
          <w:rFonts w:eastAsia="Times New Roman" w:cstheme="minorHAnsi"/>
          <w:kern w:val="20"/>
          <w:lang w:eastAsia="pl-PL"/>
        </w:rPr>
        <w:t>–</w:t>
      </w:r>
      <w:r>
        <w:rPr>
          <w:rFonts w:eastAsia="Times New Roman" w:cstheme="minorHAnsi"/>
          <w:kern w:val="20"/>
          <w:lang w:eastAsia="pl-PL"/>
        </w:rPr>
        <w:t xml:space="preserve"> </w:t>
      </w:r>
      <w:r w:rsidR="00354BC5">
        <w:rPr>
          <w:rFonts w:eastAsia="Times New Roman" w:cstheme="minorHAnsi"/>
          <w:kern w:val="20"/>
          <w:lang w:eastAsia="pl-PL"/>
        </w:rPr>
        <w:t>z</w:t>
      </w:r>
      <w:r w:rsidR="00354BC5" w:rsidRPr="0059456B">
        <w:rPr>
          <w:rFonts w:eastAsia="Times New Roman" w:cstheme="minorHAnsi"/>
          <w:kern w:val="20"/>
          <w:lang w:eastAsia="pl-PL"/>
        </w:rPr>
        <w:t xml:space="preserve">akres </w:t>
      </w:r>
      <w:r w:rsidR="00412280" w:rsidRPr="0059456B">
        <w:rPr>
          <w:rFonts w:eastAsia="Times New Roman" w:cstheme="minorHAnsi"/>
          <w:kern w:val="20"/>
          <w:lang w:eastAsia="pl-PL"/>
        </w:rPr>
        <w:t xml:space="preserve">czynności świadczonych przez producenta Sprzętu wspierających realizację usługi </w:t>
      </w:r>
      <w:r w:rsidR="0059456B" w:rsidRPr="0059456B">
        <w:rPr>
          <w:rFonts w:eastAsia="Times New Roman" w:cstheme="minorHAnsi"/>
          <w:kern w:val="20"/>
          <w:lang w:eastAsia="pl-PL"/>
        </w:rPr>
        <w:t>W</w:t>
      </w:r>
      <w:r w:rsidR="00412280" w:rsidRPr="0059456B">
        <w:rPr>
          <w:rFonts w:eastAsia="Times New Roman" w:cstheme="minorHAnsi"/>
          <w:kern w:val="20"/>
          <w:lang w:eastAsia="pl-PL"/>
        </w:rPr>
        <w:t>sparcia serwisowego</w:t>
      </w:r>
      <w:r w:rsidR="00472167" w:rsidRPr="0059456B">
        <w:rPr>
          <w:rFonts w:eastAsia="Times New Roman" w:cstheme="minorHAnsi"/>
          <w:kern w:val="20"/>
          <w:lang w:eastAsia="pl-PL"/>
        </w:rPr>
        <w:t xml:space="preserve"> oraz Asysty technicznej</w:t>
      </w:r>
      <w:r w:rsidR="00412280" w:rsidRPr="0059456B">
        <w:rPr>
          <w:rFonts w:eastAsia="Times New Roman" w:cstheme="minorHAnsi"/>
          <w:kern w:val="20"/>
          <w:lang w:eastAsia="pl-PL"/>
        </w:rPr>
        <w:t xml:space="preserve"> przez Wykonawcę.</w:t>
      </w:r>
      <w:r w:rsidR="00412280">
        <w:rPr>
          <w:rFonts w:eastAsia="Times New Roman" w:cstheme="minorHAnsi"/>
          <w:kern w:val="20"/>
          <w:lang w:eastAsia="pl-PL"/>
        </w:rPr>
        <w:t xml:space="preserve"> </w:t>
      </w:r>
    </w:p>
    <w:p w14:paraId="71C81346" w14:textId="2B0FC386" w:rsidR="00463720" w:rsidRDefault="00463720" w:rsidP="00463720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463720">
        <w:rPr>
          <w:rFonts w:eastAsia="Times New Roman" w:cstheme="minorHAnsi"/>
          <w:b/>
          <w:kern w:val="20"/>
          <w:lang w:eastAsia="pl-PL"/>
        </w:rPr>
        <w:t>Wsparcie serwisowe</w:t>
      </w:r>
      <w:r w:rsidRPr="00463720">
        <w:rPr>
          <w:rFonts w:eastAsia="Times New Roman" w:cstheme="minorHAnsi"/>
          <w:kern w:val="20"/>
          <w:lang w:eastAsia="pl-PL"/>
        </w:rPr>
        <w:t xml:space="preserve"> – podjęcie ogółu zadań serwisowych dotyczących Sprzętu wymienionego w </w:t>
      </w:r>
      <w:r w:rsidRPr="00D64F76">
        <w:rPr>
          <w:rFonts w:eastAsia="Times New Roman" w:cstheme="minorHAnsi"/>
          <w:b/>
          <w:bCs/>
          <w:kern w:val="20"/>
          <w:lang w:eastAsia="pl-PL"/>
        </w:rPr>
        <w:t>Tabeli nr 1</w:t>
      </w:r>
      <w:r w:rsidR="00296C46">
        <w:rPr>
          <w:rFonts w:eastAsia="Times New Roman" w:cstheme="minorHAnsi"/>
          <w:kern w:val="20"/>
          <w:lang w:eastAsia="pl-PL"/>
        </w:rPr>
        <w:t xml:space="preserve"> </w:t>
      </w:r>
      <w:r w:rsidR="00296C46">
        <w:rPr>
          <w:rFonts w:cstheme="minorHAnsi"/>
        </w:rPr>
        <w:t>„</w:t>
      </w:r>
      <w:r w:rsidR="00296C46" w:rsidRPr="00CE5898">
        <w:rPr>
          <w:rFonts w:cs="Calibri"/>
          <w:color w:val="000000"/>
        </w:rPr>
        <w:t xml:space="preserve">Opisu Przedmiotu </w:t>
      </w:r>
      <w:r w:rsidR="003A1DC6" w:rsidRPr="00CE5898">
        <w:rPr>
          <w:rFonts w:cs="Calibri"/>
          <w:color w:val="000000"/>
        </w:rPr>
        <w:t>Zamówienia</w:t>
      </w:r>
      <w:r w:rsidR="003A1DC6">
        <w:rPr>
          <w:rFonts w:cs="Calibri"/>
          <w:color w:val="000000"/>
        </w:rPr>
        <w:t xml:space="preserve"> “</w:t>
      </w:r>
      <w:r w:rsidRPr="00463720">
        <w:rPr>
          <w:rFonts w:eastAsia="Times New Roman" w:cstheme="minorHAnsi"/>
          <w:kern w:val="20"/>
          <w:lang w:eastAsia="pl-PL"/>
        </w:rPr>
        <w:t xml:space="preserve">, świadczonych w zakresie i na zasadach określonych w punkcie 3 </w:t>
      </w:r>
      <w:r w:rsidR="00D8697D">
        <w:rPr>
          <w:rFonts w:eastAsia="Times New Roman" w:cstheme="minorHAnsi"/>
          <w:kern w:val="20"/>
          <w:lang w:eastAsia="pl-PL"/>
        </w:rPr>
        <w:t>„</w:t>
      </w:r>
      <w:r w:rsidRPr="00463720">
        <w:rPr>
          <w:rFonts w:eastAsia="Times New Roman" w:cstheme="minorHAnsi"/>
          <w:kern w:val="20"/>
          <w:lang w:eastAsia="pl-PL"/>
        </w:rPr>
        <w:t>Opisu Przedmiotu Zamówienia</w:t>
      </w:r>
      <w:r w:rsidR="00D8697D">
        <w:rPr>
          <w:rFonts w:eastAsia="Times New Roman" w:cstheme="minorHAnsi"/>
          <w:kern w:val="20"/>
          <w:lang w:eastAsia="pl-PL"/>
        </w:rPr>
        <w:t>”</w:t>
      </w:r>
      <w:r w:rsidRPr="00463720">
        <w:rPr>
          <w:rFonts w:eastAsia="Times New Roman" w:cstheme="minorHAnsi"/>
          <w:kern w:val="20"/>
          <w:lang w:eastAsia="pl-PL"/>
        </w:rPr>
        <w:t xml:space="preserve">. </w:t>
      </w:r>
      <w:bookmarkEnd w:id="5"/>
    </w:p>
    <w:p w14:paraId="16CCA5C1" w14:textId="7BC55E83" w:rsidR="005B506E" w:rsidRPr="00463720" w:rsidRDefault="00583356" w:rsidP="00463720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CE755E">
        <w:rPr>
          <w:rFonts w:eastAsia="Times New Roman" w:cstheme="minorHAnsi"/>
          <w:b/>
          <w:bCs/>
          <w:kern w:val="20"/>
          <w:lang w:eastAsia="pl-PL"/>
        </w:rPr>
        <w:t xml:space="preserve">Okres 12 miesięcy </w:t>
      </w:r>
      <w:r w:rsidR="00C63C46" w:rsidRPr="00CE755E">
        <w:rPr>
          <w:rFonts w:eastAsia="Times New Roman" w:cstheme="minorHAnsi"/>
          <w:b/>
          <w:bCs/>
          <w:kern w:val="20"/>
          <w:lang w:eastAsia="pl-PL"/>
        </w:rPr>
        <w:t>-</w:t>
      </w:r>
      <w:r w:rsidR="00C63C46" w:rsidRPr="00CE755E">
        <w:rPr>
          <w:rFonts w:eastAsia="Times New Roman" w:cstheme="minorHAnsi"/>
          <w:kern w:val="20"/>
          <w:lang w:eastAsia="pl-PL"/>
        </w:rPr>
        <w:t xml:space="preserve"> </w:t>
      </w:r>
      <w:r w:rsidR="008B376E">
        <w:rPr>
          <w:rFonts w:eastAsia="Times New Roman" w:cstheme="minorHAnsi"/>
          <w:kern w:val="20"/>
          <w:lang w:eastAsia="pl-PL"/>
        </w:rPr>
        <w:t>p</w:t>
      </w:r>
      <w:r w:rsidR="007368B7" w:rsidRPr="00CE755E">
        <w:rPr>
          <w:rFonts w:eastAsia="Times New Roman" w:cstheme="minorHAnsi"/>
          <w:kern w:val="20"/>
          <w:lang w:eastAsia="pl-PL"/>
        </w:rPr>
        <w:t xml:space="preserve">rzez okres 12 miesięcy Zamawiający rozumie </w:t>
      </w:r>
      <w:r w:rsidR="00CE755E" w:rsidRPr="00CE755E">
        <w:rPr>
          <w:rFonts w:eastAsia="Times New Roman" w:cstheme="minorHAnsi"/>
          <w:kern w:val="20"/>
          <w:lang w:eastAsia="pl-PL"/>
        </w:rPr>
        <w:t>okres,</w:t>
      </w:r>
      <w:r w:rsidR="007368B7" w:rsidRPr="00CE755E">
        <w:rPr>
          <w:rFonts w:eastAsia="Times New Roman" w:cstheme="minorHAnsi"/>
          <w:kern w:val="20"/>
          <w:lang w:eastAsia="pl-PL"/>
        </w:rPr>
        <w:t xml:space="preserve"> który kończy się z dniem poprzedzającym dzień</w:t>
      </w:r>
      <w:r w:rsidR="00A124A8">
        <w:rPr>
          <w:rFonts w:eastAsia="Times New Roman" w:cstheme="minorHAnsi"/>
          <w:kern w:val="20"/>
          <w:lang w:eastAsia="pl-PL"/>
        </w:rPr>
        <w:t>,</w:t>
      </w:r>
      <w:r w:rsidR="007368B7" w:rsidRPr="00CE755E">
        <w:rPr>
          <w:rFonts w:eastAsia="Times New Roman" w:cstheme="minorHAnsi"/>
          <w:kern w:val="20"/>
          <w:lang w:eastAsia="pl-PL"/>
        </w:rPr>
        <w:t xml:space="preserve"> który nazwą lub datą odpowiada początkowemu dniowi terminu np. </w:t>
      </w:r>
      <w:r w:rsidR="003C78F0">
        <w:rPr>
          <w:rFonts w:eastAsia="Times New Roman" w:cstheme="minorHAnsi"/>
          <w:kern w:val="20"/>
          <w:lang w:eastAsia="pl-PL"/>
        </w:rPr>
        <w:br/>
      </w:r>
      <w:r w:rsidR="007368B7" w:rsidRPr="00CE755E">
        <w:rPr>
          <w:rFonts w:eastAsia="Times New Roman" w:cstheme="minorHAnsi"/>
          <w:kern w:val="20"/>
          <w:lang w:eastAsia="pl-PL"/>
        </w:rPr>
        <w:t>01.06.2020</w:t>
      </w:r>
      <w:r w:rsidR="003C78F0">
        <w:rPr>
          <w:rFonts w:eastAsia="Times New Roman" w:cstheme="minorHAnsi"/>
          <w:kern w:val="20"/>
          <w:lang w:eastAsia="pl-PL"/>
        </w:rPr>
        <w:t xml:space="preserve"> - </w:t>
      </w:r>
      <w:r w:rsidR="007368B7" w:rsidRPr="00CE755E">
        <w:rPr>
          <w:rFonts w:eastAsia="Times New Roman" w:cstheme="minorHAnsi"/>
          <w:kern w:val="20"/>
          <w:lang w:eastAsia="pl-PL"/>
        </w:rPr>
        <w:t>początek terminu</w:t>
      </w:r>
      <w:r w:rsidR="003C78F0">
        <w:rPr>
          <w:rFonts w:eastAsia="Times New Roman" w:cstheme="minorHAnsi"/>
          <w:kern w:val="20"/>
          <w:lang w:eastAsia="pl-PL"/>
        </w:rPr>
        <w:t>,</w:t>
      </w:r>
      <w:r w:rsidR="007368B7" w:rsidRPr="00CE755E">
        <w:rPr>
          <w:rFonts w:eastAsia="Times New Roman" w:cstheme="minorHAnsi"/>
          <w:kern w:val="20"/>
          <w:lang w:eastAsia="pl-PL"/>
        </w:rPr>
        <w:t xml:space="preserve"> 31.05.2021 – koniec terminu</w:t>
      </w:r>
      <w:r w:rsidR="00C5140E">
        <w:rPr>
          <w:rFonts w:eastAsia="Times New Roman" w:cstheme="minorHAnsi"/>
          <w:kern w:val="20"/>
          <w:lang w:eastAsia="pl-PL"/>
        </w:rPr>
        <w:t>.</w:t>
      </w:r>
    </w:p>
    <w:p w14:paraId="1E577C69" w14:textId="205BF0EF" w:rsidR="007D26EE" w:rsidRPr="00BB34CD" w:rsidRDefault="007D26EE" w:rsidP="00BB34CD">
      <w:pPr>
        <w:spacing w:before="120" w:after="0" w:line="240" w:lineRule="auto"/>
        <w:jc w:val="both"/>
        <w:rPr>
          <w:rFonts w:cstheme="minorHAnsi"/>
          <w:b/>
        </w:rPr>
      </w:pPr>
      <w:r w:rsidRPr="00D62048">
        <w:rPr>
          <w:rFonts w:eastAsia="Times New Roman" w:cstheme="minorHAnsi"/>
          <w:kern w:val="20"/>
          <w:lang w:eastAsia="pl-PL"/>
        </w:rPr>
        <w:br w:type="page"/>
      </w:r>
    </w:p>
    <w:bookmarkEnd w:id="3"/>
    <w:p w14:paraId="0EDF9844" w14:textId="4FF35EDF" w:rsidR="00926C36" w:rsidRPr="00D62048" w:rsidRDefault="00DE5B5F" w:rsidP="00442ECD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D62048">
        <w:rPr>
          <w:rFonts w:asciiTheme="minorHAnsi" w:hAnsiTheme="minorHAnsi" w:cstheme="minorHAnsi"/>
          <w:b/>
          <w:sz w:val="28"/>
        </w:rPr>
        <w:lastRenderedPageBreak/>
        <w:t>S</w:t>
      </w:r>
      <w:r w:rsidR="00926C36" w:rsidRPr="00D62048">
        <w:rPr>
          <w:rFonts w:asciiTheme="minorHAnsi" w:hAnsiTheme="minorHAnsi" w:cstheme="minorHAnsi"/>
          <w:b/>
          <w:sz w:val="28"/>
        </w:rPr>
        <w:t>tan obecny</w:t>
      </w:r>
    </w:p>
    <w:p w14:paraId="71AC0B0B" w14:textId="4783EDF7" w:rsidR="007769CC" w:rsidRPr="00D62048" w:rsidRDefault="00B92CE0" w:rsidP="00D1198B">
      <w:pPr>
        <w:jc w:val="both"/>
        <w:rPr>
          <w:rFonts w:eastAsia="Times New Roman" w:cstheme="minorHAnsi"/>
          <w:color w:val="000000"/>
          <w:lang w:eastAsia="pl-PL"/>
        </w:rPr>
      </w:pPr>
      <w:r w:rsidRPr="00D62048">
        <w:rPr>
          <w:rFonts w:cstheme="minorHAnsi"/>
        </w:rPr>
        <w:t xml:space="preserve">Infrastruktura pamięci masowych Repozytorium Cyfrowego Biblioteki Narodowej składa się z macierzy Hitachi </w:t>
      </w:r>
      <w:r w:rsidRPr="00D62048">
        <w:rPr>
          <w:rFonts w:eastAsia="Times New Roman" w:cstheme="minorHAnsi"/>
          <w:color w:val="000000"/>
          <w:lang w:eastAsia="pl-PL"/>
        </w:rPr>
        <w:t>rozmieszczonych odpowiednio w dwóch lokalizacjach</w:t>
      </w:r>
      <w:r w:rsidR="00A5534C" w:rsidRPr="00D62048">
        <w:rPr>
          <w:rFonts w:eastAsia="Times New Roman" w:cstheme="minorHAnsi"/>
          <w:color w:val="000000"/>
          <w:lang w:eastAsia="pl-PL"/>
        </w:rPr>
        <w:t xml:space="preserve">, </w:t>
      </w:r>
      <w:r w:rsidRPr="00D62048">
        <w:rPr>
          <w:rFonts w:eastAsia="Times New Roman" w:cstheme="minorHAnsi"/>
          <w:color w:val="000000"/>
          <w:lang w:eastAsia="pl-PL"/>
        </w:rPr>
        <w:t>Centrum Podstawow</w:t>
      </w:r>
      <w:r w:rsidR="00A5534C" w:rsidRPr="00D62048">
        <w:rPr>
          <w:rFonts w:eastAsia="Times New Roman" w:cstheme="minorHAnsi"/>
          <w:color w:val="000000"/>
          <w:lang w:eastAsia="pl-PL"/>
        </w:rPr>
        <w:t>ym</w:t>
      </w:r>
      <w:r w:rsidRPr="00D62048">
        <w:rPr>
          <w:rFonts w:eastAsia="Times New Roman" w:cstheme="minorHAnsi"/>
          <w:color w:val="000000"/>
          <w:lang w:eastAsia="pl-PL"/>
        </w:rPr>
        <w:t xml:space="preserve"> oraz Centrum Zapasow</w:t>
      </w:r>
      <w:r w:rsidR="00A5534C" w:rsidRPr="00D62048">
        <w:rPr>
          <w:rFonts w:eastAsia="Times New Roman" w:cstheme="minorHAnsi"/>
          <w:color w:val="000000"/>
          <w:lang w:eastAsia="pl-PL"/>
        </w:rPr>
        <w:t>ym</w:t>
      </w:r>
      <w:r w:rsidRPr="00D62048">
        <w:rPr>
          <w:rFonts w:eastAsia="Times New Roman" w:cstheme="minorHAnsi"/>
          <w:color w:val="000000"/>
          <w:lang w:eastAsia="pl-PL"/>
        </w:rPr>
        <w:t xml:space="preserve">. </w:t>
      </w:r>
    </w:p>
    <w:p w14:paraId="6DFCC9C6" w14:textId="70C0D2E5" w:rsidR="00B92CE0" w:rsidRPr="00D62048" w:rsidRDefault="00B92CE0" w:rsidP="00D1198B">
      <w:pPr>
        <w:jc w:val="both"/>
        <w:rPr>
          <w:rFonts w:eastAsia="Times New Roman" w:cstheme="minorHAnsi"/>
          <w:color w:val="000000"/>
          <w:lang w:eastAsia="pl-PL"/>
        </w:rPr>
      </w:pPr>
      <w:r w:rsidRPr="00D62048">
        <w:rPr>
          <w:rFonts w:eastAsia="Times New Roman" w:cstheme="minorHAnsi"/>
          <w:color w:val="000000"/>
          <w:lang w:eastAsia="pl-PL"/>
        </w:rPr>
        <w:t xml:space="preserve">Szczegółowe informacje </w:t>
      </w:r>
      <w:r w:rsidR="00A5534C" w:rsidRPr="00D62048">
        <w:rPr>
          <w:rFonts w:eastAsia="Times New Roman" w:cstheme="minorHAnsi"/>
          <w:color w:val="000000"/>
          <w:lang w:eastAsia="pl-PL"/>
        </w:rPr>
        <w:t xml:space="preserve">dotyczące </w:t>
      </w:r>
      <w:r w:rsidR="0051682B">
        <w:rPr>
          <w:rFonts w:eastAsia="Times New Roman" w:cstheme="minorHAnsi"/>
          <w:color w:val="000000"/>
          <w:lang w:eastAsia="pl-PL"/>
        </w:rPr>
        <w:t>S</w:t>
      </w:r>
      <w:r w:rsidR="00A5534C" w:rsidRPr="00D62048">
        <w:rPr>
          <w:rFonts w:eastAsia="Times New Roman" w:cstheme="minorHAnsi"/>
          <w:color w:val="000000"/>
          <w:lang w:eastAsia="pl-PL"/>
        </w:rPr>
        <w:t xml:space="preserve">przętu </w:t>
      </w:r>
      <w:r w:rsidR="009E7C7E" w:rsidRPr="00D62048">
        <w:rPr>
          <w:rFonts w:eastAsia="Times New Roman" w:cstheme="minorHAnsi"/>
          <w:color w:val="000000"/>
          <w:lang w:eastAsia="pl-PL"/>
        </w:rPr>
        <w:t xml:space="preserve">i jego rozmieszczenia </w:t>
      </w:r>
      <w:r w:rsidRPr="00D62048">
        <w:rPr>
          <w:rFonts w:eastAsia="Times New Roman" w:cstheme="minorHAnsi"/>
          <w:color w:val="000000"/>
          <w:lang w:eastAsia="pl-PL"/>
        </w:rPr>
        <w:t>prze</w:t>
      </w:r>
      <w:r w:rsidR="00F855AA" w:rsidRPr="00D62048">
        <w:rPr>
          <w:rFonts w:eastAsia="Times New Roman" w:cstheme="minorHAnsi"/>
          <w:color w:val="000000"/>
          <w:lang w:eastAsia="pl-PL"/>
        </w:rPr>
        <w:t>d</w:t>
      </w:r>
      <w:r w:rsidRPr="00D62048">
        <w:rPr>
          <w:rFonts w:eastAsia="Times New Roman" w:cstheme="minorHAnsi"/>
          <w:color w:val="000000"/>
          <w:lang w:eastAsia="pl-PL"/>
        </w:rPr>
        <w:t xml:space="preserve">stawia </w:t>
      </w:r>
      <w:r w:rsidRPr="00D64F76">
        <w:rPr>
          <w:rFonts w:eastAsia="Times New Roman" w:cstheme="minorHAnsi"/>
          <w:b/>
          <w:bCs/>
          <w:color w:val="000000"/>
          <w:lang w:eastAsia="pl-PL"/>
        </w:rPr>
        <w:t>Tabel</w:t>
      </w:r>
      <w:r w:rsidR="009E375A" w:rsidRPr="00D64F76">
        <w:rPr>
          <w:rFonts w:eastAsia="Times New Roman" w:cstheme="minorHAnsi"/>
          <w:b/>
          <w:bCs/>
          <w:color w:val="000000"/>
          <w:lang w:eastAsia="pl-PL"/>
        </w:rPr>
        <w:t>a</w:t>
      </w:r>
      <w:r w:rsidRPr="00D64F7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123D15" w:rsidRPr="00D64F76">
        <w:rPr>
          <w:rFonts w:eastAsia="Times New Roman" w:cstheme="minorHAnsi"/>
          <w:b/>
          <w:bCs/>
          <w:color w:val="000000"/>
          <w:lang w:eastAsia="pl-PL"/>
        </w:rPr>
        <w:t xml:space="preserve">nr </w:t>
      </w:r>
      <w:r w:rsidRPr="00D64F76">
        <w:rPr>
          <w:rFonts w:eastAsia="Times New Roman" w:cstheme="minorHAnsi"/>
          <w:b/>
          <w:bCs/>
          <w:color w:val="000000"/>
          <w:lang w:eastAsia="pl-PL"/>
        </w:rPr>
        <w:t>1</w:t>
      </w:r>
      <w:r w:rsidRPr="00D62048">
        <w:rPr>
          <w:rFonts w:eastAsia="Times New Roman" w:cstheme="minorHAnsi"/>
          <w:color w:val="000000"/>
          <w:lang w:eastAsia="pl-PL"/>
        </w:rPr>
        <w:t>.</w:t>
      </w:r>
    </w:p>
    <w:p w14:paraId="21FEBA3A" w14:textId="4E2E6154" w:rsidR="00B92CE0" w:rsidRPr="00D62048" w:rsidRDefault="00B92CE0" w:rsidP="000D2E88">
      <w:pPr>
        <w:pStyle w:val="Legenda"/>
        <w:keepNext/>
        <w:spacing w:after="0"/>
        <w:rPr>
          <w:rFonts w:cstheme="minorHAnsi"/>
          <w:b/>
          <w:i w:val="0"/>
          <w:color w:val="auto"/>
          <w:sz w:val="22"/>
        </w:rPr>
      </w:pPr>
      <w:r w:rsidRPr="00D62048">
        <w:rPr>
          <w:rFonts w:cstheme="minorHAnsi"/>
          <w:b/>
          <w:i w:val="0"/>
          <w:color w:val="auto"/>
          <w:sz w:val="22"/>
        </w:rPr>
        <w:t xml:space="preserve">Tabela </w:t>
      </w:r>
      <w:r w:rsidR="00123D15">
        <w:rPr>
          <w:rFonts w:cstheme="minorHAnsi"/>
          <w:b/>
          <w:i w:val="0"/>
          <w:color w:val="auto"/>
          <w:sz w:val="22"/>
        </w:rPr>
        <w:t xml:space="preserve">nr </w:t>
      </w:r>
      <w:r w:rsidRPr="00D62048">
        <w:rPr>
          <w:rFonts w:cstheme="minorHAnsi"/>
          <w:b/>
          <w:i w:val="0"/>
          <w:color w:val="auto"/>
          <w:sz w:val="22"/>
        </w:rPr>
        <w:fldChar w:fldCharType="begin"/>
      </w:r>
      <w:r w:rsidRPr="00D62048">
        <w:rPr>
          <w:rFonts w:cstheme="minorHAnsi"/>
          <w:b/>
          <w:i w:val="0"/>
          <w:color w:val="auto"/>
          <w:sz w:val="22"/>
        </w:rPr>
        <w:instrText xml:space="preserve"> SEQ Tabela \* ARABIC </w:instrText>
      </w:r>
      <w:r w:rsidRPr="00D62048">
        <w:rPr>
          <w:rFonts w:cstheme="minorHAnsi"/>
          <w:b/>
          <w:i w:val="0"/>
          <w:color w:val="auto"/>
          <w:sz w:val="22"/>
        </w:rPr>
        <w:fldChar w:fldCharType="separate"/>
      </w:r>
      <w:r w:rsidR="004F5533">
        <w:rPr>
          <w:rFonts w:cstheme="minorHAnsi"/>
          <w:b/>
          <w:i w:val="0"/>
          <w:noProof/>
          <w:color w:val="auto"/>
          <w:sz w:val="22"/>
        </w:rPr>
        <w:t>1</w:t>
      </w:r>
      <w:r w:rsidRPr="00D62048">
        <w:rPr>
          <w:rFonts w:cstheme="minorHAnsi"/>
          <w:b/>
          <w:i w:val="0"/>
          <w:color w:val="auto"/>
          <w:sz w:val="22"/>
        </w:rPr>
        <w:fldChar w:fldCharType="end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417"/>
        <w:gridCol w:w="1559"/>
      </w:tblGrid>
      <w:tr w:rsidR="00E7763E" w:rsidRPr="00D62048" w14:paraId="438F8F63" w14:textId="77777777" w:rsidTr="00FC5933">
        <w:trPr>
          <w:trHeight w:val="38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9F018AC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bookmarkStart w:id="10" w:name="_Hlk504659246"/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LP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3AEF6A62" w14:textId="732938E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Lokalizacja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DD0FAA9" w14:textId="41B822EB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52CDCB2" w14:textId="50206C1C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Model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451B4E17" w14:textId="6A097D0D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Nr seryjny</w:t>
            </w:r>
          </w:p>
        </w:tc>
      </w:tr>
      <w:tr w:rsidR="00E7763E" w:rsidRPr="00D62048" w14:paraId="6DDCB8C3" w14:textId="77777777" w:rsidTr="00FC5933">
        <w:trPr>
          <w:trHeight w:val="214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7CAA4B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vMerge w:val="restart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4C790" w14:textId="19ECC80B" w:rsidR="00E7763E" w:rsidRDefault="00E7763E" w:rsidP="00541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Centrum Podstawowe B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 xml:space="preserve">iblioteki </w:t>
            </w:r>
            <w:r w:rsidRPr="00D62048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>arodowej</w:t>
            </w:r>
          </w:p>
          <w:p w14:paraId="322EFDA7" w14:textId="4A7E43E5" w:rsidR="00E7763E" w:rsidRPr="00D62048" w:rsidRDefault="00E7763E" w:rsidP="003A7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5D3D5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26C6DA5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DDEBF7" w:fill="FFFFFF" w:themeFill="background1"/>
            <w:vAlign w:val="center"/>
          </w:tcPr>
          <w:p w14:paraId="34B70F8F" w14:textId="2D1866D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</w:rPr>
              <w:t>93050069</w:t>
            </w:r>
          </w:p>
        </w:tc>
      </w:tr>
      <w:tr w:rsidR="00E7763E" w:rsidRPr="00D62048" w14:paraId="182FB494" w14:textId="77777777" w:rsidTr="00FC5933">
        <w:trPr>
          <w:trHeight w:val="22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333BBA" w14:textId="7BEB729A" w:rsidR="00E7763E" w:rsidRPr="00D62048" w:rsidRDefault="003B28EF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0872B1C" w14:textId="1267D6D9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D9128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E06B061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HCP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A95507" w14:textId="29C7ECEA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62048">
              <w:rPr>
                <w:rFonts w:eastAsia="Times New Roman" w:cstheme="minorHAnsi"/>
              </w:rPr>
              <w:t>11393</w:t>
            </w:r>
          </w:p>
        </w:tc>
      </w:tr>
      <w:tr w:rsidR="00E7763E" w:rsidRPr="00D62048" w14:paraId="61A75A73" w14:textId="77777777" w:rsidTr="00FC5933">
        <w:trPr>
          <w:trHeight w:val="92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792F4CBB" w14:textId="7D495F46" w:rsidR="00E7763E" w:rsidRPr="00D62048" w:rsidRDefault="003B28EF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vMerge w:val="restart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E22C24" w14:textId="6BACC460" w:rsidR="00E7763E" w:rsidRPr="00D62048" w:rsidRDefault="00E7763E" w:rsidP="00E57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Centrum Zapasowe B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 xml:space="preserve">iblioteki </w:t>
            </w:r>
            <w:r w:rsidRPr="00D62048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>arodowej</w:t>
            </w:r>
            <w:r w:rsidRPr="00D6204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269FA044" w14:textId="3A586048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Piaseczno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4D40DC5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2119D4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1EE8BD00" w14:textId="1F1CF4C0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11" w:name="_Hlk505932534"/>
            <w:r w:rsidRPr="00D62048">
              <w:rPr>
                <w:rFonts w:eastAsia="Times New Roman" w:cstheme="minorHAnsi"/>
              </w:rPr>
              <w:t>93050055</w:t>
            </w:r>
            <w:bookmarkEnd w:id="11"/>
          </w:p>
        </w:tc>
      </w:tr>
      <w:tr w:rsidR="00E7763E" w:rsidRPr="00D62048" w14:paraId="7F188C64" w14:textId="77777777" w:rsidTr="00FC5933">
        <w:trPr>
          <w:trHeight w:val="23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6C45E97B" w14:textId="5B392A51" w:rsidR="00E7763E" w:rsidRPr="00D62048" w:rsidRDefault="003B28EF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1B0F9D" w14:textId="1CEE2C14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32E4A9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7AED14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HCP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3BE5EF42" w14:textId="7BE20165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</w:rPr>
              <w:t>10221</w:t>
            </w:r>
          </w:p>
        </w:tc>
      </w:tr>
    </w:tbl>
    <w:bookmarkEnd w:id="10"/>
    <w:p w14:paraId="50239B9C" w14:textId="4AB002F5" w:rsidR="00EC5115" w:rsidRPr="00EC5115" w:rsidRDefault="00EC5115" w:rsidP="00F02CA5">
      <w:pPr>
        <w:spacing w:before="120"/>
        <w:jc w:val="both"/>
      </w:pPr>
      <w:r>
        <w:t>Szczegółowe zestawienie półek i dysków</w:t>
      </w:r>
      <w:r w:rsidR="00D1441E">
        <w:t xml:space="preserve"> w macierzach</w:t>
      </w:r>
      <w:r w:rsidR="00123D15">
        <w:t xml:space="preserve"> HUS 150 </w:t>
      </w:r>
      <w:r>
        <w:t xml:space="preserve">objętych usługą </w:t>
      </w:r>
      <w:r w:rsidR="00AC6B58">
        <w:t>W</w:t>
      </w:r>
      <w:r>
        <w:t xml:space="preserve">sparcia </w:t>
      </w:r>
      <w:r w:rsidR="001770F2">
        <w:t>s</w:t>
      </w:r>
      <w:r>
        <w:t xml:space="preserve">erwisowego </w:t>
      </w:r>
      <w:r w:rsidR="00F02CA5">
        <w:br/>
      </w:r>
      <w:r w:rsidR="00D1441E">
        <w:t xml:space="preserve">i </w:t>
      </w:r>
      <w:r w:rsidR="00E61F90">
        <w:t>Asys</w:t>
      </w:r>
      <w:r w:rsidR="00D1441E">
        <w:t xml:space="preserve">ty </w:t>
      </w:r>
      <w:r w:rsidR="001770F2">
        <w:t>t</w:t>
      </w:r>
      <w:r w:rsidR="00D1441E">
        <w:t>echnicznej</w:t>
      </w:r>
      <w:r>
        <w:t xml:space="preserve"> znajduje się w </w:t>
      </w:r>
      <w:r w:rsidR="00B0696F" w:rsidRPr="00D64F76">
        <w:rPr>
          <w:b/>
          <w:bCs/>
        </w:rPr>
        <w:t>Z</w:t>
      </w:r>
      <w:r w:rsidRPr="00D64F76">
        <w:rPr>
          <w:b/>
          <w:bCs/>
        </w:rPr>
        <w:t xml:space="preserve">ałączniku Nr </w:t>
      </w:r>
      <w:r w:rsidR="00C546C8" w:rsidRPr="00D64F76">
        <w:rPr>
          <w:b/>
          <w:bCs/>
        </w:rPr>
        <w:t>1</w:t>
      </w:r>
      <w:r>
        <w:t xml:space="preserve"> do </w:t>
      </w:r>
      <w:r w:rsidR="00C546C8">
        <w:t>Opisu Przedmiotu Zamówienia</w:t>
      </w:r>
      <w:r w:rsidR="003B6D9E">
        <w:t>.</w:t>
      </w:r>
    </w:p>
    <w:p w14:paraId="05C1893C" w14:textId="2229CA34" w:rsidR="007C290A" w:rsidRPr="007C290A" w:rsidRDefault="007C290A" w:rsidP="007C290A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7C290A">
        <w:rPr>
          <w:rFonts w:asciiTheme="minorHAnsi" w:hAnsiTheme="minorHAnsi" w:cstheme="minorHAnsi"/>
          <w:b/>
          <w:sz w:val="28"/>
        </w:rPr>
        <w:t>Zakre</w:t>
      </w:r>
      <w:r w:rsidR="003A090B">
        <w:rPr>
          <w:rFonts w:asciiTheme="minorHAnsi" w:hAnsiTheme="minorHAnsi" w:cstheme="minorHAnsi"/>
          <w:b/>
          <w:sz w:val="28"/>
        </w:rPr>
        <w:t>s oraz wymagane warunki usługi W</w:t>
      </w:r>
      <w:r w:rsidRPr="007C290A">
        <w:rPr>
          <w:rFonts w:asciiTheme="minorHAnsi" w:hAnsiTheme="minorHAnsi" w:cstheme="minorHAnsi"/>
          <w:b/>
          <w:sz w:val="28"/>
        </w:rPr>
        <w:t>sparcia serwisowego</w:t>
      </w:r>
    </w:p>
    <w:p w14:paraId="6399D304" w14:textId="56571116" w:rsidR="00BB34CD" w:rsidRDefault="003A4C38" w:rsidP="00BB34CD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bookmarkStart w:id="12" w:name="_Hlk508356414"/>
      <w:r>
        <w:t xml:space="preserve">Usługa </w:t>
      </w:r>
      <w:r w:rsidR="002E0CCC">
        <w:t>W</w:t>
      </w:r>
      <w:r w:rsidRPr="003245A2">
        <w:t>sparci</w:t>
      </w:r>
      <w:r>
        <w:t>a</w:t>
      </w:r>
      <w:r w:rsidRPr="003245A2">
        <w:t xml:space="preserve"> </w:t>
      </w:r>
      <w:r w:rsidR="00CD760D">
        <w:t>s</w:t>
      </w:r>
      <w:r w:rsidR="00CD760D" w:rsidRPr="003245A2">
        <w:t>erwisowe</w:t>
      </w:r>
      <w:r w:rsidR="00CD760D">
        <w:t xml:space="preserve">go </w:t>
      </w:r>
      <w:r>
        <w:t>objęta przedmiotem niniejszego zamówienia</w:t>
      </w:r>
      <w:r w:rsidRPr="003245A2">
        <w:t xml:space="preserve"> to po</w:t>
      </w:r>
      <w:r w:rsidR="000F56F8">
        <w:t xml:space="preserve">djęcie ogółu zadań </w:t>
      </w:r>
      <w:r w:rsidR="000F56F8" w:rsidRPr="003D73F6">
        <w:t xml:space="preserve">serwisowych </w:t>
      </w:r>
      <w:r w:rsidRPr="003D73F6">
        <w:t xml:space="preserve">dotyczących Sprzętu wymienionego w </w:t>
      </w:r>
      <w:r w:rsidRPr="00D64F76">
        <w:rPr>
          <w:b/>
          <w:bCs/>
        </w:rPr>
        <w:t xml:space="preserve">Tabeli </w:t>
      </w:r>
      <w:r w:rsidR="00123D15" w:rsidRPr="00D64F76">
        <w:rPr>
          <w:b/>
          <w:bCs/>
        </w:rPr>
        <w:t xml:space="preserve">nr </w:t>
      </w:r>
      <w:r w:rsidRPr="00D64F76">
        <w:rPr>
          <w:b/>
          <w:bCs/>
        </w:rPr>
        <w:t>1</w:t>
      </w:r>
      <w:r w:rsidRPr="003D73F6">
        <w:t>, świadczonych w następującym zakresie i na</w:t>
      </w:r>
      <w:r>
        <w:t xml:space="preserve"> zasadach określonych poniżej</w:t>
      </w:r>
      <w:r w:rsidRPr="003245A2">
        <w:t>:</w:t>
      </w:r>
    </w:p>
    <w:bookmarkEnd w:id="12"/>
    <w:p w14:paraId="1BCEC81F" w14:textId="46988CAF" w:rsidR="00347C61" w:rsidRPr="00D62048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Zawiadomienia o Awariach przyjmowane będą przez Wykonawcę w trybie ciągłym 24/7/365</w:t>
      </w:r>
      <w:r w:rsidR="0084271C">
        <w:rPr>
          <w:rFonts w:asciiTheme="minorHAnsi" w:hAnsiTheme="minorHAnsi" w:cstheme="minorHAnsi"/>
        </w:rPr>
        <w:t xml:space="preserve"> </w:t>
      </w:r>
      <w:r w:rsidR="006E4706">
        <w:rPr>
          <w:rFonts w:asciiTheme="minorHAnsi" w:hAnsiTheme="minorHAnsi" w:cstheme="minorHAnsi"/>
        </w:rPr>
        <w:t>i</w:t>
      </w:r>
      <w:r w:rsidR="006132CD">
        <w:rPr>
          <w:rFonts w:asciiTheme="minorHAnsi" w:hAnsiTheme="minorHAnsi" w:cstheme="minorHAnsi"/>
        </w:rPr>
        <w:t> </w:t>
      </w:r>
      <w:r w:rsidR="0084271C">
        <w:rPr>
          <w:rFonts w:asciiTheme="minorHAnsi" w:hAnsiTheme="minorHAnsi" w:cstheme="minorHAnsi"/>
        </w:rPr>
        <w:t xml:space="preserve">potwierdzane </w:t>
      </w:r>
      <w:r w:rsidR="00EF12AB">
        <w:rPr>
          <w:rFonts w:asciiTheme="minorHAnsi" w:hAnsiTheme="minorHAnsi" w:cstheme="minorHAnsi"/>
        </w:rPr>
        <w:t xml:space="preserve">przez Wykonawcę </w:t>
      </w:r>
      <w:r w:rsidR="0084271C">
        <w:rPr>
          <w:rFonts w:asciiTheme="minorHAnsi" w:hAnsiTheme="minorHAnsi" w:cstheme="minorHAnsi"/>
        </w:rPr>
        <w:t xml:space="preserve">w Gwarantowanym </w:t>
      </w:r>
      <w:r w:rsidR="00090FC3">
        <w:rPr>
          <w:rFonts w:asciiTheme="minorHAnsi" w:hAnsiTheme="minorHAnsi" w:cstheme="minorHAnsi"/>
        </w:rPr>
        <w:t>c</w:t>
      </w:r>
      <w:r w:rsidR="0084271C">
        <w:rPr>
          <w:rFonts w:asciiTheme="minorHAnsi" w:hAnsiTheme="minorHAnsi" w:cstheme="minorHAnsi"/>
        </w:rPr>
        <w:t xml:space="preserve">zasie </w:t>
      </w:r>
      <w:r w:rsidR="00090FC3">
        <w:rPr>
          <w:rFonts w:asciiTheme="minorHAnsi" w:hAnsiTheme="minorHAnsi" w:cstheme="minorHAnsi"/>
        </w:rPr>
        <w:t>r</w:t>
      </w:r>
      <w:r w:rsidR="0084271C">
        <w:rPr>
          <w:rFonts w:asciiTheme="minorHAnsi" w:hAnsiTheme="minorHAnsi" w:cstheme="minorHAnsi"/>
        </w:rPr>
        <w:t>eakcji mailem na adres</w:t>
      </w:r>
      <w:r w:rsidR="0057320B">
        <w:rPr>
          <w:rFonts w:asciiTheme="minorHAnsi" w:hAnsiTheme="minorHAnsi" w:cstheme="minorHAnsi"/>
        </w:rPr>
        <w:t xml:space="preserve"> wskazany w Umowie.</w:t>
      </w:r>
    </w:p>
    <w:p w14:paraId="2BC364DF" w14:textId="68B3D162" w:rsidR="00347C61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C11DDD">
        <w:rPr>
          <w:rFonts w:asciiTheme="minorHAnsi" w:hAnsiTheme="minorHAnsi" w:cstheme="minorHAnsi"/>
        </w:rPr>
        <w:t xml:space="preserve">Wymagany </w:t>
      </w:r>
      <w:r w:rsidR="00F855AA" w:rsidRPr="00C11DDD">
        <w:rPr>
          <w:rFonts w:asciiTheme="minorHAnsi" w:hAnsiTheme="minorHAnsi" w:cstheme="minorHAnsi"/>
        </w:rPr>
        <w:t>Gwarantowany</w:t>
      </w:r>
      <w:r w:rsidR="00F855AA" w:rsidRPr="00D62048">
        <w:rPr>
          <w:rFonts w:asciiTheme="minorHAnsi" w:hAnsiTheme="minorHAnsi" w:cstheme="minorHAnsi"/>
        </w:rPr>
        <w:t xml:space="preserve"> </w:t>
      </w:r>
      <w:r w:rsidR="00123D15">
        <w:rPr>
          <w:rFonts w:asciiTheme="minorHAnsi" w:hAnsiTheme="minorHAnsi" w:cstheme="minorHAnsi"/>
        </w:rPr>
        <w:t>czas r</w:t>
      </w:r>
      <w:r w:rsidRPr="00D62048">
        <w:rPr>
          <w:rFonts w:asciiTheme="minorHAnsi" w:hAnsiTheme="minorHAnsi" w:cstheme="minorHAnsi"/>
        </w:rPr>
        <w:t>eakcji</w:t>
      </w:r>
      <w:r w:rsidR="00BA31A4">
        <w:rPr>
          <w:rFonts w:asciiTheme="minorHAnsi" w:hAnsiTheme="minorHAnsi" w:cstheme="minorHAnsi"/>
        </w:rPr>
        <w:t xml:space="preserve"> i</w:t>
      </w:r>
      <w:r w:rsidR="00911ADC">
        <w:rPr>
          <w:rFonts w:asciiTheme="minorHAnsi" w:hAnsiTheme="minorHAnsi" w:cstheme="minorHAnsi"/>
        </w:rPr>
        <w:t xml:space="preserve"> </w:t>
      </w:r>
      <w:r w:rsidR="00F855AA" w:rsidRPr="00D62048">
        <w:rPr>
          <w:rFonts w:asciiTheme="minorHAnsi" w:hAnsiTheme="minorHAnsi" w:cstheme="minorHAnsi"/>
        </w:rPr>
        <w:t xml:space="preserve">Gwarantowany </w:t>
      </w:r>
      <w:r w:rsidR="00123D15">
        <w:rPr>
          <w:rFonts w:asciiTheme="minorHAnsi" w:hAnsiTheme="minorHAnsi" w:cstheme="minorHAnsi"/>
        </w:rPr>
        <w:t>c</w:t>
      </w:r>
      <w:r w:rsidR="00F855AA" w:rsidRPr="00D62048">
        <w:rPr>
          <w:rFonts w:asciiTheme="minorHAnsi" w:hAnsiTheme="minorHAnsi" w:cstheme="minorHAnsi"/>
        </w:rPr>
        <w:t xml:space="preserve">zas </w:t>
      </w:r>
      <w:r w:rsidR="00123D15">
        <w:rPr>
          <w:rFonts w:asciiTheme="minorHAnsi" w:hAnsiTheme="minorHAnsi" w:cstheme="minorHAnsi"/>
        </w:rPr>
        <w:t>n</w:t>
      </w:r>
      <w:r w:rsidR="003A4C38">
        <w:rPr>
          <w:rFonts w:asciiTheme="minorHAnsi" w:hAnsiTheme="minorHAnsi" w:cstheme="minorHAnsi"/>
        </w:rPr>
        <w:t>aprawy</w:t>
      </w:r>
      <w:r w:rsidR="00911ADC">
        <w:rPr>
          <w:rFonts w:asciiTheme="minorHAnsi" w:hAnsiTheme="minorHAnsi" w:cstheme="minorHAnsi"/>
        </w:rPr>
        <w:t xml:space="preserve"> </w:t>
      </w:r>
      <w:r w:rsidRPr="00C11DDD">
        <w:rPr>
          <w:rFonts w:asciiTheme="minorHAnsi" w:hAnsiTheme="minorHAnsi" w:cstheme="minorHAnsi"/>
        </w:rPr>
        <w:t>wynoszą</w:t>
      </w:r>
      <w:r w:rsidRPr="00D62048">
        <w:rPr>
          <w:rFonts w:asciiTheme="minorHAnsi" w:hAnsiTheme="minorHAnsi" w:cstheme="minorHAnsi"/>
        </w:rPr>
        <w:t>:</w:t>
      </w:r>
    </w:p>
    <w:p w14:paraId="2BE03DD9" w14:textId="31DA2F33" w:rsidR="009B2AEB" w:rsidRPr="009B2AEB" w:rsidRDefault="009B2AEB" w:rsidP="009B2AEB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bookmarkStart w:id="13" w:name="_Hlk507678207"/>
      <w:r w:rsidRPr="009B2AEB">
        <w:rPr>
          <w:rFonts w:asciiTheme="minorHAnsi" w:hAnsiTheme="minorHAnsi" w:cstheme="minorHAnsi"/>
        </w:rPr>
        <w:t xml:space="preserve">Gwarantowany </w:t>
      </w:r>
      <w:r w:rsidR="00123D15">
        <w:rPr>
          <w:rFonts w:asciiTheme="minorHAnsi" w:hAnsiTheme="minorHAnsi" w:cstheme="minorHAnsi"/>
        </w:rPr>
        <w:t>c</w:t>
      </w:r>
      <w:r w:rsidRPr="009B2AEB">
        <w:rPr>
          <w:rFonts w:asciiTheme="minorHAnsi" w:hAnsiTheme="minorHAnsi" w:cstheme="minorHAnsi"/>
        </w:rPr>
        <w:t xml:space="preserve">zas </w:t>
      </w:r>
      <w:r w:rsidR="00123D15">
        <w:rPr>
          <w:rFonts w:asciiTheme="minorHAnsi" w:hAnsiTheme="minorHAnsi" w:cstheme="minorHAnsi"/>
        </w:rPr>
        <w:t>r</w:t>
      </w:r>
      <w:r w:rsidRPr="009B2AEB">
        <w:rPr>
          <w:rFonts w:asciiTheme="minorHAnsi" w:hAnsiTheme="minorHAnsi" w:cstheme="minorHAnsi"/>
        </w:rPr>
        <w:t xml:space="preserve">eakcji </w:t>
      </w:r>
      <w:r>
        <w:rPr>
          <w:rFonts w:asciiTheme="minorHAnsi" w:hAnsiTheme="minorHAnsi" w:cstheme="minorHAnsi"/>
        </w:rPr>
        <w:t xml:space="preserve">- </w:t>
      </w:r>
      <w:r w:rsidR="00D41D6B" w:rsidRPr="00EC5666">
        <w:rPr>
          <w:rFonts w:asciiTheme="minorHAnsi" w:hAnsiTheme="minorHAnsi" w:cstheme="minorHAnsi"/>
          <w:b/>
        </w:rPr>
        <w:t xml:space="preserve">maksymalnie </w:t>
      </w:r>
      <w:r w:rsidR="00A45953">
        <w:rPr>
          <w:rFonts w:asciiTheme="minorHAnsi" w:hAnsiTheme="minorHAnsi" w:cstheme="minorHAnsi"/>
          <w:b/>
        </w:rPr>
        <w:t>2</w:t>
      </w:r>
      <w:r w:rsidRPr="00EC5666">
        <w:rPr>
          <w:rFonts w:asciiTheme="minorHAnsi" w:hAnsiTheme="minorHAnsi" w:cstheme="minorHAnsi"/>
          <w:b/>
        </w:rPr>
        <w:t xml:space="preserve"> godziny</w:t>
      </w:r>
      <w:r w:rsidR="001F27CA">
        <w:rPr>
          <w:rFonts w:asciiTheme="minorHAnsi" w:hAnsiTheme="minorHAnsi" w:cstheme="minorHAnsi"/>
        </w:rPr>
        <w:t>,</w:t>
      </w:r>
      <w:r w:rsidR="001F27CA" w:rsidRPr="009B2AEB">
        <w:rPr>
          <w:rFonts w:asciiTheme="minorHAnsi" w:hAnsiTheme="minorHAnsi" w:cstheme="minorHAnsi"/>
        </w:rPr>
        <w:t xml:space="preserve"> </w:t>
      </w:r>
    </w:p>
    <w:p w14:paraId="388C5038" w14:textId="1A518A67" w:rsidR="009B2AEB" w:rsidRPr="00BA31A4" w:rsidRDefault="009B2AEB" w:rsidP="00BA31A4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9B2AEB">
        <w:rPr>
          <w:rFonts w:asciiTheme="minorHAnsi" w:hAnsiTheme="minorHAnsi" w:cstheme="minorHAnsi"/>
        </w:rPr>
        <w:t xml:space="preserve">Gwarantowany </w:t>
      </w:r>
      <w:r w:rsidR="00123D15">
        <w:rPr>
          <w:rFonts w:asciiTheme="minorHAnsi" w:hAnsiTheme="minorHAnsi" w:cstheme="minorHAnsi"/>
        </w:rPr>
        <w:t>c</w:t>
      </w:r>
      <w:r w:rsidRPr="009B2AEB">
        <w:rPr>
          <w:rFonts w:asciiTheme="minorHAnsi" w:hAnsiTheme="minorHAnsi" w:cstheme="minorHAnsi"/>
        </w:rPr>
        <w:t xml:space="preserve">zas </w:t>
      </w:r>
      <w:r w:rsidR="00123D15">
        <w:rPr>
          <w:rFonts w:asciiTheme="minorHAnsi" w:hAnsiTheme="minorHAnsi" w:cstheme="minorHAnsi"/>
        </w:rPr>
        <w:t>n</w:t>
      </w:r>
      <w:r w:rsidRPr="009B2AEB">
        <w:rPr>
          <w:rFonts w:asciiTheme="minorHAnsi" w:hAnsiTheme="minorHAnsi" w:cstheme="minorHAnsi"/>
        </w:rPr>
        <w:t xml:space="preserve">aprawy </w:t>
      </w:r>
      <w:r>
        <w:rPr>
          <w:rFonts w:asciiTheme="minorHAnsi" w:hAnsiTheme="minorHAnsi" w:cstheme="minorHAnsi"/>
        </w:rPr>
        <w:t>–</w:t>
      </w:r>
      <w:r w:rsidRPr="009B2AEB">
        <w:rPr>
          <w:rFonts w:asciiTheme="minorHAnsi" w:hAnsiTheme="minorHAnsi" w:cstheme="minorHAnsi"/>
        </w:rPr>
        <w:t xml:space="preserve"> </w:t>
      </w:r>
      <w:r w:rsidR="00D41D6B" w:rsidRPr="00EC5666">
        <w:rPr>
          <w:rFonts w:asciiTheme="minorHAnsi" w:hAnsiTheme="minorHAnsi" w:cstheme="minorHAnsi"/>
          <w:b/>
        </w:rPr>
        <w:t xml:space="preserve">maksymalnie </w:t>
      </w:r>
      <w:r w:rsidRPr="00EC5666">
        <w:rPr>
          <w:rFonts w:asciiTheme="minorHAnsi" w:hAnsiTheme="minorHAnsi" w:cstheme="minorHAnsi"/>
          <w:b/>
        </w:rPr>
        <w:t>NBD</w:t>
      </w:r>
      <w:r w:rsidR="001F27CA">
        <w:rPr>
          <w:rFonts w:asciiTheme="minorHAnsi" w:hAnsiTheme="minorHAnsi" w:cstheme="minorHAnsi"/>
        </w:rPr>
        <w:t>.</w:t>
      </w:r>
    </w:p>
    <w:p w14:paraId="3DEA7FBB" w14:textId="39A9D6C9" w:rsidR="00090FC3" w:rsidRDefault="00090FC3" w:rsidP="007C61A5">
      <w:pPr>
        <w:spacing w:after="0"/>
        <w:ind w:left="851"/>
        <w:jc w:val="both"/>
      </w:pPr>
      <w:r w:rsidRPr="008D701B">
        <w:t>Wartość Gwarantowanego czasu reakcji</w:t>
      </w:r>
      <w:r w:rsidR="00BA31A4">
        <w:t xml:space="preserve"> i</w:t>
      </w:r>
      <w:r>
        <w:t xml:space="preserve"> Gwarantowanego czasu naprawy, które będą obowiązywać</w:t>
      </w:r>
      <w:r w:rsidRPr="008D701B">
        <w:t xml:space="preserve"> w trakcie </w:t>
      </w:r>
      <w:r>
        <w:t>realizowania przedmiotu umowy</w:t>
      </w:r>
      <w:r w:rsidR="00157F46">
        <w:t>,</w:t>
      </w:r>
      <w:r>
        <w:t xml:space="preserve"> będą</w:t>
      </w:r>
      <w:r w:rsidR="00157F46">
        <w:t xml:space="preserve"> zgodne z wartościami </w:t>
      </w:r>
      <w:r w:rsidRPr="008D701B">
        <w:t>Gwarantowanego czasu reakcji</w:t>
      </w:r>
      <w:r w:rsidR="00157F46">
        <w:t xml:space="preserve"> </w:t>
      </w:r>
      <w:r w:rsidR="00BA31A4">
        <w:t xml:space="preserve">i </w:t>
      </w:r>
      <w:r w:rsidR="00157F46">
        <w:t>Gwarantowanego czasu naprawy zadeklarowanymi</w:t>
      </w:r>
      <w:r w:rsidRPr="008D701B">
        <w:t xml:space="preserve"> w ofer</w:t>
      </w:r>
      <w:r w:rsidR="00157F46">
        <w:t xml:space="preserve">cie przez Wykonawcę </w:t>
      </w:r>
      <w:r w:rsidR="00ED27BE">
        <w:t>(podlegają one</w:t>
      </w:r>
      <w:r w:rsidRPr="008D701B">
        <w:t xml:space="preserve"> ocenie w ramach kryterium oceny ofert).</w:t>
      </w:r>
    </w:p>
    <w:bookmarkEnd w:id="13"/>
    <w:p w14:paraId="35303493" w14:textId="73BF9DD8" w:rsidR="001E0BF2" w:rsidRPr="00D62048" w:rsidRDefault="002E0CCC" w:rsidP="00442ECD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7691E">
        <w:rPr>
          <w:rFonts w:asciiTheme="minorHAnsi" w:hAnsiTheme="minorHAnsi" w:cstheme="minorHAnsi"/>
        </w:rPr>
        <w:t>sparcie</w:t>
      </w:r>
      <w:r w:rsidR="001E0BF2" w:rsidRPr="00D62048">
        <w:rPr>
          <w:rFonts w:asciiTheme="minorHAnsi" w:hAnsiTheme="minorHAnsi" w:cstheme="minorHAnsi"/>
        </w:rPr>
        <w:t xml:space="preserve"> </w:t>
      </w:r>
      <w:r w:rsidR="00DD27DA">
        <w:rPr>
          <w:rFonts w:asciiTheme="minorHAnsi" w:hAnsiTheme="minorHAnsi" w:cstheme="minorHAnsi"/>
        </w:rPr>
        <w:t>s</w:t>
      </w:r>
      <w:r w:rsidR="00347C61" w:rsidRPr="00D62048">
        <w:rPr>
          <w:rFonts w:asciiTheme="minorHAnsi" w:hAnsiTheme="minorHAnsi" w:cstheme="minorHAnsi"/>
        </w:rPr>
        <w:t>erwisowe</w:t>
      </w:r>
      <w:r w:rsidR="00410EDE">
        <w:rPr>
          <w:rFonts w:asciiTheme="minorHAnsi" w:hAnsiTheme="minorHAnsi" w:cstheme="minorHAnsi"/>
        </w:rPr>
        <w:t xml:space="preserve"> </w:t>
      </w:r>
      <w:r w:rsidR="001E0BF2" w:rsidRPr="00D62048">
        <w:rPr>
          <w:rFonts w:asciiTheme="minorHAnsi" w:hAnsiTheme="minorHAnsi" w:cstheme="minorHAnsi"/>
        </w:rPr>
        <w:t>świadczon</w:t>
      </w:r>
      <w:r w:rsidR="00410EDE">
        <w:rPr>
          <w:rFonts w:asciiTheme="minorHAnsi" w:hAnsiTheme="minorHAnsi" w:cstheme="minorHAnsi"/>
        </w:rPr>
        <w:t>e</w:t>
      </w:r>
      <w:r w:rsidR="001E0BF2" w:rsidRPr="00D62048">
        <w:rPr>
          <w:rFonts w:asciiTheme="minorHAnsi" w:hAnsiTheme="minorHAnsi" w:cstheme="minorHAnsi"/>
        </w:rPr>
        <w:t xml:space="preserve"> będ</w:t>
      </w:r>
      <w:r w:rsidR="000038B0">
        <w:rPr>
          <w:rFonts w:asciiTheme="minorHAnsi" w:hAnsiTheme="minorHAnsi" w:cstheme="minorHAnsi"/>
        </w:rPr>
        <w:t>zie</w:t>
      </w:r>
      <w:r w:rsidR="001E0BF2" w:rsidRPr="00D62048">
        <w:rPr>
          <w:rFonts w:asciiTheme="minorHAnsi" w:hAnsiTheme="minorHAnsi" w:cstheme="minorHAnsi"/>
        </w:rPr>
        <w:t xml:space="preserve"> w miejscu eksploatowania </w:t>
      </w:r>
      <w:r w:rsidR="00FC1CA9">
        <w:rPr>
          <w:rFonts w:asciiTheme="minorHAnsi" w:hAnsiTheme="minorHAnsi" w:cstheme="minorHAnsi"/>
        </w:rPr>
        <w:t>Urządze</w:t>
      </w:r>
      <w:r w:rsidR="009E7C7E" w:rsidRPr="00D62048">
        <w:rPr>
          <w:rFonts w:asciiTheme="minorHAnsi" w:hAnsiTheme="minorHAnsi" w:cstheme="minorHAnsi"/>
        </w:rPr>
        <w:t xml:space="preserve">ń </w:t>
      </w:r>
      <w:r w:rsidR="00347C61" w:rsidRPr="00D62048">
        <w:rPr>
          <w:rFonts w:asciiTheme="minorHAnsi" w:hAnsiTheme="minorHAnsi" w:cstheme="minorHAnsi"/>
        </w:rPr>
        <w:t>(</w:t>
      </w:r>
      <w:r w:rsidR="009E7C7E" w:rsidRPr="00D62048">
        <w:rPr>
          <w:rFonts w:asciiTheme="minorHAnsi" w:hAnsiTheme="minorHAnsi" w:cstheme="minorHAnsi"/>
        </w:rPr>
        <w:t>on-</w:t>
      </w:r>
      <w:proofErr w:type="spellStart"/>
      <w:r w:rsidR="009E7C7E" w:rsidRPr="00D62048">
        <w:rPr>
          <w:rFonts w:asciiTheme="minorHAnsi" w:hAnsiTheme="minorHAnsi" w:cstheme="minorHAnsi"/>
        </w:rPr>
        <w:t>site</w:t>
      </w:r>
      <w:proofErr w:type="spellEnd"/>
      <w:r w:rsidR="00347C61" w:rsidRPr="00D62048">
        <w:rPr>
          <w:rFonts w:asciiTheme="minorHAnsi" w:hAnsiTheme="minorHAnsi" w:cstheme="minorHAnsi"/>
        </w:rPr>
        <w:t>)</w:t>
      </w:r>
      <w:r w:rsidR="00BA31A4">
        <w:rPr>
          <w:rFonts w:asciiTheme="minorHAnsi" w:hAnsiTheme="minorHAnsi" w:cstheme="minorHAnsi"/>
        </w:rPr>
        <w:t xml:space="preserve"> lub</w:t>
      </w:r>
      <w:r w:rsidR="00347C61" w:rsidRPr="00D62048">
        <w:rPr>
          <w:rFonts w:asciiTheme="minorHAnsi" w:hAnsiTheme="minorHAnsi" w:cstheme="minorHAnsi"/>
        </w:rPr>
        <w:t xml:space="preserve"> zdalnie</w:t>
      </w:r>
      <w:r w:rsidR="005A5948">
        <w:rPr>
          <w:rFonts w:asciiTheme="minorHAnsi" w:hAnsiTheme="minorHAnsi" w:cstheme="minorHAnsi"/>
        </w:rPr>
        <w:t>,</w:t>
      </w:r>
      <w:r w:rsidR="005A5948" w:rsidRPr="00D62048">
        <w:rPr>
          <w:rFonts w:asciiTheme="minorHAnsi" w:hAnsiTheme="minorHAnsi" w:cstheme="minorHAnsi"/>
        </w:rPr>
        <w:t xml:space="preserve"> </w:t>
      </w:r>
      <w:r w:rsidR="00D1441E" w:rsidRPr="00D62048">
        <w:rPr>
          <w:rFonts w:asciiTheme="minorHAnsi" w:hAnsiTheme="minorHAnsi" w:cstheme="minorHAnsi"/>
        </w:rPr>
        <w:t xml:space="preserve">lub </w:t>
      </w:r>
      <w:r w:rsidR="00347C61" w:rsidRPr="00D62048">
        <w:rPr>
          <w:rFonts w:asciiTheme="minorHAnsi" w:hAnsiTheme="minorHAnsi" w:cstheme="minorHAnsi"/>
        </w:rPr>
        <w:t xml:space="preserve">z możliwością </w:t>
      </w:r>
      <w:r w:rsidR="004F00B3" w:rsidRPr="00D62048">
        <w:rPr>
          <w:rFonts w:asciiTheme="minorHAnsi" w:hAnsiTheme="minorHAnsi" w:cstheme="minorHAnsi"/>
        </w:rPr>
        <w:t>N</w:t>
      </w:r>
      <w:r w:rsidR="00347C61" w:rsidRPr="00D62048">
        <w:rPr>
          <w:rFonts w:asciiTheme="minorHAnsi" w:hAnsiTheme="minorHAnsi" w:cstheme="minorHAnsi"/>
        </w:rPr>
        <w:t>aprawy w serwisie Wykonawcy.</w:t>
      </w:r>
    </w:p>
    <w:p w14:paraId="317EF93E" w14:textId="44B71871" w:rsidR="00347C61" w:rsidRPr="00D62048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Wymiana uszkodzonych elementów:</w:t>
      </w:r>
    </w:p>
    <w:p w14:paraId="196C96D9" w14:textId="19175F95" w:rsidR="00347C61" w:rsidRPr="000945F9" w:rsidRDefault="00347C61" w:rsidP="00330F47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0945F9">
        <w:rPr>
          <w:rFonts w:asciiTheme="minorHAnsi" w:hAnsiTheme="minorHAnsi" w:cstheme="minorHAnsi"/>
        </w:rPr>
        <w:t xml:space="preserve">Wykonawca zobowiązany jest dostarczyć </w:t>
      </w:r>
      <w:r w:rsidR="00456CC2">
        <w:rPr>
          <w:rFonts w:asciiTheme="minorHAnsi" w:hAnsiTheme="minorHAnsi" w:cstheme="minorHAnsi"/>
        </w:rPr>
        <w:t xml:space="preserve">nowe, </w:t>
      </w:r>
      <w:r w:rsidRPr="000945F9">
        <w:rPr>
          <w:rFonts w:asciiTheme="minorHAnsi" w:hAnsiTheme="minorHAnsi" w:cstheme="minorHAnsi"/>
        </w:rPr>
        <w:t>oryginalne</w:t>
      </w:r>
      <w:r w:rsidR="006E4B4D" w:rsidRPr="000945F9">
        <w:rPr>
          <w:rFonts w:asciiTheme="minorHAnsi" w:hAnsiTheme="minorHAnsi" w:cstheme="minorHAnsi"/>
        </w:rPr>
        <w:t xml:space="preserve"> elementy</w:t>
      </w:r>
      <w:r w:rsidRPr="000945F9">
        <w:rPr>
          <w:rFonts w:asciiTheme="minorHAnsi" w:hAnsiTheme="minorHAnsi" w:cstheme="minorHAnsi"/>
        </w:rPr>
        <w:t xml:space="preserve"> firmowane logo producenta </w:t>
      </w:r>
      <w:r w:rsidR="00FC1CA9">
        <w:rPr>
          <w:rFonts w:asciiTheme="minorHAnsi" w:hAnsiTheme="minorHAnsi" w:cstheme="minorHAnsi"/>
        </w:rPr>
        <w:t>Sprzę</w:t>
      </w:r>
      <w:r w:rsidRPr="000945F9">
        <w:rPr>
          <w:rFonts w:asciiTheme="minorHAnsi" w:hAnsiTheme="minorHAnsi" w:cstheme="minorHAnsi"/>
        </w:rPr>
        <w:t>tu. Zamawiający nie dopuszcza stosowania zamienników.</w:t>
      </w:r>
    </w:p>
    <w:p w14:paraId="6095FB5F" w14:textId="2108772D" w:rsidR="006454C6" w:rsidRPr="00D62048" w:rsidRDefault="006454C6" w:rsidP="00347C61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Dostarczone elementy</w:t>
      </w:r>
      <w:r w:rsidR="008B2604">
        <w:rPr>
          <w:rFonts w:asciiTheme="minorHAnsi" w:hAnsiTheme="minorHAnsi" w:cstheme="minorHAnsi"/>
        </w:rPr>
        <w:t>, które zostaną zainstalowane</w:t>
      </w:r>
      <w:r w:rsidRPr="00D62048">
        <w:rPr>
          <w:rFonts w:asciiTheme="minorHAnsi" w:hAnsiTheme="minorHAnsi" w:cstheme="minorHAnsi"/>
        </w:rPr>
        <w:t xml:space="preserve"> muszą być kompatybilne w stopniu pozwalającym na utrzymanie wykupionego </w:t>
      </w:r>
      <w:r w:rsidR="008B2604">
        <w:rPr>
          <w:rFonts w:asciiTheme="minorHAnsi" w:hAnsiTheme="minorHAnsi" w:cstheme="minorHAnsi"/>
        </w:rPr>
        <w:t>serwisu</w:t>
      </w:r>
      <w:r w:rsidRPr="00D62048">
        <w:rPr>
          <w:rFonts w:asciiTheme="minorHAnsi" w:hAnsiTheme="minorHAnsi" w:cstheme="minorHAnsi"/>
        </w:rPr>
        <w:t xml:space="preserve"> producenta</w:t>
      </w:r>
      <w:r w:rsidR="002872FD" w:rsidRPr="00D62048">
        <w:rPr>
          <w:rFonts w:asciiTheme="minorHAnsi" w:hAnsiTheme="minorHAnsi" w:cstheme="minorHAnsi"/>
        </w:rPr>
        <w:t>,</w:t>
      </w:r>
      <w:r w:rsidRPr="00D62048">
        <w:rPr>
          <w:rFonts w:asciiTheme="minorHAnsi" w:hAnsiTheme="minorHAnsi" w:cstheme="minorHAnsi"/>
        </w:rPr>
        <w:t xml:space="preserve"> o którym mowa </w:t>
      </w:r>
      <w:r w:rsidR="001B359C">
        <w:rPr>
          <w:rFonts w:asciiTheme="minorHAnsi" w:hAnsiTheme="minorHAnsi" w:cstheme="minorHAnsi"/>
        </w:rPr>
        <w:br/>
      </w:r>
      <w:r w:rsidRPr="00D62048">
        <w:rPr>
          <w:rFonts w:asciiTheme="minorHAnsi" w:hAnsiTheme="minorHAnsi" w:cstheme="minorHAnsi"/>
        </w:rPr>
        <w:t>w punkcie 3.1</w:t>
      </w:r>
      <w:r w:rsidR="00263C53">
        <w:rPr>
          <w:rFonts w:asciiTheme="minorHAnsi" w:hAnsiTheme="minorHAnsi" w:cstheme="minorHAnsi"/>
        </w:rPr>
        <w:t>1</w:t>
      </w:r>
      <w:r w:rsidR="0043135C">
        <w:rPr>
          <w:rFonts w:asciiTheme="minorHAnsi" w:hAnsiTheme="minorHAnsi" w:cstheme="minorHAnsi"/>
        </w:rPr>
        <w:t>.</w:t>
      </w:r>
    </w:p>
    <w:p w14:paraId="24BD3353" w14:textId="67B72B13" w:rsidR="00F64232" w:rsidRPr="005B2299" w:rsidRDefault="006454C6" w:rsidP="00F64232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F64232">
        <w:rPr>
          <w:rFonts w:asciiTheme="minorHAnsi" w:hAnsiTheme="minorHAnsi" w:cstheme="minorHAnsi"/>
        </w:rPr>
        <w:t>Dostarczone elementy</w:t>
      </w:r>
      <w:r w:rsidR="00E16E95">
        <w:rPr>
          <w:rFonts w:asciiTheme="minorHAnsi" w:hAnsiTheme="minorHAnsi" w:cstheme="minorHAnsi"/>
        </w:rPr>
        <w:t>, które zostaną zainstalowane</w:t>
      </w:r>
      <w:r w:rsidRPr="00F64232">
        <w:rPr>
          <w:rFonts w:asciiTheme="minorHAnsi" w:hAnsiTheme="minorHAnsi" w:cstheme="minorHAnsi"/>
        </w:rPr>
        <w:t xml:space="preserve"> muszą być kompatybilne w stopniu pozwalającym na utrzymanie pełnej wydajności i funkcjonalności </w:t>
      </w:r>
      <w:r w:rsidR="00FC1CA9" w:rsidRPr="00F64232">
        <w:rPr>
          <w:rFonts w:asciiTheme="minorHAnsi" w:hAnsiTheme="minorHAnsi" w:cstheme="minorHAnsi"/>
        </w:rPr>
        <w:t>Urządze</w:t>
      </w:r>
      <w:r w:rsidRPr="00F64232">
        <w:rPr>
          <w:rFonts w:asciiTheme="minorHAnsi" w:hAnsiTheme="minorHAnsi" w:cstheme="minorHAnsi"/>
        </w:rPr>
        <w:t>nia</w:t>
      </w:r>
      <w:r w:rsidR="00F64232" w:rsidRPr="00F64232">
        <w:rPr>
          <w:rFonts w:asciiTheme="minorHAnsi" w:hAnsiTheme="minorHAnsi" w:cstheme="minorHAnsi"/>
        </w:rPr>
        <w:t xml:space="preserve"> </w:t>
      </w:r>
      <w:r w:rsidR="00F64232" w:rsidRPr="005B2299">
        <w:rPr>
          <w:rFonts w:asciiTheme="minorHAnsi" w:hAnsiTheme="minorHAnsi" w:cstheme="minorHAnsi"/>
        </w:rPr>
        <w:t xml:space="preserve">sprzed </w:t>
      </w:r>
      <w:r w:rsidR="00AC6B58">
        <w:rPr>
          <w:rFonts w:asciiTheme="minorHAnsi" w:hAnsiTheme="minorHAnsi" w:cstheme="minorHAnsi"/>
        </w:rPr>
        <w:t>A</w:t>
      </w:r>
      <w:r w:rsidR="00F64232" w:rsidRPr="005B2299">
        <w:rPr>
          <w:rFonts w:asciiTheme="minorHAnsi" w:hAnsiTheme="minorHAnsi" w:cstheme="minorHAnsi"/>
        </w:rPr>
        <w:t>warii.</w:t>
      </w:r>
    </w:p>
    <w:p w14:paraId="2350FC41" w14:textId="30BA9133" w:rsidR="000F0EAE" w:rsidRPr="00F64232" w:rsidRDefault="00D040C7" w:rsidP="00330F47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bookmarkStart w:id="14" w:name="_Hlk509323460"/>
      <w:r>
        <w:rPr>
          <w:rFonts w:cs="Calibri"/>
        </w:rPr>
        <w:t xml:space="preserve">Dostarczone i zainstalowane nowe elementy muszą być objęte </w:t>
      </w:r>
      <w:r w:rsidR="00034A05">
        <w:rPr>
          <w:rFonts w:cs="Calibri"/>
        </w:rPr>
        <w:t>S</w:t>
      </w:r>
      <w:r>
        <w:rPr>
          <w:rFonts w:cs="Calibri"/>
        </w:rPr>
        <w:t xml:space="preserve">erwisem </w:t>
      </w:r>
      <w:r w:rsidR="00034A05">
        <w:rPr>
          <w:rFonts w:cs="Calibri"/>
        </w:rPr>
        <w:t xml:space="preserve">producenta. </w:t>
      </w:r>
      <w:bookmarkEnd w:id="14"/>
    </w:p>
    <w:p w14:paraId="4E215F4C" w14:textId="7FCCAEE6" w:rsidR="001E0BF2" w:rsidRPr="00D62048" w:rsidRDefault="00347C61" w:rsidP="001E0BF2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2048">
        <w:rPr>
          <w:rFonts w:asciiTheme="minorHAnsi" w:hAnsiTheme="minorHAnsi" w:cstheme="minorHAnsi"/>
          <w:color w:val="000000"/>
        </w:rPr>
        <w:t>W ramach</w:t>
      </w:r>
      <w:r w:rsidR="00A03585" w:rsidRPr="00911ADC">
        <w:rPr>
          <w:rFonts w:asciiTheme="minorHAnsi" w:hAnsiTheme="minorHAnsi" w:cstheme="minorHAnsi"/>
          <w:color w:val="000000"/>
        </w:rPr>
        <w:t xml:space="preserve"> </w:t>
      </w:r>
      <w:r w:rsidR="00AC6B58">
        <w:rPr>
          <w:rFonts w:asciiTheme="minorHAnsi" w:hAnsiTheme="minorHAnsi" w:cstheme="minorHAnsi"/>
          <w:color w:val="000000"/>
        </w:rPr>
        <w:t>W</w:t>
      </w:r>
      <w:r w:rsidR="00A06C2D" w:rsidRPr="00911ADC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3585" w:rsidRPr="00911ADC">
        <w:rPr>
          <w:rFonts w:asciiTheme="minorHAnsi" w:hAnsiTheme="minorHAnsi" w:cstheme="minorHAnsi"/>
          <w:color w:val="000000"/>
        </w:rPr>
        <w:t>erwisow</w:t>
      </w:r>
      <w:r w:rsidR="006454C6" w:rsidRPr="00911ADC">
        <w:rPr>
          <w:rFonts w:asciiTheme="minorHAnsi" w:hAnsiTheme="minorHAnsi" w:cstheme="minorHAnsi"/>
          <w:color w:val="000000"/>
        </w:rPr>
        <w:t>e</w:t>
      </w:r>
      <w:r w:rsidR="00A06C2D" w:rsidRPr="00911ADC">
        <w:rPr>
          <w:rFonts w:asciiTheme="minorHAnsi" w:hAnsiTheme="minorHAnsi" w:cstheme="minorHAnsi"/>
          <w:color w:val="000000"/>
        </w:rPr>
        <w:t>go</w:t>
      </w:r>
      <w:r w:rsidRPr="00D62048">
        <w:rPr>
          <w:rFonts w:asciiTheme="minorHAnsi" w:hAnsiTheme="minorHAnsi" w:cstheme="minorHAnsi"/>
          <w:color w:val="000000"/>
        </w:rPr>
        <w:t xml:space="preserve"> </w:t>
      </w:r>
      <w:r w:rsidR="00A03585" w:rsidRPr="00D62048">
        <w:rPr>
          <w:rFonts w:asciiTheme="minorHAnsi" w:hAnsiTheme="minorHAnsi" w:cstheme="minorHAnsi"/>
          <w:color w:val="000000"/>
        </w:rPr>
        <w:t>Wykona</w:t>
      </w:r>
      <w:r w:rsidRPr="00D62048">
        <w:rPr>
          <w:rFonts w:asciiTheme="minorHAnsi" w:hAnsiTheme="minorHAnsi" w:cstheme="minorHAnsi"/>
          <w:color w:val="000000"/>
        </w:rPr>
        <w:t>wca dostarczy i zainstaluje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bez dodatkowych opłat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wszystkie nowe wersje </w:t>
      </w:r>
      <w:r w:rsidR="0014504E">
        <w:rPr>
          <w:rFonts w:asciiTheme="minorHAnsi" w:hAnsiTheme="minorHAnsi" w:cstheme="minorHAnsi"/>
          <w:color w:val="000000"/>
        </w:rPr>
        <w:t>O</w:t>
      </w:r>
      <w:r w:rsidRPr="00D62048">
        <w:rPr>
          <w:rFonts w:asciiTheme="minorHAnsi" w:hAnsiTheme="minorHAnsi" w:cstheme="minorHAnsi"/>
          <w:color w:val="000000"/>
        </w:rPr>
        <w:t xml:space="preserve">programowania </w:t>
      </w:r>
      <w:r w:rsidR="00A03585" w:rsidRPr="00D62048">
        <w:rPr>
          <w:rFonts w:asciiTheme="minorHAnsi" w:hAnsiTheme="minorHAnsi" w:cstheme="minorHAnsi"/>
          <w:color w:val="000000"/>
        </w:rPr>
        <w:t xml:space="preserve">systemowego </w:t>
      </w:r>
      <w:r w:rsidRPr="00D62048">
        <w:rPr>
          <w:rFonts w:asciiTheme="minorHAnsi" w:hAnsiTheme="minorHAnsi" w:cstheme="minorHAnsi"/>
          <w:color w:val="000000"/>
        </w:rPr>
        <w:t xml:space="preserve">(SW </w:t>
      </w:r>
      <w:proofErr w:type="spellStart"/>
      <w:r w:rsidRPr="00D62048">
        <w:rPr>
          <w:rFonts w:asciiTheme="minorHAnsi" w:hAnsiTheme="minorHAnsi" w:cstheme="minorHAnsi"/>
          <w:color w:val="000000"/>
        </w:rPr>
        <w:t>upgrade</w:t>
      </w:r>
      <w:proofErr w:type="spellEnd"/>
      <w:r w:rsidRPr="00D62048">
        <w:rPr>
          <w:rFonts w:asciiTheme="minorHAnsi" w:hAnsiTheme="minorHAnsi" w:cstheme="minorHAnsi"/>
          <w:color w:val="000000"/>
        </w:rPr>
        <w:t xml:space="preserve">) i </w:t>
      </w:r>
      <w:proofErr w:type="spellStart"/>
      <w:r w:rsidRPr="00D62048">
        <w:rPr>
          <w:rFonts w:asciiTheme="minorHAnsi" w:hAnsiTheme="minorHAnsi" w:cstheme="minorHAnsi"/>
          <w:color w:val="000000"/>
        </w:rPr>
        <w:t>patche</w:t>
      </w:r>
      <w:proofErr w:type="spellEnd"/>
      <w:r w:rsidRPr="00D62048">
        <w:rPr>
          <w:rFonts w:asciiTheme="minorHAnsi" w:hAnsiTheme="minorHAnsi" w:cstheme="minorHAnsi"/>
          <w:color w:val="000000"/>
        </w:rPr>
        <w:t xml:space="preserve"> korekcyjne</w:t>
      </w:r>
      <w:r w:rsidR="0014504E">
        <w:rPr>
          <w:rFonts w:asciiTheme="minorHAnsi" w:hAnsiTheme="minorHAnsi" w:cstheme="minorHAnsi"/>
          <w:color w:val="000000"/>
        </w:rPr>
        <w:t>/</w:t>
      </w:r>
      <w:r w:rsidR="00A44726" w:rsidRPr="00D62048">
        <w:rPr>
          <w:rFonts w:asciiTheme="minorHAnsi" w:hAnsiTheme="minorHAnsi" w:cstheme="minorHAnsi"/>
          <w:color w:val="000000"/>
        </w:rPr>
        <w:t>łatki</w:t>
      </w:r>
      <w:r w:rsidR="00F42BE0" w:rsidRPr="00D62048">
        <w:rPr>
          <w:rFonts w:asciiTheme="minorHAnsi" w:hAnsiTheme="minorHAnsi" w:cstheme="minorHAnsi"/>
          <w:color w:val="000000"/>
        </w:rPr>
        <w:t xml:space="preserve"> </w:t>
      </w:r>
      <w:r w:rsidRPr="00D62048">
        <w:rPr>
          <w:rFonts w:asciiTheme="minorHAnsi" w:hAnsiTheme="minorHAnsi" w:cstheme="minorHAnsi"/>
          <w:color w:val="000000"/>
        </w:rPr>
        <w:t>(SW update</w:t>
      </w:r>
      <w:r w:rsidR="00A03585" w:rsidRPr="00D62048">
        <w:rPr>
          <w:rFonts w:asciiTheme="minorHAnsi" w:hAnsiTheme="minorHAnsi" w:cstheme="minorHAnsi"/>
          <w:color w:val="000000"/>
        </w:rPr>
        <w:t>)</w:t>
      </w:r>
      <w:r w:rsidR="0081166E" w:rsidRPr="00D62048">
        <w:rPr>
          <w:rFonts w:asciiTheme="minorHAnsi" w:hAnsiTheme="minorHAnsi" w:cstheme="minorHAnsi"/>
          <w:color w:val="000000"/>
        </w:rPr>
        <w:t>, wraz z niezbędnymi licencjami, jeśli takie są wymagane</w:t>
      </w:r>
      <w:r w:rsidR="001754F0" w:rsidRPr="00D62048">
        <w:rPr>
          <w:rFonts w:asciiTheme="minorHAnsi" w:hAnsiTheme="minorHAnsi" w:cstheme="minorHAnsi"/>
          <w:color w:val="000000"/>
        </w:rPr>
        <w:t>.</w:t>
      </w:r>
    </w:p>
    <w:p w14:paraId="03933F98" w14:textId="0C7D7ABE" w:rsidR="00A03585" w:rsidRPr="00D62048" w:rsidRDefault="00A03585" w:rsidP="00A03585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2048">
        <w:rPr>
          <w:rFonts w:asciiTheme="minorHAnsi" w:hAnsiTheme="minorHAnsi" w:cstheme="minorHAnsi"/>
          <w:color w:val="000000"/>
        </w:rPr>
        <w:t xml:space="preserve">W ramach </w:t>
      </w:r>
      <w:r w:rsidR="00AC6B58">
        <w:rPr>
          <w:rFonts w:asciiTheme="minorHAnsi" w:hAnsiTheme="minorHAnsi" w:cstheme="minorHAnsi"/>
          <w:color w:val="000000"/>
        </w:rPr>
        <w:t>W</w:t>
      </w:r>
      <w:r w:rsidR="00A06C2D" w:rsidRPr="00911ADC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6C2D" w:rsidRPr="00911ADC">
        <w:rPr>
          <w:rFonts w:asciiTheme="minorHAnsi" w:hAnsiTheme="minorHAnsi" w:cstheme="minorHAnsi"/>
          <w:color w:val="000000"/>
        </w:rPr>
        <w:t>erwisowego</w:t>
      </w:r>
      <w:r w:rsidR="00A06C2D" w:rsidRPr="00D62048">
        <w:rPr>
          <w:rFonts w:asciiTheme="minorHAnsi" w:hAnsiTheme="minorHAnsi" w:cstheme="minorHAnsi"/>
          <w:color w:val="000000"/>
        </w:rPr>
        <w:t xml:space="preserve"> </w:t>
      </w:r>
      <w:r w:rsidRPr="00D62048">
        <w:rPr>
          <w:rFonts w:asciiTheme="minorHAnsi" w:hAnsiTheme="minorHAnsi" w:cstheme="minorHAnsi"/>
          <w:color w:val="000000"/>
        </w:rPr>
        <w:t>Wykonawca dostarczy i zainstaluje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bez dodatkowych opłat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wszystkie nowe wersje </w:t>
      </w:r>
      <w:r w:rsidR="0014504E">
        <w:rPr>
          <w:rFonts w:asciiTheme="minorHAnsi" w:hAnsiTheme="minorHAnsi" w:cstheme="minorHAnsi"/>
          <w:color w:val="000000"/>
        </w:rPr>
        <w:t>O</w:t>
      </w:r>
      <w:r w:rsidRPr="00D62048">
        <w:rPr>
          <w:rFonts w:asciiTheme="minorHAnsi" w:hAnsiTheme="minorHAnsi" w:cstheme="minorHAnsi"/>
          <w:color w:val="000000"/>
        </w:rPr>
        <w:t>programowania układowego</w:t>
      </w:r>
      <w:r w:rsidR="00EB7D9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CA2453">
        <w:rPr>
          <w:rFonts w:asciiTheme="minorHAnsi" w:hAnsiTheme="minorHAnsi" w:cstheme="minorHAnsi"/>
          <w:color w:val="000000"/>
        </w:rPr>
        <w:t>firmware</w:t>
      </w:r>
      <w:proofErr w:type="spellEnd"/>
      <w:r w:rsidR="00EB7D93">
        <w:rPr>
          <w:rFonts w:asciiTheme="minorHAnsi" w:hAnsiTheme="minorHAnsi" w:cstheme="minorHAnsi"/>
          <w:color w:val="000000"/>
        </w:rPr>
        <w:t>).</w:t>
      </w:r>
    </w:p>
    <w:p w14:paraId="4B57B87E" w14:textId="1992075A" w:rsidR="00743A2E" w:rsidRPr="00C811F1" w:rsidRDefault="00743A2E" w:rsidP="00C811F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7C61A5">
        <w:rPr>
          <w:rFonts w:asciiTheme="minorHAnsi" w:hAnsiTheme="minorHAnsi" w:cstheme="minorHAnsi"/>
          <w:color w:val="000000"/>
        </w:rPr>
        <w:lastRenderedPageBreak/>
        <w:t xml:space="preserve">W ramach </w:t>
      </w:r>
      <w:r w:rsidR="00AC6B58">
        <w:rPr>
          <w:rFonts w:asciiTheme="minorHAnsi" w:hAnsiTheme="minorHAnsi" w:cstheme="minorHAnsi"/>
          <w:color w:val="000000"/>
        </w:rPr>
        <w:t>W</w:t>
      </w:r>
      <w:r w:rsidR="00A06C2D" w:rsidRPr="007C61A5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6C2D" w:rsidRPr="007C61A5">
        <w:rPr>
          <w:rFonts w:asciiTheme="minorHAnsi" w:hAnsiTheme="minorHAnsi" w:cstheme="minorHAnsi"/>
          <w:color w:val="000000"/>
        </w:rPr>
        <w:t xml:space="preserve">erwisowego </w:t>
      </w:r>
      <w:r w:rsidRPr="007C61A5">
        <w:rPr>
          <w:rFonts w:asciiTheme="minorHAnsi" w:hAnsiTheme="minorHAnsi" w:cstheme="minorHAnsi"/>
          <w:color w:val="000000"/>
        </w:rPr>
        <w:t xml:space="preserve">Wykonawca </w:t>
      </w:r>
      <w:r w:rsidRPr="00EC5666">
        <w:rPr>
          <w:rFonts w:asciiTheme="minorHAnsi" w:hAnsiTheme="minorHAnsi" w:cstheme="minorHAnsi"/>
          <w:color w:val="000000"/>
        </w:rPr>
        <w:t>zapewni o</w:t>
      </w:r>
      <w:r w:rsidRPr="00EC5666">
        <w:rPr>
          <w:rFonts w:asciiTheme="minorHAnsi" w:hAnsiTheme="minorHAnsi" w:cstheme="minorHAnsi"/>
        </w:rPr>
        <w:t xml:space="preserve">bsługę automatycznych powiadomień generowanych przez </w:t>
      </w:r>
      <w:r w:rsidR="00FC1CA9">
        <w:rPr>
          <w:rFonts w:asciiTheme="minorHAnsi" w:hAnsiTheme="minorHAnsi" w:cstheme="minorHAnsi"/>
        </w:rPr>
        <w:t>Urządze</w:t>
      </w:r>
      <w:r w:rsidRPr="00EC5666">
        <w:rPr>
          <w:rFonts w:asciiTheme="minorHAnsi" w:hAnsiTheme="minorHAnsi" w:cstheme="minorHAnsi"/>
        </w:rPr>
        <w:t xml:space="preserve">nia wymienione w </w:t>
      </w:r>
      <w:r w:rsidR="00D62048" w:rsidRPr="00D64F76">
        <w:rPr>
          <w:rFonts w:asciiTheme="minorHAnsi" w:hAnsiTheme="minorHAnsi" w:cstheme="minorHAnsi"/>
          <w:b/>
          <w:bCs/>
        </w:rPr>
        <w:t>Tabel</w:t>
      </w:r>
      <w:r w:rsidR="00EC5115" w:rsidRPr="00D64F76">
        <w:rPr>
          <w:rFonts w:asciiTheme="minorHAnsi" w:hAnsiTheme="minorHAnsi" w:cstheme="minorHAnsi"/>
          <w:b/>
          <w:bCs/>
        </w:rPr>
        <w:t>i</w:t>
      </w:r>
      <w:r w:rsidR="00D62048" w:rsidRPr="00D64F76">
        <w:rPr>
          <w:rFonts w:asciiTheme="minorHAnsi" w:hAnsiTheme="minorHAnsi" w:cstheme="minorHAnsi"/>
          <w:b/>
          <w:bCs/>
        </w:rPr>
        <w:t xml:space="preserve"> </w:t>
      </w:r>
      <w:r w:rsidR="00EB7D93" w:rsidRPr="00D64F76">
        <w:rPr>
          <w:rFonts w:asciiTheme="minorHAnsi" w:hAnsiTheme="minorHAnsi" w:cstheme="minorHAnsi"/>
          <w:b/>
          <w:bCs/>
        </w:rPr>
        <w:t xml:space="preserve">nr </w:t>
      </w:r>
      <w:r w:rsidR="00D62048" w:rsidRPr="00D64F76">
        <w:rPr>
          <w:rFonts w:asciiTheme="minorHAnsi" w:hAnsiTheme="minorHAnsi" w:cstheme="minorHAnsi"/>
          <w:b/>
          <w:bCs/>
        </w:rPr>
        <w:t>1</w:t>
      </w:r>
      <w:r w:rsidR="009A5E85" w:rsidRPr="007C61A5">
        <w:rPr>
          <w:rFonts w:asciiTheme="minorHAnsi" w:hAnsiTheme="minorHAnsi" w:cstheme="minorHAnsi"/>
        </w:rPr>
        <w:t xml:space="preserve">. </w:t>
      </w:r>
      <w:bookmarkStart w:id="15" w:name="_Hlk507678460"/>
      <w:r w:rsidR="00C811F1" w:rsidRPr="009A5E85">
        <w:rPr>
          <w:rFonts w:asciiTheme="minorHAnsi" w:hAnsiTheme="minorHAnsi" w:cstheme="minorHAnsi"/>
          <w:color w:val="000000"/>
        </w:rPr>
        <w:t>Wykonawca będzie n</w:t>
      </w:r>
      <w:r w:rsidR="00C811F1" w:rsidRPr="009A5E85">
        <w:rPr>
          <w:rFonts w:asciiTheme="minorHAnsi" w:hAnsiTheme="minorHAnsi" w:cstheme="minorHAnsi"/>
        </w:rPr>
        <w:t xml:space="preserve">iezwłocznie informował Zamawiającego o wszystkich raportowanych przez </w:t>
      </w:r>
      <w:r w:rsidR="00C811F1">
        <w:rPr>
          <w:rFonts w:asciiTheme="minorHAnsi" w:hAnsiTheme="minorHAnsi" w:cstheme="minorHAnsi"/>
        </w:rPr>
        <w:t>Urządze</w:t>
      </w:r>
      <w:r w:rsidR="00C811F1" w:rsidRPr="009A5E85">
        <w:rPr>
          <w:rFonts w:asciiTheme="minorHAnsi" w:hAnsiTheme="minorHAnsi" w:cstheme="minorHAnsi"/>
        </w:rPr>
        <w:t>nia</w:t>
      </w:r>
      <w:r w:rsidR="00C811F1">
        <w:rPr>
          <w:rFonts w:asciiTheme="minorHAnsi" w:hAnsiTheme="minorHAnsi" w:cstheme="minorHAnsi"/>
        </w:rPr>
        <w:t xml:space="preserve"> </w:t>
      </w:r>
      <w:r w:rsidR="00EB7D93">
        <w:rPr>
          <w:rFonts w:asciiTheme="minorHAnsi" w:hAnsiTheme="minorHAnsi" w:cstheme="minorHAnsi"/>
        </w:rPr>
        <w:t xml:space="preserve">błędach </w:t>
      </w:r>
      <w:r w:rsidR="00C811F1">
        <w:t>i podejmował działania niezbędne do zapewnienia prawidłowego funkcjonowania Urządzeń</w:t>
      </w:r>
      <w:bookmarkStart w:id="16" w:name="_Hlk508356557"/>
      <w:r w:rsidR="002C4168" w:rsidRPr="00C811F1">
        <w:rPr>
          <w:rFonts w:cstheme="minorHAnsi"/>
        </w:rPr>
        <w:t>.</w:t>
      </w:r>
      <w:bookmarkEnd w:id="15"/>
    </w:p>
    <w:bookmarkEnd w:id="16"/>
    <w:p w14:paraId="16C6D4F5" w14:textId="028E7564" w:rsidR="00743A2E" w:rsidRPr="00C811F1" w:rsidRDefault="00743A2E" w:rsidP="00C811F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C811F1">
        <w:rPr>
          <w:rFonts w:asciiTheme="minorHAnsi" w:hAnsiTheme="minorHAnsi" w:cstheme="minorHAnsi"/>
          <w:color w:val="000000"/>
        </w:rPr>
        <w:t xml:space="preserve">W ramach </w:t>
      </w:r>
      <w:r w:rsidR="002E0CCC" w:rsidRPr="00C811F1">
        <w:rPr>
          <w:rFonts w:asciiTheme="minorHAnsi" w:hAnsiTheme="minorHAnsi" w:cstheme="minorHAnsi"/>
          <w:color w:val="000000"/>
        </w:rPr>
        <w:t>W</w:t>
      </w:r>
      <w:r w:rsidR="00A06C2D" w:rsidRPr="00C811F1">
        <w:rPr>
          <w:rFonts w:asciiTheme="minorHAnsi" w:hAnsiTheme="minorHAnsi" w:cstheme="minorHAnsi"/>
          <w:color w:val="000000"/>
        </w:rPr>
        <w:t xml:space="preserve">sparcia </w:t>
      </w:r>
      <w:r w:rsidR="00DD27DA">
        <w:rPr>
          <w:rFonts w:asciiTheme="minorHAnsi" w:hAnsiTheme="minorHAnsi" w:cstheme="minorHAnsi"/>
          <w:color w:val="000000"/>
        </w:rPr>
        <w:t>s</w:t>
      </w:r>
      <w:r w:rsidR="00A06C2D" w:rsidRPr="00C811F1">
        <w:rPr>
          <w:rFonts w:asciiTheme="minorHAnsi" w:hAnsiTheme="minorHAnsi" w:cstheme="minorHAnsi"/>
          <w:color w:val="000000"/>
        </w:rPr>
        <w:t xml:space="preserve">erwisowego </w:t>
      </w:r>
      <w:r w:rsidRPr="00C811F1">
        <w:rPr>
          <w:rFonts w:asciiTheme="minorHAnsi" w:hAnsiTheme="minorHAnsi" w:cstheme="minorHAnsi"/>
          <w:color w:val="000000"/>
        </w:rPr>
        <w:t xml:space="preserve">Wykonawca, </w:t>
      </w:r>
      <w:r w:rsidRPr="00C811F1">
        <w:rPr>
          <w:rFonts w:asciiTheme="minorHAnsi" w:hAnsiTheme="minorHAnsi" w:cstheme="minorHAnsi"/>
        </w:rPr>
        <w:t xml:space="preserve">poprzez monitorowanie i analizę błędów pod kątem wykrywania </w:t>
      </w:r>
      <w:r w:rsidR="0014504E" w:rsidRPr="00C811F1">
        <w:rPr>
          <w:rFonts w:asciiTheme="minorHAnsi" w:hAnsiTheme="minorHAnsi" w:cstheme="minorHAnsi"/>
        </w:rPr>
        <w:t>A</w:t>
      </w:r>
      <w:r w:rsidRPr="00C811F1">
        <w:rPr>
          <w:rFonts w:asciiTheme="minorHAnsi" w:hAnsiTheme="minorHAnsi" w:cstheme="minorHAnsi"/>
        </w:rPr>
        <w:t xml:space="preserve">warii, będzie zapobiegał </w:t>
      </w:r>
      <w:r w:rsidR="0014504E" w:rsidRPr="00C811F1">
        <w:rPr>
          <w:rFonts w:asciiTheme="minorHAnsi" w:hAnsiTheme="minorHAnsi" w:cstheme="minorHAnsi"/>
        </w:rPr>
        <w:t>A</w:t>
      </w:r>
      <w:r w:rsidRPr="00C811F1">
        <w:rPr>
          <w:rFonts w:asciiTheme="minorHAnsi" w:hAnsiTheme="minorHAnsi" w:cstheme="minorHAnsi"/>
        </w:rPr>
        <w:t>wariom</w:t>
      </w:r>
      <w:r w:rsidR="003D791A" w:rsidRPr="00C811F1">
        <w:rPr>
          <w:rFonts w:asciiTheme="minorHAnsi" w:hAnsiTheme="minorHAnsi" w:cstheme="minorHAnsi"/>
        </w:rPr>
        <w:t>,</w:t>
      </w:r>
      <w:r w:rsidR="00CA2453" w:rsidRPr="00C811F1">
        <w:rPr>
          <w:rFonts w:asciiTheme="minorHAnsi" w:hAnsiTheme="minorHAnsi" w:cstheme="minorHAnsi"/>
        </w:rPr>
        <w:t xml:space="preserve"> </w:t>
      </w:r>
      <w:r w:rsidR="00CA2453">
        <w:t xml:space="preserve">podejmując działania niezbędne do zapewnienia prawidłowego funkcjonowania </w:t>
      </w:r>
      <w:r w:rsidR="002E0CCC">
        <w:t>U</w:t>
      </w:r>
      <w:r w:rsidR="00CA2453">
        <w:t>rządzeń</w:t>
      </w:r>
      <w:r w:rsidRPr="00C811F1">
        <w:rPr>
          <w:rFonts w:asciiTheme="minorHAnsi" w:hAnsiTheme="minorHAnsi" w:cstheme="minorHAnsi"/>
        </w:rPr>
        <w:t xml:space="preserve">. </w:t>
      </w:r>
    </w:p>
    <w:p w14:paraId="3E07A6A5" w14:textId="6ABDAB53" w:rsidR="00841CB1" w:rsidRPr="00C72C2B" w:rsidRDefault="00B952F1" w:rsidP="00841CB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7" w:name="_Hlk507678742"/>
      <w:r w:rsidRPr="00A515E2">
        <w:rPr>
          <w:rFonts w:asciiTheme="minorHAnsi" w:hAnsiTheme="minorHAnsi" w:cstheme="minorHAnsi"/>
          <w:color w:val="000000"/>
        </w:rPr>
        <w:t xml:space="preserve">W przypadku wymiany uszkodzonego </w:t>
      </w:r>
      <w:r w:rsidR="00FC1CA9">
        <w:rPr>
          <w:rFonts w:asciiTheme="minorHAnsi" w:hAnsiTheme="minorHAnsi" w:cstheme="minorHAnsi"/>
          <w:color w:val="000000"/>
        </w:rPr>
        <w:t>Sprzę</w:t>
      </w:r>
      <w:r w:rsidRPr="00A515E2">
        <w:rPr>
          <w:rFonts w:asciiTheme="minorHAnsi" w:hAnsiTheme="minorHAnsi" w:cstheme="minorHAnsi"/>
          <w:color w:val="000000"/>
        </w:rPr>
        <w:t xml:space="preserve">tu lub jego elementów Wykonawca zobowiązuje się do dostarczenia </w:t>
      </w:r>
      <w:r w:rsidR="00387007" w:rsidRPr="00A515E2">
        <w:rPr>
          <w:rFonts w:asciiTheme="minorHAnsi" w:hAnsiTheme="minorHAnsi" w:cstheme="minorHAnsi"/>
          <w:color w:val="000000"/>
        </w:rPr>
        <w:t>Zamawiającemu</w:t>
      </w:r>
      <w:r w:rsidR="00387007">
        <w:rPr>
          <w:rFonts w:asciiTheme="minorHAnsi" w:hAnsiTheme="minorHAnsi" w:cstheme="minorHAnsi"/>
          <w:color w:val="000000"/>
        </w:rPr>
        <w:t>, wraz z</w:t>
      </w:r>
      <w:r w:rsidR="005F302D">
        <w:rPr>
          <w:rFonts w:asciiTheme="minorHAnsi" w:hAnsiTheme="minorHAnsi" w:cstheme="minorHAnsi"/>
          <w:color w:val="000000"/>
        </w:rPr>
        <w:t xml:space="preserve"> </w:t>
      </w:r>
      <w:r w:rsidR="00387007">
        <w:rPr>
          <w:rFonts w:asciiTheme="minorHAnsi" w:hAnsiTheme="minorHAnsi" w:cstheme="minorHAnsi"/>
          <w:color w:val="000000"/>
        </w:rPr>
        <w:t xml:space="preserve">wymienionym </w:t>
      </w:r>
      <w:r w:rsidR="00FC1CA9">
        <w:rPr>
          <w:rFonts w:asciiTheme="minorHAnsi" w:hAnsiTheme="minorHAnsi" w:cstheme="minorHAnsi"/>
          <w:color w:val="000000"/>
        </w:rPr>
        <w:t>Sprzę</w:t>
      </w:r>
      <w:r w:rsidR="00387007">
        <w:rPr>
          <w:rFonts w:asciiTheme="minorHAnsi" w:hAnsiTheme="minorHAnsi" w:cstheme="minorHAnsi"/>
          <w:color w:val="000000"/>
        </w:rPr>
        <w:t>tem</w:t>
      </w:r>
      <w:r w:rsidR="003D791A">
        <w:rPr>
          <w:rFonts w:asciiTheme="minorHAnsi" w:hAnsiTheme="minorHAnsi" w:cstheme="minorHAnsi"/>
          <w:color w:val="000000"/>
        </w:rPr>
        <w:t>/elementami</w:t>
      </w:r>
      <w:r w:rsidR="00387007">
        <w:rPr>
          <w:rFonts w:asciiTheme="minorHAnsi" w:hAnsiTheme="minorHAnsi" w:cstheme="minorHAnsi"/>
          <w:color w:val="000000"/>
        </w:rPr>
        <w:t xml:space="preserve">, </w:t>
      </w:r>
      <w:r w:rsidRPr="00A515E2">
        <w:rPr>
          <w:rFonts w:asciiTheme="minorHAnsi" w:hAnsiTheme="minorHAnsi" w:cstheme="minorHAnsi"/>
          <w:color w:val="000000"/>
        </w:rPr>
        <w:t xml:space="preserve">raportu z wymiany uszkodzonego </w:t>
      </w:r>
      <w:r w:rsidR="00FC1CA9">
        <w:rPr>
          <w:rFonts w:asciiTheme="minorHAnsi" w:hAnsiTheme="minorHAnsi" w:cstheme="minorHAnsi"/>
          <w:color w:val="000000"/>
        </w:rPr>
        <w:t>Sprzę</w:t>
      </w:r>
      <w:r w:rsidRPr="00A515E2">
        <w:rPr>
          <w:rFonts w:asciiTheme="minorHAnsi" w:hAnsiTheme="minorHAnsi" w:cstheme="minorHAnsi"/>
          <w:color w:val="000000"/>
        </w:rPr>
        <w:t>tu</w:t>
      </w:r>
      <w:r w:rsidR="005A0D17">
        <w:rPr>
          <w:rFonts w:asciiTheme="minorHAnsi" w:hAnsiTheme="minorHAnsi" w:cstheme="minorHAnsi"/>
          <w:color w:val="000000"/>
        </w:rPr>
        <w:t xml:space="preserve">/ lub </w:t>
      </w:r>
      <w:r w:rsidR="00B82EE7">
        <w:rPr>
          <w:rFonts w:asciiTheme="minorHAnsi" w:hAnsiTheme="minorHAnsi" w:cstheme="minorHAnsi"/>
          <w:color w:val="000000"/>
        </w:rPr>
        <w:t xml:space="preserve">jego </w:t>
      </w:r>
      <w:r w:rsidR="005A0D17">
        <w:rPr>
          <w:rFonts w:asciiTheme="minorHAnsi" w:hAnsiTheme="minorHAnsi" w:cstheme="minorHAnsi"/>
          <w:color w:val="000000"/>
        </w:rPr>
        <w:t>elementów</w:t>
      </w:r>
      <w:r w:rsidRPr="00A515E2">
        <w:rPr>
          <w:rFonts w:asciiTheme="minorHAnsi" w:hAnsiTheme="minorHAnsi" w:cstheme="minorHAnsi"/>
          <w:color w:val="000000"/>
        </w:rPr>
        <w:t xml:space="preserve">, którego wzór stanowi </w:t>
      </w:r>
      <w:r w:rsidRPr="00D64F76">
        <w:rPr>
          <w:rFonts w:asciiTheme="minorHAnsi" w:hAnsiTheme="minorHAnsi" w:cstheme="minorHAnsi"/>
          <w:b/>
          <w:bCs/>
          <w:color w:val="000000"/>
        </w:rPr>
        <w:t>Załącznik nr 3</w:t>
      </w:r>
      <w:r w:rsidRPr="00A515E2">
        <w:rPr>
          <w:rFonts w:asciiTheme="minorHAnsi" w:hAnsiTheme="minorHAnsi" w:cstheme="minorHAnsi"/>
          <w:color w:val="000000"/>
        </w:rPr>
        <w:t xml:space="preserve"> do Umowy</w:t>
      </w:r>
      <w:bookmarkEnd w:id="17"/>
      <w:r>
        <w:rPr>
          <w:rFonts w:asciiTheme="minorHAnsi" w:hAnsiTheme="minorHAnsi" w:cstheme="minorHAnsi"/>
          <w:i/>
          <w:color w:val="000000"/>
        </w:rPr>
        <w:t>.</w:t>
      </w:r>
    </w:p>
    <w:p w14:paraId="04FFADCC" w14:textId="4A1AF386" w:rsidR="00D62048" w:rsidRPr="00D62048" w:rsidRDefault="00D62048" w:rsidP="00D62048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D27DA">
        <w:rPr>
          <w:rFonts w:asciiTheme="minorHAnsi" w:hAnsiTheme="minorHAnsi" w:cstheme="minorHAnsi"/>
          <w:color w:val="000000"/>
        </w:rPr>
        <w:t xml:space="preserve">Wykonawca zobowiązuje się do prowadzenia rejestru </w:t>
      </w:r>
      <w:r w:rsidR="00387007" w:rsidRPr="00DD27DA">
        <w:rPr>
          <w:rFonts w:asciiTheme="minorHAnsi" w:hAnsiTheme="minorHAnsi" w:cstheme="minorHAnsi"/>
          <w:color w:val="000000"/>
        </w:rPr>
        <w:t>wykonanych prac</w:t>
      </w:r>
      <w:r w:rsidRPr="00DD27DA">
        <w:rPr>
          <w:rFonts w:asciiTheme="minorHAnsi" w:hAnsiTheme="minorHAnsi" w:cstheme="minorHAnsi"/>
          <w:color w:val="000000"/>
        </w:rPr>
        <w:t xml:space="preserve"> i dostarczania Zamawiającemu miesięcznych raportów </w:t>
      </w:r>
      <w:r w:rsidR="00893D06" w:rsidRPr="00DD27DA">
        <w:rPr>
          <w:rFonts w:asciiTheme="minorHAnsi" w:hAnsiTheme="minorHAnsi" w:cstheme="minorHAnsi"/>
          <w:color w:val="000000"/>
        </w:rPr>
        <w:t xml:space="preserve">z wykonanych prac </w:t>
      </w:r>
      <w:r w:rsidRPr="00DD27DA">
        <w:rPr>
          <w:rFonts w:asciiTheme="minorHAnsi" w:hAnsiTheme="minorHAnsi" w:cstheme="minorHAnsi"/>
          <w:color w:val="000000"/>
        </w:rPr>
        <w:t xml:space="preserve">dotyczących między innymi liczby interwencji, czasu </w:t>
      </w:r>
      <w:r w:rsidR="00FC1CA9" w:rsidRPr="00DD27DA">
        <w:rPr>
          <w:rFonts w:asciiTheme="minorHAnsi" w:hAnsiTheme="minorHAnsi" w:cstheme="minorHAnsi"/>
          <w:color w:val="000000"/>
        </w:rPr>
        <w:t>Napra</w:t>
      </w:r>
      <w:r w:rsidRPr="00DD27DA">
        <w:rPr>
          <w:rFonts w:asciiTheme="minorHAnsi" w:hAnsiTheme="minorHAnsi" w:cstheme="minorHAnsi"/>
          <w:color w:val="000000"/>
        </w:rPr>
        <w:t>wy.</w:t>
      </w:r>
      <w:r w:rsidRPr="00DD27DA">
        <w:rPr>
          <w:rFonts w:asciiTheme="minorHAnsi" w:hAnsiTheme="minorHAnsi" w:cstheme="minorHAnsi"/>
        </w:rPr>
        <w:t xml:space="preserve"> Wzór raportu stanowi </w:t>
      </w:r>
      <w:r w:rsidRPr="00D64F76">
        <w:rPr>
          <w:rFonts w:asciiTheme="minorHAnsi" w:hAnsiTheme="minorHAnsi" w:cstheme="minorHAnsi"/>
          <w:b/>
          <w:bCs/>
        </w:rPr>
        <w:t>Załącznik nr 2</w:t>
      </w:r>
      <w:r w:rsidRPr="00DD27DA">
        <w:rPr>
          <w:rFonts w:asciiTheme="minorHAnsi" w:hAnsiTheme="minorHAnsi" w:cstheme="minorHAnsi"/>
        </w:rPr>
        <w:t xml:space="preserve"> do </w:t>
      </w:r>
      <w:r w:rsidR="005779C3" w:rsidRPr="00DD27DA">
        <w:rPr>
          <w:rFonts w:asciiTheme="minorHAnsi" w:hAnsiTheme="minorHAnsi" w:cstheme="minorHAnsi"/>
        </w:rPr>
        <w:t>U</w:t>
      </w:r>
      <w:r w:rsidRPr="00DD27DA">
        <w:rPr>
          <w:rFonts w:asciiTheme="minorHAnsi" w:hAnsiTheme="minorHAnsi" w:cstheme="minorHAnsi"/>
        </w:rPr>
        <w:t>mowy.</w:t>
      </w:r>
    </w:p>
    <w:p w14:paraId="1027817D" w14:textId="628AE399" w:rsidR="00BA1EB0" w:rsidRPr="00E662AA" w:rsidRDefault="00BA1EB0" w:rsidP="001B359C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8" w:name="_Hlk507763058"/>
      <w:bookmarkStart w:id="19" w:name="_Hlk507422857"/>
      <w:r w:rsidRPr="00E662AA">
        <w:rPr>
          <w:rFonts w:cstheme="minorHAnsi"/>
        </w:rPr>
        <w:t>W ramach Wsparcia serwisowego, Wykonawca wykupi Serwis producenta na Sprzęt ujęty</w:t>
      </w:r>
      <w:r w:rsidR="001B359C" w:rsidRPr="00E662AA">
        <w:rPr>
          <w:rFonts w:cstheme="minorHAnsi"/>
        </w:rPr>
        <w:br/>
      </w:r>
      <w:r w:rsidRPr="00E662AA">
        <w:rPr>
          <w:rFonts w:cstheme="minorHAnsi"/>
        </w:rPr>
        <w:t>w</w:t>
      </w:r>
      <w:r w:rsidRPr="00D64F76">
        <w:rPr>
          <w:rFonts w:cstheme="minorHAnsi"/>
          <w:b/>
          <w:bCs/>
        </w:rPr>
        <w:t xml:space="preserve"> Tabel</w:t>
      </w:r>
      <w:r w:rsidR="00E914A3" w:rsidRPr="00D64F76">
        <w:rPr>
          <w:rFonts w:cstheme="minorHAnsi"/>
          <w:b/>
          <w:bCs/>
        </w:rPr>
        <w:t>i</w:t>
      </w:r>
      <w:r w:rsidR="003B28EF" w:rsidRPr="00D64F76">
        <w:rPr>
          <w:rFonts w:cstheme="minorHAnsi"/>
          <w:b/>
          <w:bCs/>
        </w:rPr>
        <w:t xml:space="preserve"> nr</w:t>
      </w:r>
      <w:r w:rsidR="003D73F6" w:rsidRPr="00D64F76">
        <w:rPr>
          <w:rFonts w:cstheme="minorHAnsi"/>
          <w:b/>
          <w:bCs/>
        </w:rPr>
        <w:t xml:space="preserve"> </w:t>
      </w:r>
      <w:r w:rsidR="001B359C" w:rsidRPr="00D64F76">
        <w:rPr>
          <w:rFonts w:cstheme="minorHAnsi"/>
          <w:b/>
          <w:bCs/>
        </w:rPr>
        <w:t>1.</w:t>
      </w:r>
    </w:p>
    <w:p w14:paraId="3B3CC8D9" w14:textId="5A56BAF4" w:rsidR="00547DEA" w:rsidRPr="001B359C" w:rsidRDefault="00547DEA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bookmarkStart w:id="20" w:name="_Hlk507679188"/>
      <w:bookmarkEnd w:id="18"/>
      <w:bookmarkEnd w:id="19"/>
      <w:r w:rsidRPr="00E662AA">
        <w:rPr>
          <w:rFonts w:asciiTheme="minorHAnsi" w:hAnsiTheme="minorHAnsi" w:cstheme="minorHAnsi"/>
          <w:color w:val="000000"/>
        </w:rPr>
        <w:t xml:space="preserve">Wykonawca </w:t>
      </w:r>
      <w:r w:rsidR="00224F50" w:rsidRPr="00E662AA">
        <w:rPr>
          <w:rFonts w:asciiTheme="minorHAnsi" w:hAnsiTheme="minorHAnsi" w:cstheme="minorHAnsi"/>
          <w:color w:val="000000"/>
        </w:rPr>
        <w:t xml:space="preserve">przez cały okres obowiązywania Umowy </w:t>
      </w:r>
      <w:r w:rsidR="005345E2" w:rsidRPr="00E662AA">
        <w:rPr>
          <w:rFonts w:asciiTheme="minorHAnsi" w:hAnsiTheme="minorHAnsi" w:cstheme="minorHAnsi"/>
          <w:color w:val="000000"/>
        </w:rPr>
        <w:t>musi posiadać status</w:t>
      </w:r>
      <w:r w:rsidR="00510321" w:rsidRPr="00E662AA">
        <w:rPr>
          <w:rFonts w:asciiTheme="minorHAnsi" w:hAnsiTheme="minorHAnsi" w:cstheme="minorHAnsi"/>
          <w:color w:val="000000"/>
        </w:rPr>
        <w:t xml:space="preserve"> </w:t>
      </w:r>
      <w:bookmarkEnd w:id="20"/>
      <w:r w:rsidR="005345E2" w:rsidRPr="00E662AA">
        <w:rPr>
          <w:rFonts w:asciiTheme="minorHAnsi" w:hAnsiTheme="minorHAnsi" w:cstheme="minorHAnsi"/>
          <w:color w:val="000000"/>
        </w:rPr>
        <w:t>autoryzowanego</w:t>
      </w:r>
      <w:r w:rsidR="005345E2" w:rsidRPr="001B359C">
        <w:rPr>
          <w:rFonts w:asciiTheme="minorHAnsi" w:hAnsiTheme="minorHAnsi" w:cstheme="minorHAnsi"/>
          <w:color w:val="000000"/>
        </w:rPr>
        <w:t xml:space="preserve"> partnera </w:t>
      </w:r>
      <w:r w:rsidRPr="001B359C">
        <w:rPr>
          <w:rFonts w:asciiTheme="minorHAnsi" w:hAnsiTheme="minorHAnsi" w:cstheme="minorHAnsi"/>
          <w:color w:val="000000"/>
        </w:rPr>
        <w:t xml:space="preserve">producenta </w:t>
      </w:r>
      <w:r w:rsidR="00FC1CA9" w:rsidRPr="001B359C">
        <w:rPr>
          <w:rFonts w:asciiTheme="minorHAnsi" w:hAnsiTheme="minorHAnsi" w:cstheme="minorHAnsi"/>
          <w:color w:val="000000"/>
        </w:rPr>
        <w:t>Sprzę</w:t>
      </w:r>
      <w:r w:rsidRPr="001B359C">
        <w:rPr>
          <w:rFonts w:asciiTheme="minorHAnsi" w:hAnsiTheme="minorHAnsi" w:cstheme="minorHAnsi"/>
          <w:color w:val="000000"/>
        </w:rPr>
        <w:t>tu</w:t>
      </w:r>
      <w:r w:rsidR="001205A3" w:rsidRPr="001B359C">
        <w:rPr>
          <w:rFonts w:asciiTheme="minorHAnsi" w:hAnsiTheme="minorHAnsi" w:cstheme="minorHAnsi"/>
          <w:color w:val="000000"/>
        </w:rPr>
        <w:t xml:space="preserve"> </w:t>
      </w:r>
      <w:r w:rsidR="005345E2" w:rsidRPr="001B359C">
        <w:rPr>
          <w:rFonts w:asciiTheme="minorHAnsi" w:hAnsiTheme="minorHAnsi" w:cstheme="minorHAnsi"/>
          <w:color w:val="000000"/>
        </w:rPr>
        <w:t xml:space="preserve">Hitachi </w:t>
      </w:r>
      <w:r w:rsidR="001205A3" w:rsidRPr="001B359C">
        <w:rPr>
          <w:rFonts w:asciiTheme="minorHAnsi" w:hAnsiTheme="minorHAnsi" w:cstheme="minorHAnsi"/>
          <w:color w:val="000000"/>
        </w:rPr>
        <w:t xml:space="preserve">wymienionego w </w:t>
      </w:r>
      <w:r w:rsidR="00D62048" w:rsidRPr="00D64F76">
        <w:rPr>
          <w:rFonts w:asciiTheme="minorHAnsi" w:hAnsiTheme="minorHAnsi" w:cstheme="minorHAnsi"/>
          <w:b/>
          <w:bCs/>
          <w:color w:val="000000"/>
        </w:rPr>
        <w:t>Tabel</w:t>
      </w:r>
      <w:r w:rsidR="00EC5115" w:rsidRPr="00D64F76">
        <w:rPr>
          <w:rFonts w:asciiTheme="minorHAnsi" w:hAnsiTheme="minorHAnsi" w:cstheme="minorHAnsi"/>
          <w:b/>
          <w:bCs/>
          <w:color w:val="000000"/>
        </w:rPr>
        <w:t>i</w:t>
      </w:r>
      <w:r w:rsidR="00D62048" w:rsidRPr="00D64F7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F48C6" w:rsidRPr="00D64F76">
        <w:rPr>
          <w:rFonts w:asciiTheme="minorHAnsi" w:hAnsiTheme="minorHAnsi" w:cstheme="minorHAnsi"/>
          <w:b/>
          <w:bCs/>
          <w:color w:val="000000"/>
        </w:rPr>
        <w:t xml:space="preserve">nr </w:t>
      </w:r>
      <w:r w:rsidR="00D62048" w:rsidRPr="00D64F76">
        <w:rPr>
          <w:rFonts w:asciiTheme="minorHAnsi" w:hAnsiTheme="minorHAnsi" w:cstheme="minorHAnsi"/>
          <w:b/>
          <w:bCs/>
          <w:color w:val="000000"/>
        </w:rPr>
        <w:t>1</w:t>
      </w:r>
      <w:r w:rsidR="00177AF6" w:rsidRPr="001B359C">
        <w:rPr>
          <w:rFonts w:asciiTheme="minorHAnsi" w:hAnsiTheme="minorHAnsi" w:cstheme="minorHAnsi"/>
          <w:color w:val="000000"/>
        </w:rPr>
        <w:t xml:space="preserve"> </w:t>
      </w:r>
      <w:r w:rsidR="003A1DC6" w:rsidRPr="001B359C">
        <w:rPr>
          <w:rFonts w:asciiTheme="minorHAnsi" w:hAnsiTheme="minorHAnsi" w:cstheme="minorHAnsi"/>
          <w:color w:val="000000"/>
        </w:rPr>
        <w:t>oraz znajdować</w:t>
      </w:r>
      <w:r w:rsidR="00177AF6" w:rsidRPr="001B359C">
        <w:rPr>
          <w:rFonts w:asciiTheme="minorHAnsi" w:hAnsiTheme="minorHAnsi" w:cstheme="minorHAnsi"/>
          <w:color w:val="000000"/>
        </w:rPr>
        <w:t xml:space="preserve"> się na liście </w:t>
      </w:r>
      <w:r w:rsidR="00707C52" w:rsidRPr="001B359C">
        <w:rPr>
          <w:rFonts w:asciiTheme="minorHAnsi" w:hAnsiTheme="minorHAnsi" w:cstheme="minorHAnsi"/>
          <w:color w:val="000000"/>
        </w:rPr>
        <w:t>autoryzowanych</w:t>
      </w:r>
      <w:r w:rsidR="00382A1A" w:rsidRPr="001B359C">
        <w:rPr>
          <w:rFonts w:asciiTheme="minorHAnsi" w:hAnsiTheme="minorHAnsi" w:cstheme="minorHAnsi"/>
          <w:color w:val="000000"/>
        </w:rPr>
        <w:t xml:space="preserve"> </w:t>
      </w:r>
      <w:r w:rsidR="00177AF6" w:rsidRPr="001B359C">
        <w:rPr>
          <w:rFonts w:asciiTheme="minorHAnsi" w:hAnsiTheme="minorHAnsi" w:cstheme="minorHAnsi"/>
          <w:color w:val="000000"/>
        </w:rPr>
        <w:t>partnerów producenta</w:t>
      </w:r>
      <w:r w:rsidR="00EC5115" w:rsidRPr="001B359C">
        <w:rPr>
          <w:rFonts w:asciiTheme="minorHAnsi" w:hAnsiTheme="minorHAnsi" w:cstheme="minorHAnsi"/>
          <w:color w:val="000000"/>
        </w:rPr>
        <w:t>.</w:t>
      </w:r>
    </w:p>
    <w:p w14:paraId="33DACA34" w14:textId="1AD662D3" w:rsidR="00547DEA" w:rsidRPr="00B03B3D" w:rsidRDefault="00AB6BD3" w:rsidP="00E7615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B03B3D">
        <w:rPr>
          <w:rFonts w:cstheme="minorHAnsi"/>
        </w:rPr>
        <w:t xml:space="preserve">Przez cały okres obowiązywania Umowy </w:t>
      </w:r>
      <w:r>
        <w:t>d</w:t>
      </w:r>
      <w:r w:rsidR="00AF2943" w:rsidRPr="00980D1B">
        <w:t xml:space="preserve">o realizacji przedmiotu </w:t>
      </w:r>
      <w:r w:rsidR="00984DA3">
        <w:t>Umow</w:t>
      </w:r>
      <w:r w:rsidR="00AF2943" w:rsidRPr="00980D1B">
        <w:t xml:space="preserve">y </w:t>
      </w:r>
      <w:r w:rsidR="001C3034" w:rsidRPr="00980D1B">
        <w:t xml:space="preserve">Wykonawca </w:t>
      </w:r>
      <w:r w:rsidR="0083304C">
        <w:t>zapewni</w:t>
      </w:r>
      <w:r w:rsidR="001C3034" w:rsidRPr="00980D1B">
        <w:t xml:space="preserve"> </w:t>
      </w:r>
      <w:r w:rsidR="00AF2943" w:rsidRPr="00980D1B">
        <w:t xml:space="preserve">co najmniej 2 osoby posiadające </w:t>
      </w:r>
      <w:r w:rsidR="00224F50">
        <w:t xml:space="preserve">ważny </w:t>
      </w:r>
      <w:r w:rsidR="00AF2943" w:rsidRPr="00980D1B">
        <w:t>certyfikat</w:t>
      </w:r>
      <w:r w:rsidR="001C3034" w:rsidRPr="00980D1B">
        <w:t xml:space="preserve"> </w:t>
      </w:r>
      <w:bookmarkStart w:id="21" w:name="_Hlk506971969"/>
      <w:r w:rsidR="001C3034" w:rsidRPr="00980D1B">
        <w:t>producenta</w:t>
      </w:r>
      <w:r w:rsidR="00AF2943" w:rsidRPr="00980D1B">
        <w:t xml:space="preserve"> </w:t>
      </w:r>
      <w:r w:rsidR="002004EC">
        <w:t>„</w:t>
      </w:r>
      <w:proofErr w:type="spellStart"/>
      <w:r w:rsidR="002004EC" w:rsidRPr="00B03B3D">
        <w:rPr>
          <w:rFonts w:cstheme="minorHAnsi"/>
        </w:rPr>
        <w:t>Installing</w:t>
      </w:r>
      <w:proofErr w:type="spellEnd"/>
      <w:r w:rsidR="002004EC" w:rsidRPr="00B03B3D">
        <w:rPr>
          <w:rFonts w:cstheme="minorHAnsi"/>
        </w:rPr>
        <w:t xml:space="preserve"> and </w:t>
      </w:r>
      <w:proofErr w:type="spellStart"/>
      <w:r w:rsidR="002004EC" w:rsidRPr="00B03B3D">
        <w:rPr>
          <w:rFonts w:cstheme="minorHAnsi"/>
        </w:rPr>
        <w:t>Supporting</w:t>
      </w:r>
      <w:proofErr w:type="spellEnd"/>
      <w:r w:rsidR="002004EC" w:rsidRPr="00B03B3D">
        <w:rPr>
          <w:rFonts w:cstheme="minorHAnsi"/>
        </w:rPr>
        <w:t xml:space="preserve"> Hitachi Virtual Storage Platform </w:t>
      </w:r>
      <w:proofErr w:type="spellStart"/>
      <w:r w:rsidR="002004EC" w:rsidRPr="00B03B3D">
        <w:rPr>
          <w:rFonts w:cstheme="minorHAnsi"/>
        </w:rPr>
        <w:t>Midrange</w:t>
      </w:r>
      <w:proofErr w:type="spellEnd"/>
      <w:r w:rsidR="002004EC" w:rsidRPr="00B03B3D">
        <w:rPr>
          <w:rFonts w:cstheme="minorHAnsi"/>
        </w:rPr>
        <w:t xml:space="preserve"> Family”</w:t>
      </w:r>
      <w:r w:rsidR="00B0646A" w:rsidRPr="00B03B3D">
        <w:rPr>
          <w:rFonts w:cstheme="minorHAnsi"/>
        </w:rPr>
        <w:t xml:space="preserve"> </w:t>
      </w:r>
      <w:r w:rsidR="001C3034" w:rsidRPr="00B03B3D">
        <w:rPr>
          <w:rFonts w:cstheme="minorHAnsi"/>
        </w:rPr>
        <w:t xml:space="preserve">z obsługi i serwisowania </w:t>
      </w:r>
      <w:r w:rsidR="00FC1CA9" w:rsidRPr="00B03B3D">
        <w:rPr>
          <w:rFonts w:cstheme="minorHAnsi"/>
        </w:rPr>
        <w:t>Urządze</w:t>
      </w:r>
      <w:r w:rsidR="001C3034" w:rsidRPr="00B03B3D">
        <w:rPr>
          <w:rFonts w:cstheme="minorHAnsi"/>
        </w:rPr>
        <w:t>ń Hitachi</w:t>
      </w:r>
      <w:bookmarkEnd w:id="21"/>
      <w:r w:rsidR="001C3034" w:rsidRPr="00B03B3D">
        <w:rPr>
          <w:rFonts w:cstheme="minorHAnsi"/>
        </w:rPr>
        <w:t xml:space="preserve"> wymienionych w </w:t>
      </w:r>
      <w:r w:rsidR="001C3034" w:rsidRPr="00B03B3D">
        <w:rPr>
          <w:rFonts w:cstheme="minorHAnsi"/>
          <w:b/>
          <w:bCs/>
        </w:rPr>
        <w:t xml:space="preserve">Tabeli </w:t>
      </w:r>
      <w:r w:rsidR="00B0646A" w:rsidRPr="00B03B3D">
        <w:rPr>
          <w:rFonts w:cstheme="minorHAnsi"/>
          <w:b/>
          <w:bCs/>
        </w:rPr>
        <w:t xml:space="preserve">nr </w:t>
      </w:r>
      <w:r w:rsidR="001C3034" w:rsidRPr="00B03B3D">
        <w:rPr>
          <w:rFonts w:cstheme="minorHAnsi"/>
          <w:b/>
          <w:bCs/>
        </w:rPr>
        <w:t>1</w:t>
      </w:r>
      <w:r w:rsidR="001C3034" w:rsidRPr="00B03B3D">
        <w:rPr>
          <w:rFonts w:cstheme="minorHAnsi"/>
        </w:rPr>
        <w:t xml:space="preserve"> </w:t>
      </w:r>
      <w:r w:rsidR="00B03B3D" w:rsidRPr="00B03B3D">
        <w:rPr>
          <w:rFonts w:asciiTheme="minorHAnsi" w:hAnsiTheme="minorHAnsi" w:cstheme="minorHAnsi"/>
        </w:rPr>
        <w:t xml:space="preserve">lub równoważny certyfikat producenta uprawniający do obsługi i serwisowania urządzeń Hitachi wymienionych w </w:t>
      </w:r>
      <w:r w:rsidR="00B03B3D" w:rsidRPr="00B03B3D">
        <w:rPr>
          <w:rFonts w:asciiTheme="minorHAnsi" w:hAnsiTheme="minorHAnsi" w:cstheme="minorHAnsi"/>
          <w:b/>
          <w:bCs/>
        </w:rPr>
        <w:t>Tabeli nr 1</w:t>
      </w:r>
      <w:r w:rsidR="00B03B3D" w:rsidRPr="00B03B3D">
        <w:rPr>
          <w:rFonts w:asciiTheme="minorHAnsi" w:hAnsiTheme="minorHAnsi" w:cstheme="minorHAnsi"/>
        </w:rPr>
        <w:t xml:space="preserve"> </w:t>
      </w:r>
      <w:r w:rsidR="001C3034" w:rsidRPr="00B03B3D">
        <w:rPr>
          <w:rFonts w:asciiTheme="minorHAnsi" w:hAnsiTheme="minorHAnsi" w:cstheme="minorHAnsi"/>
        </w:rPr>
        <w:t xml:space="preserve">- </w:t>
      </w:r>
      <w:bookmarkStart w:id="22" w:name="_Hlk507679254"/>
      <w:r w:rsidR="0083304C" w:rsidRPr="00B03B3D">
        <w:rPr>
          <w:rFonts w:cs="Calibri"/>
        </w:rPr>
        <w:t xml:space="preserve">Wykaz wyżej wymienionych osób </w:t>
      </w:r>
      <w:r w:rsidR="00F80D8D" w:rsidRPr="00B03B3D">
        <w:rPr>
          <w:rFonts w:cs="Calibri"/>
        </w:rPr>
        <w:t xml:space="preserve">będzie </w:t>
      </w:r>
      <w:r w:rsidR="0083304C" w:rsidRPr="00B03B3D">
        <w:rPr>
          <w:rFonts w:cs="Calibri"/>
        </w:rPr>
        <w:t>stanowi</w:t>
      </w:r>
      <w:r w:rsidR="00F80D8D" w:rsidRPr="00B03B3D">
        <w:rPr>
          <w:rFonts w:cs="Calibri"/>
        </w:rPr>
        <w:t>ć</w:t>
      </w:r>
      <w:r w:rsidR="00B03B3D">
        <w:rPr>
          <w:rFonts w:cs="Calibri"/>
        </w:rPr>
        <w:br/>
      </w:r>
      <w:r w:rsidR="0083304C" w:rsidRPr="00B03B3D">
        <w:rPr>
          <w:rFonts w:cs="Calibri"/>
          <w:b/>
          <w:bCs/>
        </w:rPr>
        <w:t>Załącznik nr 4</w:t>
      </w:r>
      <w:r w:rsidR="0083304C" w:rsidRPr="00B03B3D">
        <w:rPr>
          <w:rFonts w:cs="Calibri"/>
        </w:rPr>
        <w:t xml:space="preserve"> do </w:t>
      </w:r>
      <w:r w:rsidR="00984DA3" w:rsidRPr="00B03B3D">
        <w:rPr>
          <w:rFonts w:cs="Calibri"/>
        </w:rPr>
        <w:t>Umow</w:t>
      </w:r>
      <w:r w:rsidR="0083304C" w:rsidRPr="00B03B3D">
        <w:rPr>
          <w:rFonts w:cs="Calibri"/>
        </w:rPr>
        <w:t>y</w:t>
      </w:r>
      <w:bookmarkEnd w:id="22"/>
      <w:r w:rsidR="0083304C" w:rsidRPr="00B03B3D">
        <w:rPr>
          <w:rFonts w:cs="Calibri"/>
        </w:rPr>
        <w:t>.</w:t>
      </w:r>
    </w:p>
    <w:p w14:paraId="261F4B93" w14:textId="59A62D10" w:rsidR="00B66D1D" w:rsidRDefault="005779C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t xml:space="preserve">Zamawiający wymaga </w:t>
      </w:r>
      <w:r w:rsidRPr="00F13A09">
        <w:t xml:space="preserve">zatrudnienia przez </w:t>
      </w:r>
      <w:r>
        <w:t>W</w:t>
      </w:r>
      <w:r w:rsidRPr="00F13A09">
        <w:t xml:space="preserve">ykonawcę lub podwykonawcę na podstawie </w:t>
      </w:r>
      <w:r w:rsidR="0077691E">
        <w:t>u</w:t>
      </w:r>
      <w:r>
        <w:t>mow</w:t>
      </w:r>
      <w:r w:rsidRPr="00F13A09">
        <w:t xml:space="preserve">y o pracę osób wykonujących czynności polegające na usuwaniu Awarii </w:t>
      </w:r>
      <w:r w:rsidR="000D787F">
        <w:t>oraz</w:t>
      </w:r>
      <w:r w:rsidRPr="00F13A09">
        <w:t xml:space="preserve"> przyjmowaniu zgłoszeń o Awarii</w:t>
      </w:r>
      <w:r w:rsidRPr="00966E5C">
        <w:t>, przy czym wymaganie to nie dotyczy osoby fizycznej prowadzącej działalność gospodarczą pod firmą uczestniczącą w realizacji zamówienia jako Wykonawca lub podwykonawca, która osobiście wykonuje ww. czynności</w:t>
      </w:r>
      <w:r w:rsidR="005104D1">
        <w:t>.</w:t>
      </w:r>
    </w:p>
    <w:p w14:paraId="136556DA" w14:textId="716409F0" w:rsidR="001E005E" w:rsidRPr="00B16D31" w:rsidRDefault="001E005E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B16D31">
        <w:rPr>
          <w:rFonts w:asciiTheme="minorHAnsi" w:hAnsiTheme="minorHAnsi" w:cstheme="minorHAnsi"/>
        </w:rPr>
        <w:t xml:space="preserve">Jeśli do objęcia </w:t>
      </w:r>
      <w:r w:rsidR="00A06C2D" w:rsidRPr="00B16D31">
        <w:rPr>
          <w:rFonts w:asciiTheme="minorHAnsi" w:hAnsiTheme="minorHAnsi" w:cstheme="minorHAnsi"/>
          <w:color w:val="000000"/>
        </w:rPr>
        <w:t xml:space="preserve">usługą </w:t>
      </w:r>
      <w:r w:rsidR="0077691E">
        <w:rPr>
          <w:rFonts w:asciiTheme="minorHAnsi" w:hAnsiTheme="minorHAnsi" w:cstheme="minorHAnsi"/>
          <w:color w:val="000000"/>
        </w:rPr>
        <w:t>W</w:t>
      </w:r>
      <w:r w:rsidR="00A06C2D" w:rsidRPr="00B16D31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6C2D" w:rsidRPr="00B16D31">
        <w:rPr>
          <w:rFonts w:asciiTheme="minorHAnsi" w:hAnsiTheme="minorHAnsi" w:cstheme="minorHAnsi"/>
          <w:color w:val="000000"/>
        </w:rPr>
        <w:t xml:space="preserve">erwisowego </w:t>
      </w:r>
      <w:r w:rsidR="00D62048" w:rsidRPr="00B16D31">
        <w:rPr>
          <w:rFonts w:asciiTheme="minorHAnsi" w:hAnsiTheme="minorHAnsi" w:cstheme="minorHAnsi"/>
        </w:rPr>
        <w:t xml:space="preserve">wymagane jest przeprowadzenie przeglądu zerowego, </w:t>
      </w:r>
      <w:r w:rsidR="00745DFD">
        <w:rPr>
          <w:rFonts w:asciiTheme="minorHAnsi" w:hAnsiTheme="minorHAnsi" w:cstheme="minorHAnsi"/>
        </w:rPr>
        <w:t xml:space="preserve">Zamawiający dopuszcza przeprowadzenie przez </w:t>
      </w:r>
      <w:r w:rsidR="00F80D8D">
        <w:rPr>
          <w:rFonts w:asciiTheme="minorHAnsi" w:hAnsiTheme="minorHAnsi" w:cstheme="minorHAnsi"/>
        </w:rPr>
        <w:t>W</w:t>
      </w:r>
      <w:r w:rsidR="00745DFD">
        <w:rPr>
          <w:rFonts w:asciiTheme="minorHAnsi" w:hAnsiTheme="minorHAnsi" w:cstheme="minorHAnsi"/>
        </w:rPr>
        <w:t xml:space="preserve">ykonawcę przeglądu zerowego </w:t>
      </w:r>
      <w:r w:rsidR="00FC1CA9">
        <w:rPr>
          <w:rFonts w:asciiTheme="minorHAnsi" w:hAnsiTheme="minorHAnsi" w:cstheme="minorHAnsi"/>
        </w:rPr>
        <w:t>Urządze</w:t>
      </w:r>
      <w:r w:rsidR="00745DFD" w:rsidRPr="00B16D31">
        <w:rPr>
          <w:rFonts w:asciiTheme="minorHAnsi" w:hAnsiTheme="minorHAnsi" w:cstheme="minorHAnsi"/>
        </w:rPr>
        <w:t xml:space="preserve">ń wymienionych w </w:t>
      </w:r>
      <w:r w:rsidR="00745DFD" w:rsidRPr="00D64F76">
        <w:rPr>
          <w:rFonts w:asciiTheme="minorHAnsi" w:hAnsiTheme="minorHAnsi" w:cstheme="minorHAnsi"/>
          <w:b/>
          <w:bCs/>
        </w:rPr>
        <w:t xml:space="preserve">Tabeli </w:t>
      </w:r>
      <w:r w:rsidR="005104D1" w:rsidRPr="00D64F76">
        <w:rPr>
          <w:rFonts w:asciiTheme="minorHAnsi" w:hAnsiTheme="minorHAnsi" w:cstheme="minorHAnsi"/>
          <w:b/>
          <w:bCs/>
        </w:rPr>
        <w:t xml:space="preserve">nr </w:t>
      </w:r>
      <w:r w:rsidR="00745DFD" w:rsidRPr="00D64F76">
        <w:rPr>
          <w:rFonts w:asciiTheme="minorHAnsi" w:hAnsiTheme="minorHAnsi" w:cstheme="minorHAnsi"/>
          <w:b/>
          <w:bCs/>
        </w:rPr>
        <w:t>1</w:t>
      </w:r>
      <w:r w:rsidR="00745DFD">
        <w:rPr>
          <w:rFonts w:asciiTheme="minorHAnsi" w:hAnsiTheme="minorHAnsi" w:cstheme="minorHAnsi"/>
        </w:rPr>
        <w:t>,</w:t>
      </w:r>
      <w:r w:rsidR="00745DFD" w:rsidRPr="00B16D31">
        <w:rPr>
          <w:rFonts w:asciiTheme="minorHAnsi" w:hAnsiTheme="minorHAnsi" w:cstheme="minorHAnsi"/>
        </w:rPr>
        <w:t xml:space="preserve"> </w:t>
      </w:r>
      <w:r w:rsidR="00D62048" w:rsidRPr="00B16D31">
        <w:rPr>
          <w:rFonts w:asciiTheme="minorHAnsi" w:hAnsiTheme="minorHAnsi" w:cstheme="minorHAnsi"/>
        </w:rPr>
        <w:t xml:space="preserve">na </w:t>
      </w:r>
      <w:r w:rsidR="00745DFD">
        <w:rPr>
          <w:rFonts w:asciiTheme="minorHAnsi" w:hAnsiTheme="minorHAnsi" w:cstheme="minorHAnsi"/>
        </w:rPr>
        <w:t xml:space="preserve">koszt Wykonawcy i jego staraniem, w ramach wynagrodzenia </w:t>
      </w:r>
      <w:r w:rsidR="002E0CCC">
        <w:rPr>
          <w:rFonts w:asciiTheme="minorHAnsi" w:hAnsiTheme="minorHAnsi" w:cstheme="minorHAnsi"/>
        </w:rPr>
        <w:t>u</w:t>
      </w:r>
      <w:r w:rsidR="00984DA3">
        <w:rPr>
          <w:rFonts w:asciiTheme="minorHAnsi" w:hAnsiTheme="minorHAnsi" w:cstheme="minorHAnsi"/>
        </w:rPr>
        <w:t>mow</w:t>
      </w:r>
      <w:r w:rsidR="00745DFD">
        <w:rPr>
          <w:rFonts w:asciiTheme="minorHAnsi" w:hAnsiTheme="minorHAnsi" w:cstheme="minorHAnsi"/>
        </w:rPr>
        <w:t>nego</w:t>
      </w:r>
      <w:r w:rsidR="00D62048" w:rsidRPr="00B16D31">
        <w:rPr>
          <w:rFonts w:asciiTheme="minorHAnsi" w:hAnsiTheme="minorHAnsi" w:cstheme="minorHAnsi"/>
        </w:rPr>
        <w:t>.</w:t>
      </w:r>
      <w:r w:rsidR="00745DFD">
        <w:rPr>
          <w:rFonts w:asciiTheme="minorHAnsi" w:hAnsiTheme="minorHAnsi" w:cstheme="minorHAnsi"/>
        </w:rPr>
        <w:t xml:space="preserve"> Wykonanie przeglądu zerowego nie wpływa na </w:t>
      </w:r>
      <w:r w:rsidR="007F75D7">
        <w:rPr>
          <w:rFonts w:asciiTheme="minorHAnsi" w:hAnsiTheme="minorHAnsi" w:cstheme="minorHAnsi"/>
        </w:rPr>
        <w:t>ok</w:t>
      </w:r>
      <w:r w:rsidR="00745DFD">
        <w:rPr>
          <w:rFonts w:asciiTheme="minorHAnsi" w:hAnsiTheme="minorHAnsi" w:cstheme="minorHAnsi"/>
        </w:rPr>
        <w:t xml:space="preserve">res świadczenia </w:t>
      </w:r>
      <w:r w:rsidR="0077691E">
        <w:rPr>
          <w:rFonts w:asciiTheme="minorHAnsi" w:hAnsiTheme="minorHAnsi" w:cstheme="minorHAnsi"/>
        </w:rPr>
        <w:t>u</w:t>
      </w:r>
      <w:r w:rsidR="00745DFD">
        <w:rPr>
          <w:rFonts w:asciiTheme="minorHAnsi" w:hAnsiTheme="minorHAnsi" w:cstheme="minorHAnsi"/>
        </w:rPr>
        <w:t xml:space="preserve">sługi </w:t>
      </w:r>
      <w:r w:rsidR="002E0CCC">
        <w:rPr>
          <w:rFonts w:asciiTheme="minorHAnsi" w:hAnsiTheme="minorHAnsi" w:cstheme="minorHAnsi"/>
        </w:rPr>
        <w:t>W</w:t>
      </w:r>
      <w:r w:rsidR="00745DFD">
        <w:rPr>
          <w:rFonts w:asciiTheme="minorHAnsi" w:hAnsiTheme="minorHAnsi" w:cstheme="minorHAnsi"/>
        </w:rPr>
        <w:t xml:space="preserve">sparcia </w:t>
      </w:r>
      <w:r w:rsidR="0077691E">
        <w:rPr>
          <w:rFonts w:asciiTheme="minorHAnsi" w:hAnsiTheme="minorHAnsi" w:cstheme="minorHAnsi"/>
        </w:rPr>
        <w:t>s</w:t>
      </w:r>
      <w:r w:rsidR="00745DFD">
        <w:rPr>
          <w:rFonts w:asciiTheme="minorHAnsi" w:hAnsiTheme="minorHAnsi" w:cstheme="minorHAnsi"/>
        </w:rPr>
        <w:t>erwisowego</w:t>
      </w:r>
      <w:r w:rsidR="005104D1">
        <w:rPr>
          <w:rFonts w:asciiTheme="minorHAnsi" w:hAnsiTheme="minorHAnsi" w:cstheme="minorHAnsi"/>
        </w:rPr>
        <w:t>.</w:t>
      </w:r>
      <w:r w:rsidR="007F75D7">
        <w:rPr>
          <w:rFonts w:asciiTheme="minorHAnsi" w:hAnsiTheme="minorHAnsi" w:cstheme="minorHAnsi"/>
        </w:rPr>
        <w:t xml:space="preserve"> </w:t>
      </w:r>
    </w:p>
    <w:p w14:paraId="1495521E" w14:textId="6FB8DCBF" w:rsidR="001E005E" w:rsidRPr="00D62048" w:rsidRDefault="005779C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t xml:space="preserve">Wykonawca </w:t>
      </w:r>
      <w:r w:rsidR="0077691E">
        <w:t>ponosi, w ramach wynagrodzenia u</w:t>
      </w:r>
      <w:r>
        <w:t xml:space="preserve">mownego, wszelkie koszty związane z realizacją Przedmiotu Umowy, w szczególności </w:t>
      </w:r>
      <w:r w:rsidRPr="008F08B2">
        <w:t>koszt nowych elementów lub Urządzeń</w:t>
      </w:r>
      <w:r>
        <w:t>,</w:t>
      </w:r>
      <w:r w:rsidRPr="008F08B2">
        <w:t xml:space="preserve"> o ile zachodzi konieczność </w:t>
      </w:r>
      <w:r>
        <w:t>ich</w:t>
      </w:r>
      <w:r w:rsidRPr="008F08B2">
        <w:t xml:space="preserve"> wymiany</w:t>
      </w:r>
      <w:r>
        <w:t xml:space="preserve">, </w:t>
      </w:r>
      <w:r w:rsidRPr="005779C3">
        <w:t>koszt transportu, instalacji i uruchomienia Sprzętu</w:t>
      </w:r>
      <w:r w:rsidR="007F75D7">
        <w:rPr>
          <w:rFonts w:asciiTheme="minorHAnsi" w:hAnsiTheme="minorHAnsi" w:cstheme="minorHAnsi"/>
        </w:rPr>
        <w:t>.</w:t>
      </w:r>
    </w:p>
    <w:p w14:paraId="0E7FF488" w14:textId="1B333501" w:rsidR="001D32B3" w:rsidRPr="000214BF" w:rsidRDefault="001205A3" w:rsidP="003D73F6">
      <w:pPr>
        <w:pStyle w:val="Akapitzlist"/>
        <w:numPr>
          <w:ilvl w:val="0"/>
          <w:numId w:val="20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0214BF">
        <w:rPr>
          <w:rFonts w:asciiTheme="minorHAnsi" w:hAnsiTheme="minorHAnsi" w:cstheme="minorHAnsi"/>
          <w:b/>
          <w:sz w:val="28"/>
        </w:rPr>
        <w:t xml:space="preserve">Zakres i wymagane warunki usługi </w:t>
      </w:r>
      <w:r w:rsidR="001D32B3" w:rsidRPr="000214BF">
        <w:rPr>
          <w:rFonts w:asciiTheme="minorHAnsi" w:hAnsiTheme="minorHAnsi" w:cstheme="minorHAnsi"/>
          <w:b/>
          <w:sz w:val="28"/>
        </w:rPr>
        <w:t>Asyst</w:t>
      </w:r>
      <w:r w:rsidRPr="000214BF">
        <w:rPr>
          <w:rFonts w:asciiTheme="minorHAnsi" w:hAnsiTheme="minorHAnsi" w:cstheme="minorHAnsi"/>
          <w:b/>
          <w:sz w:val="28"/>
        </w:rPr>
        <w:t>y</w:t>
      </w:r>
      <w:r w:rsidR="001D32B3" w:rsidRPr="000214BF">
        <w:rPr>
          <w:rFonts w:asciiTheme="minorHAnsi" w:hAnsiTheme="minorHAnsi" w:cstheme="minorHAnsi"/>
          <w:b/>
          <w:sz w:val="28"/>
        </w:rPr>
        <w:t xml:space="preserve"> techniczn</w:t>
      </w:r>
      <w:r w:rsidRPr="000214BF">
        <w:rPr>
          <w:rFonts w:asciiTheme="minorHAnsi" w:hAnsiTheme="minorHAnsi" w:cstheme="minorHAnsi"/>
          <w:b/>
          <w:sz w:val="28"/>
        </w:rPr>
        <w:t>ej</w:t>
      </w:r>
    </w:p>
    <w:p w14:paraId="34D24242" w14:textId="77777777" w:rsidR="000B26D0" w:rsidRDefault="000B26D0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Asysty technicznej obejmuje:</w:t>
      </w:r>
    </w:p>
    <w:p w14:paraId="2646BA7D" w14:textId="49D8F2DA" w:rsidR="00A5534C" w:rsidRPr="000214BF" w:rsidRDefault="00CA24E8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0214BF">
        <w:rPr>
          <w:rFonts w:asciiTheme="minorHAnsi" w:hAnsiTheme="minorHAnsi" w:cstheme="minorHAnsi"/>
        </w:rPr>
        <w:t>K</w:t>
      </w:r>
      <w:r w:rsidR="00A5534C" w:rsidRPr="000214BF">
        <w:rPr>
          <w:rFonts w:asciiTheme="minorHAnsi" w:hAnsiTheme="minorHAnsi" w:cstheme="minorHAnsi"/>
        </w:rPr>
        <w:t xml:space="preserve">onsultacje dotyczące rozbudowy, konfigurowania i eksploatacji </w:t>
      </w:r>
      <w:r w:rsidR="00FC1CA9">
        <w:rPr>
          <w:rFonts w:asciiTheme="minorHAnsi" w:hAnsiTheme="minorHAnsi" w:cstheme="minorHAnsi"/>
        </w:rPr>
        <w:t>Urządze</w:t>
      </w:r>
      <w:r w:rsidRPr="000214BF">
        <w:rPr>
          <w:rFonts w:asciiTheme="minorHAnsi" w:hAnsiTheme="minorHAnsi" w:cstheme="minorHAnsi"/>
        </w:rPr>
        <w:t>ń wraz z</w:t>
      </w:r>
      <w:r w:rsidR="00A5534C" w:rsidRPr="000214BF">
        <w:rPr>
          <w:rFonts w:asciiTheme="minorHAnsi" w:hAnsiTheme="minorHAnsi" w:cstheme="minorHAnsi"/>
        </w:rPr>
        <w:t xml:space="preserve"> </w:t>
      </w:r>
      <w:r w:rsidR="005779C3">
        <w:rPr>
          <w:rFonts w:asciiTheme="minorHAnsi" w:hAnsiTheme="minorHAnsi" w:cstheme="minorHAnsi"/>
        </w:rPr>
        <w:t>O</w:t>
      </w:r>
      <w:r w:rsidR="00A5534C" w:rsidRPr="000214BF">
        <w:rPr>
          <w:rFonts w:asciiTheme="minorHAnsi" w:hAnsiTheme="minorHAnsi" w:cstheme="minorHAnsi"/>
        </w:rPr>
        <w:t>programowani</w:t>
      </w:r>
      <w:r w:rsidRPr="000214BF">
        <w:rPr>
          <w:rFonts w:asciiTheme="minorHAnsi" w:hAnsiTheme="minorHAnsi" w:cstheme="minorHAnsi"/>
        </w:rPr>
        <w:t>em</w:t>
      </w:r>
      <w:r w:rsidR="00A5534C" w:rsidRPr="000214BF">
        <w:rPr>
          <w:rFonts w:asciiTheme="minorHAnsi" w:hAnsiTheme="minorHAnsi" w:cstheme="minorHAnsi"/>
        </w:rPr>
        <w:t xml:space="preserve"> </w:t>
      </w:r>
      <w:r w:rsidRPr="000214BF">
        <w:rPr>
          <w:rFonts w:asciiTheme="minorHAnsi" w:hAnsiTheme="minorHAnsi" w:cstheme="minorHAnsi"/>
        </w:rPr>
        <w:t xml:space="preserve">systemowym i </w:t>
      </w:r>
      <w:r w:rsidR="005779C3">
        <w:rPr>
          <w:rFonts w:asciiTheme="minorHAnsi" w:hAnsiTheme="minorHAnsi" w:cstheme="minorHAnsi"/>
        </w:rPr>
        <w:t>O</w:t>
      </w:r>
      <w:r w:rsidR="00A14918" w:rsidRPr="000214BF">
        <w:rPr>
          <w:rFonts w:asciiTheme="minorHAnsi" w:hAnsiTheme="minorHAnsi" w:cstheme="minorHAnsi"/>
        </w:rPr>
        <w:t>programowaniem układowym (</w:t>
      </w:r>
      <w:proofErr w:type="spellStart"/>
      <w:r w:rsidRPr="000214BF">
        <w:rPr>
          <w:rFonts w:asciiTheme="minorHAnsi" w:hAnsiTheme="minorHAnsi" w:cstheme="minorHAnsi"/>
        </w:rPr>
        <w:t>firmware</w:t>
      </w:r>
      <w:proofErr w:type="spellEnd"/>
      <w:r w:rsidR="00A14918" w:rsidRPr="000214BF">
        <w:rPr>
          <w:rFonts w:asciiTheme="minorHAnsi" w:hAnsiTheme="minorHAnsi" w:cstheme="minorHAnsi"/>
        </w:rPr>
        <w:t>)</w:t>
      </w:r>
      <w:r w:rsidRPr="000214BF">
        <w:rPr>
          <w:rFonts w:asciiTheme="minorHAnsi" w:hAnsiTheme="minorHAnsi" w:cstheme="minorHAnsi"/>
        </w:rPr>
        <w:t>.</w:t>
      </w:r>
    </w:p>
    <w:p w14:paraId="15E4B4FA" w14:textId="5BEB1302" w:rsidR="003E2F36" w:rsidRPr="00D62048" w:rsidRDefault="00743A2E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Konsultacje</w:t>
      </w:r>
      <w:r w:rsidR="004C4F2A" w:rsidRPr="00D62048">
        <w:rPr>
          <w:rFonts w:asciiTheme="minorHAnsi" w:hAnsiTheme="minorHAnsi" w:cstheme="minorHAnsi"/>
        </w:rPr>
        <w:t xml:space="preserve"> przy r</w:t>
      </w:r>
      <w:r w:rsidR="00A5534C" w:rsidRPr="00D62048">
        <w:rPr>
          <w:rFonts w:asciiTheme="minorHAnsi" w:hAnsiTheme="minorHAnsi" w:cstheme="minorHAnsi"/>
        </w:rPr>
        <w:t>ozwiązywani</w:t>
      </w:r>
      <w:r w:rsidR="004C4F2A" w:rsidRPr="00D62048">
        <w:rPr>
          <w:rFonts w:asciiTheme="minorHAnsi" w:hAnsiTheme="minorHAnsi" w:cstheme="minorHAnsi"/>
        </w:rPr>
        <w:t>u</w:t>
      </w:r>
      <w:r w:rsidR="00A5534C" w:rsidRPr="00D62048">
        <w:rPr>
          <w:rFonts w:asciiTheme="minorHAnsi" w:hAnsiTheme="minorHAnsi" w:cstheme="minorHAnsi"/>
        </w:rPr>
        <w:t xml:space="preserve"> problemów technicznych związanych z funkcjonowaniem</w:t>
      </w:r>
      <w:r w:rsidR="00CA24E8" w:rsidRPr="00D62048">
        <w:rPr>
          <w:rFonts w:asciiTheme="minorHAnsi" w:hAnsiTheme="minorHAnsi" w:cstheme="minorHAnsi"/>
        </w:rPr>
        <w:t xml:space="preserve"> </w:t>
      </w:r>
      <w:r w:rsidR="00FC1CA9">
        <w:rPr>
          <w:rFonts w:asciiTheme="minorHAnsi" w:hAnsiTheme="minorHAnsi" w:cstheme="minorHAnsi"/>
        </w:rPr>
        <w:t>Sprzę</w:t>
      </w:r>
      <w:r w:rsidR="00CA24E8" w:rsidRPr="00D62048">
        <w:rPr>
          <w:rFonts w:asciiTheme="minorHAnsi" w:hAnsiTheme="minorHAnsi" w:cstheme="minorHAnsi"/>
        </w:rPr>
        <w:t>tu.</w:t>
      </w:r>
      <w:r w:rsidR="003E2F36" w:rsidRPr="003E2F36">
        <w:rPr>
          <w:rFonts w:asciiTheme="minorHAnsi" w:hAnsiTheme="minorHAnsi" w:cstheme="minorHAnsi"/>
        </w:rPr>
        <w:t xml:space="preserve"> </w:t>
      </w:r>
    </w:p>
    <w:p w14:paraId="0DDADE7B" w14:textId="068D29C8" w:rsidR="00F25C3E" w:rsidRPr="00D62048" w:rsidRDefault="003E2F36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 xml:space="preserve">Konsultacje przy rekonfiguracji i parametryzacji </w:t>
      </w:r>
      <w:r w:rsidR="00FC1CA9">
        <w:rPr>
          <w:rFonts w:asciiTheme="minorHAnsi" w:hAnsiTheme="minorHAnsi" w:cstheme="minorHAnsi"/>
        </w:rPr>
        <w:t>Urządze</w:t>
      </w:r>
      <w:r w:rsidRPr="00D62048">
        <w:rPr>
          <w:rFonts w:asciiTheme="minorHAnsi" w:hAnsiTheme="minorHAnsi" w:cstheme="minorHAnsi"/>
        </w:rPr>
        <w:t xml:space="preserve">ń zgodnie z zaleceniami i najlepszymi praktykami </w:t>
      </w:r>
      <w:r w:rsidR="0040482F" w:rsidRPr="00D62048">
        <w:rPr>
          <w:rFonts w:asciiTheme="minorHAnsi" w:hAnsiTheme="minorHAnsi" w:cstheme="minorHAnsi"/>
        </w:rPr>
        <w:t xml:space="preserve">producenta </w:t>
      </w:r>
      <w:r w:rsidR="00FC1CA9">
        <w:rPr>
          <w:rFonts w:asciiTheme="minorHAnsi" w:hAnsiTheme="minorHAnsi" w:cstheme="minorHAnsi"/>
        </w:rPr>
        <w:t>Sprzę</w:t>
      </w:r>
      <w:r w:rsidR="0040482F" w:rsidRPr="00D62048">
        <w:rPr>
          <w:rFonts w:asciiTheme="minorHAnsi" w:hAnsiTheme="minorHAnsi" w:cstheme="minorHAnsi"/>
        </w:rPr>
        <w:t>tu.</w:t>
      </w:r>
    </w:p>
    <w:p w14:paraId="7C29B233" w14:textId="0B61120D" w:rsidR="00CA1775" w:rsidRPr="00D62048" w:rsidRDefault="00A03585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 xml:space="preserve">Usługa </w:t>
      </w:r>
      <w:r w:rsidR="000B26D0" w:rsidRPr="00FC1CA9">
        <w:rPr>
          <w:rFonts w:asciiTheme="minorHAnsi" w:hAnsiTheme="minorHAnsi" w:cstheme="minorHAnsi"/>
        </w:rPr>
        <w:t>A</w:t>
      </w:r>
      <w:r w:rsidRPr="00D62048">
        <w:rPr>
          <w:rFonts w:asciiTheme="minorHAnsi" w:hAnsiTheme="minorHAnsi" w:cstheme="minorHAnsi"/>
        </w:rPr>
        <w:t xml:space="preserve">systy technicznej </w:t>
      </w:r>
      <w:r w:rsidR="00CA1775" w:rsidRPr="00D62048">
        <w:rPr>
          <w:rFonts w:asciiTheme="minorHAnsi" w:hAnsiTheme="minorHAnsi" w:cstheme="minorHAnsi"/>
        </w:rPr>
        <w:t>będzie świadczon</w:t>
      </w:r>
      <w:r w:rsidRPr="00D62048">
        <w:rPr>
          <w:rFonts w:asciiTheme="minorHAnsi" w:hAnsiTheme="minorHAnsi" w:cstheme="minorHAnsi"/>
        </w:rPr>
        <w:t>a</w:t>
      </w:r>
      <w:r w:rsidR="00CA1775" w:rsidRPr="00D62048">
        <w:rPr>
          <w:rFonts w:asciiTheme="minorHAnsi" w:hAnsiTheme="minorHAnsi" w:cstheme="minorHAnsi"/>
        </w:rPr>
        <w:t xml:space="preserve"> w miejscu używania </w:t>
      </w:r>
      <w:r w:rsidR="00FC1CA9">
        <w:rPr>
          <w:rFonts w:asciiTheme="minorHAnsi" w:hAnsiTheme="minorHAnsi" w:cstheme="minorHAnsi"/>
        </w:rPr>
        <w:t>Sprzę</w:t>
      </w:r>
      <w:r w:rsidR="00CA1775" w:rsidRPr="00D62048">
        <w:rPr>
          <w:rFonts w:asciiTheme="minorHAnsi" w:hAnsiTheme="minorHAnsi" w:cstheme="minorHAnsi"/>
        </w:rPr>
        <w:t>tu lub zdalnie</w:t>
      </w:r>
      <w:r w:rsidRPr="00D62048">
        <w:rPr>
          <w:rFonts w:asciiTheme="minorHAnsi" w:hAnsiTheme="minorHAnsi" w:cstheme="minorHAnsi"/>
        </w:rPr>
        <w:t>.</w:t>
      </w:r>
    </w:p>
    <w:p w14:paraId="10B75591" w14:textId="09E0E35F" w:rsidR="00984A82" w:rsidRPr="001A4E1B" w:rsidRDefault="00DC2DC7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A4E1B">
        <w:rPr>
          <w:rFonts w:asciiTheme="minorHAnsi" w:hAnsiTheme="minorHAnsi" w:cstheme="minorHAnsi"/>
          <w:color w:val="000000"/>
        </w:rPr>
        <w:lastRenderedPageBreak/>
        <w:t>Wykonawca</w:t>
      </w:r>
      <w:r w:rsidR="001A4E1B" w:rsidRPr="001A4E1B">
        <w:rPr>
          <w:rFonts w:asciiTheme="minorHAnsi" w:hAnsiTheme="minorHAnsi" w:cstheme="minorHAnsi"/>
          <w:color w:val="000000"/>
        </w:rPr>
        <w:t xml:space="preserve"> jest zobowiązany</w:t>
      </w:r>
      <w:r w:rsidRPr="001A4E1B">
        <w:rPr>
          <w:rFonts w:asciiTheme="minorHAnsi" w:hAnsiTheme="minorHAnsi" w:cstheme="minorHAnsi"/>
          <w:color w:val="000000"/>
        </w:rPr>
        <w:t xml:space="preserve"> do prowadzenia rejestru </w:t>
      </w:r>
      <w:r w:rsidR="0077691E">
        <w:rPr>
          <w:rFonts w:asciiTheme="minorHAnsi" w:hAnsiTheme="minorHAnsi" w:cstheme="minorHAnsi"/>
          <w:color w:val="000000"/>
        </w:rPr>
        <w:t>świadczenia u</w:t>
      </w:r>
      <w:r w:rsidR="001A4E1B" w:rsidRPr="001A4E1B">
        <w:rPr>
          <w:rFonts w:asciiTheme="minorHAnsi" w:hAnsiTheme="minorHAnsi" w:cstheme="minorHAnsi"/>
          <w:color w:val="000000"/>
        </w:rPr>
        <w:t xml:space="preserve">sługi </w:t>
      </w:r>
      <w:r w:rsidRPr="001A4E1B">
        <w:rPr>
          <w:rFonts w:asciiTheme="minorHAnsi" w:hAnsiTheme="minorHAnsi" w:cstheme="minorHAnsi"/>
          <w:color w:val="000000"/>
        </w:rPr>
        <w:t xml:space="preserve">Asysty </w:t>
      </w:r>
      <w:r w:rsidR="0087036C">
        <w:rPr>
          <w:rFonts w:asciiTheme="minorHAnsi" w:hAnsiTheme="minorHAnsi" w:cstheme="minorHAnsi"/>
          <w:color w:val="000000"/>
        </w:rPr>
        <w:t>t</w:t>
      </w:r>
      <w:r w:rsidR="0087036C" w:rsidRPr="001A4E1B">
        <w:rPr>
          <w:rFonts w:asciiTheme="minorHAnsi" w:hAnsiTheme="minorHAnsi" w:cstheme="minorHAnsi"/>
          <w:color w:val="000000"/>
        </w:rPr>
        <w:t xml:space="preserve">echnicznej </w:t>
      </w:r>
      <w:r w:rsidRPr="001A4E1B">
        <w:rPr>
          <w:rFonts w:asciiTheme="minorHAnsi" w:hAnsiTheme="minorHAnsi" w:cstheme="minorHAnsi"/>
          <w:color w:val="000000"/>
        </w:rPr>
        <w:t>i </w:t>
      </w:r>
      <w:r w:rsidR="001A4E1B" w:rsidRPr="001A4E1B">
        <w:t xml:space="preserve">podawania danych dotyczących świadczenia usługi Asysty </w:t>
      </w:r>
      <w:r w:rsidR="0087036C">
        <w:t>t</w:t>
      </w:r>
      <w:r w:rsidR="0087036C" w:rsidRPr="001A4E1B">
        <w:t xml:space="preserve">echnicznej </w:t>
      </w:r>
      <w:r w:rsidR="001A4E1B" w:rsidRPr="001A4E1B">
        <w:t>w danym okresie rozliczeniowym</w:t>
      </w:r>
      <w:r w:rsidR="000F3A66">
        <w:t>,</w:t>
      </w:r>
      <w:r w:rsidR="001A4E1B" w:rsidRPr="001A4E1B">
        <w:rPr>
          <w:rFonts w:asciiTheme="minorHAnsi" w:hAnsiTheme="minorHAnsi" w:cstheme="minorHAnsi"/>
          <w:color w:val="000000"/>
        </w:rPr>
        <w:t xml:space="preserve"> </w:t>
      </w:r>
      <w:r w:rsidR="001A4E1B" w:rsidRPr="001A4E1B">
        <w:t>w tym liczb</w:t>
      </w:r>
      <w:r w:rsidR="000F3A66">
        <w:t>y</w:t>
      </w:r>
      <w:r w:rsidR="001A4E1B" w:rsidRPr="001A4E1B">
        <w:t xml:space="preserve"> wykorzystanych godzin Asysty </w:t>
      </w:r>
      <w:r w:rsidR="0087036C">
        <w:t>t</w:t>
      </w:r>
      <w:r w:rsidR="0087036C" w:rsidRPr="001A4E1B">
        <w:t xml:space="preserve">echnicznej </w:t>
      </w:r>
      <w:r w:rsidR="001A4E1B" w:rsidRPr="001A4E1B">
        <w:t>w danym okresie rozliczeniowym</w:t>
      </w:r>
      <w:r w:rsidR="00F039D0">
        <w:t>,</w:t>
      </w:r>
      <w:r w:rsidR="001A4E1B" w:rsidRPr="001A4E1B">
        <w:t xml:space="preserve"> w treści</w:t>
      </w:r>
      <w:r w:rsidR="001A4E1B" w:rsidRPr="001A4E1B">
        <w:rPr>
          <w:rFonts w:cstheme="minorHAnsi"/>
          <w:color w:val="000000"/>
        </w:rPr>
        <w:t xml:space="preserve"> </w:t>
      </w:r>
      <w:r w:rsidR="001A4E1B" w:rsidRPr="001A4E1B">
        <w:t>miesięcznego raportu z wykonanych</w:t>
      </w:r>
      <w:r w:rsidR="0099008E">
        <w:t xml:space="preserve"> prac, o którym mowa w punkcie</w:t>
      </w:r>
      <w:r w:rsidR="00263C53">
        <w:t xml:space="preserve"> 3.10</w:t>
      </w:r>
      <w:r w:rsidRPr="001A4E1B">
        <w:rPr>
          <w:rFonts w:asciiTheme="minorHAnsi" w:hAnsiTheme="minorHAnsi" w:cstheme="minorHAnsi"/>
        </w:rPr>
        <w:t>.</w:t>
      </w:r>
    </w:p>
    <w:p w14:paraId="76F1D15B" w14:textId="1A33B1CD" w:rsidR="00F639F4" w:rsidRPr="00360F7A" w:rsidRDefault="00F639F4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Usługa świadczona będzie na żądanie Zamawiającego, w wymiarze</w:t>
      </w:r>
      <w:r>
        <w:rPr>
          <w:rFonts w:asciiTheme="minorHAnsi" w:hAnsiTheme="minorHAnsi" w:cstheme="minorHAnsi"/>
        </w:rPr>
        <w:t xml:space="preserve"> </w:t>
      </w:r>
      <w:r w:rsidRPr="00937028">
        <w:rPr>
          <w:rFonts w:cstheme="minorHAnsi"/>
          <w:b/>
        </w:rPr>
        <w:t>minimum</w:t>
      </w:r>
      <w:r w:rsidRPr="00360F7A">
        <w:rPr>
          <w:rFonts w:cstheme="minorHAnsi"/>
        </w:rPr>
        <w:t xml:space="preserve"> </w:t>
      </w:r>
      <w:r w:rsidR="00DF3C3A">
        <w:rPr>
          <w:rFonts w:cstheme="minorHAnsi"/>
          <w:b/>
        </w:rPr>
        <w:t>2</w:t>
      </w:r>
      <w:r w:rsidRPr="00360F7A">
        <w:rPr>
          <w:rFonts w:cstheme="minorHAnsi"/>
          <w:b/>
        </w:rPr>
        <w:t>0 godzin</w:t>
      </w:r>
      <w:r w:rsidRPr="00360F7A">
        <w:rPr>
          <w:rFonts w:cstheme="minorHAnsi"/>
        </w:rPr>
        <w:t xml:space="preserve">, w </w:t>
      </w:r>
      <w:r w:rsidR="00514A05">
        <w:rPr>
          <w:rFonts w:cstheme="minorHAnsi"/>
        </w:rPr>
        <w:t>skali całego okresu</w:t>
      </w:r>
      <w:r w:rsidRPr="00360F7A">
        <w:rPr>
          <w:rFonts w:cstheme="minorHAnsi"/>
        </w:rPr>
        <w:t xml:space="preserve"> </w:t>
      </w:r>
      <w:r w:rsidR="00360F7A">
        <w:rPr>
          <w:rFonts w:cstheme="minorHAnsi"/>
        </w:rPr>
        <w:t xml:space="preserve">obowiązywania </w:t>
      </w:r>
      <w:r w:rsidR="00984DA3">
        <w:rPr>
          <w:rFonts w:cstheme="minorHAnsi"/>
        </w:rPr>
        <w:t>Umow</w:t>
      </w:r>
      <w:r w:rsidRPr="00360F7A">
        <w:rPr>
          <w:rFonts w:cstheme="minorHAnsi"/>
        </w:rPr>
        <w:t xml:space="preserve">y. </w:t>
      </w:r>
    </w:p>
    <w:p w14:paraId="50A6B487" w14:textId="773A0DBC" w:rsidR="00E95CDE" w:rsidRDefault="00E95CDE" w:rsidP="00E95CDE">
      <w:pPr>
        <w:spacing w:after="0"/>
        <w:ind w:left="851"/>
        <w:jc w:val="both"/>
      </w:pPr>
      <w:r>
        <w:t>Liczba godzin Asysty technicznej, która będzie obowiązywać</w:t>
      </w:r>
      <w:r w:rsidRPr="008D701B">
        <w:t xml:space="preserve"> w trakcie </w:t>
      </w:r>
      <w:r w:rsidR="00514A05">
        <w:t>trwania U</w:t>
      </w:r>
      <w:r>
        <w:t>mowy, będzie zgodna z liczbą godzin Asysty technicznej zadeklarowaną</w:t>
      </w:r>
      <w:r w:rsidRPr="008D701B">
        <w:t xml:space="preserve"> w ofer</w:t>
      </w:r>
      <w:r w:rsidR="00ED27BE">
        <w:t>cie przez Wykonawcę (podlega</w:t>
      </w:r>
      <w:r w:rsidRPr="008D701B">
        <w:t xml:space="preserve"> </w:t>
      </w:r>
      <w:r w:rsidR="00ED27BE">
        <w:t xml:space="preserve">ona </w:t>
      </w:r>
      <w:r w:rsidRPr="008D701B">
        <w:t>ocenie w ramach kryterium oceny ofert).</w:t>
      </w:r>
    </w:p>
    <w:p w14:paraId="3CAF2511" w14:textId="77777777" w:rsidR="00A03585" w:rsidRPr="00D62048" w:rsidRDefault="00A03585" w:rsidP="00442ECD">
      <w:pPr>
        <w:pStyle w:val="Akapitzlist"/>
        <w:widowControl w:val="0"/>
        <w:suppressAutoHyphens/>
        <w:ind w:left="36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14:paraId="20F0102B" w14:textId="47C3A55D" w:rsidR="00356D2D" w:rsidRPr="00D62048" w:rsidRDefault="003B2671" w:rsidP="003D73F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  <w:b/>
          <w:sz w:val="28"/>
        </w:rPr>
        <w:t>Procedura</w:t>
      </w:r>
      <w:r w:rsidR="00EA07DD">
        <w:rPr>
          <w:rFonts w:asciiTheme="minorHAnsi" w:hAnsiTheme="minorHAnsi" w:cstheme="minorHAnsi"/>
          <w:b/>
          <w:sz w:val="28"/>
        </w:rPr>
        <w:t xml:space="preserve"> zgł</w:t>
      </w:r>
      <w:r w:rsidR="001A1525">
        <w:rPr>
          <w:rFonts w:asciiTheme="minorHAnsi" w:hAnsiTheme="minorHAnsi" w:cstheme="minorHAnsi"/>
          <w:b/>
          <w:sz w:val="28"/>
        </w:rPr>
        <w:t>o</w:t>
      </w:r>
      <w:r w:rsidR="00EA07DD">
        <w:rPr>
          <w:rFonts w:asciiTheme="minorHAnsi" w:hAnsiTheme="minorHAnsi" w:cstheme="minorHAnsi"/>
          <w:b/>
          <w:sz w:val="28"/>
        </w:rPr>
        <w:t>sz</w:t>
      </w:r>
      <w:r w:rsidR="001A1525">
        <w:rPr>
          <w:rFonts w:asciiTheme="minorHAnsi" w:hAnsiTheme="minorHAnsi" w:cstheme="minorHAnsi"/>
          <w:b/>
          <w:sz w:val="28"/>
        </w:rPr>
        <w:t>e</w:t>
      </w:r>
      <w:r w:rsidR="00EA07DD">
        <w:rPr>
          <w:rFonts w:asciiTheme="minorHAnsi" w:hAnsiTheme="minorHAnsi" w:cstheme="minorHAnsi"/>
          <w:b/>
          <w:sz w:val="28"/>
        </w:rPr>
        <w:t xml:space="preserve">nia </w:t>
      </w:r>
      <w:r w:rsidR="001A1525">
        <w:rPr>
          <w:rFonts w:asciiTheme="minorHAnsi" w:hAnsiTheme="minorHAnsi" w:cstheme="minorHAnsi"/>
          <w:b/>
          <w:sz w:val="28"/>
        </w:rPr>
        <w:t>A</w:t>
      </w:r>
      <w:r w:rsidR="00EA07DD">
        <w:rPr>
          <w:rFonts w:asciiTheme="minorHAnsi" w:hAnsiTheme="minorHAnsi" w:cstheme="minorHAnsi"/>
          <w:b/>
          <w:sz w:val="28"/>
        </w:rPr>
        <w:t>warii lub Asysty technicznej</w:t>
      </w:r>
      <w:r w:rsidRPr="00D62048">
        <w:rPr>
          <w:rFonts w:asciiTheme="minorHAnsi" w:hAnsiTheme="minorHAnsi" w:cstheme="minorHAnsi"/>
          <w:b/>
          <w:sz w:val="28"/>
        </w:rPr>
        <w:t>.</w:t>
      </w:r>
    </w:p>
    <w:p w14:paraId="39A5C06C" w14:textId="20D89CAD" w:rsidR="003B2671" w:rsidRPr="00D62048" w:rsidRDefault="003B2671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 xml:space="preserve">Zgłoszenie </w:t>
      </w:r>
      <w:r w:rsidR="00360F7A">
        <w:rPr>
          <w:rFonts w:asciiTheme="minorHAnsi" w:hAnsiTheme="minorHAnsi" w:cstheme="minorHAnsi"/>
        </w:rPr>
        <w:t>A</w:t>
      </w:r>
      <w:r w:rsidRPr="00D62048">
        <w:rPr>
          <w:rFonts w:asciiTheme="minorHAnsi" w:hAnsiTheme="minorHAnsi" w:cstheme="minorHAnsi"/>
        </w:rPr>
        <w:t xml:space="preserve">warii </w:t>
      </w:r>
      <w:r w:rsidR="00FA61B7">
        <w:rPr>
          <w:rFonts w:asciiTheme="minorHAnsi" w:hAnsiTheme="minorHAnsi" w:cstheme="minorHAnsi"/>
        </w:rPr>
        <w:t xml:space="preserve">lub Asysty technicznej </w:t>
      </w:r>
      <w:r w:rsidR="00FA385B">
        <w:rPr>
          <w:rFonts w:asciiTheme="minorHAnsi" w:hAnsiTheme="minorHAnsi" w:cstheme="minorHAnsi"/>
        </w:rPr>
        <w:t xml:space="preserve">przez </w:t>
      </w:r>
      <w:r w:rsidR="00FC1CA9">
        <w:rPr>
          <w:rFonts w:asciiTheme="minorHAnsi" w:hAnsiTheme="minorHAnsi" w:cstheme="minorHAnsi"/>
        </w:rPr>
        <w:t>Zamawiającego</w:t>
      </w:r>
      <w:r w:rsidR="00FA385B">
        <w:rPr>
          <w:rFonts w:asciiTheme="minorHAnsi" w:hAnsiTheme="minorHAnsi" w:cstheme="minorHAnsi"/>
        </w:rPr>
        <w:t xml:space="preserve"> odbywa się </w:t>
      </w:r>
      <w:r w:rsidR="003A1DC6">
        <w:rPr>
          <w:rFonts w:asciiTheme="minorHAnsi" w:hAnsiTheme="minorHAnsi" w:cstheme="minorHAnsi"/>
        </w:rPr>
        <w:t xml:space="preserve">w </w:t>
      </w:r>
      <w:r w:rsidR="003A1DC6" w:rsidRPr="00D62048">
        <w:rPr>
          <w:rFonts w:asciiTheme="minorHAnsi" w:hAnsiTheme="minorHAnsi" w:cstheme="minorHAnsi"/>
        </w:rPr>
        <w:t>poniżej</w:t>
      </w:r>
      <w:r w:rsidR="00FA385B">
        <w:rPr>
          <w:rFonts w:asciiTheme="minorHAnsi" w:hAnsiTheme="minorHAnsi" w:cstheme="minorHAnsi"/>
        </w:rPr>
        <w:t xml:space="preserve"> opisany sposób:</w:t>
      </w:r>
    </w:p>
    <w:p w14:paraId="1BBC5C8B" w14:textId="0C219E65" w:rsidR="003B2671" w:rsidRPr="00D62048" w:rsidRDefault="003B2671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Zgłoszenie powinno zawierać następujące informacje:</w:t>
      </w:r>
    </w:p>
    <w:p w14:paraId="6ABECEB0" w14:textId="0C7C194F" w:rsidR="003B2671" w:rsidRPr="00D62048" w:rsidRDefault="001754F0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D62048">
        <w:rPr>
          <w:rFonts w:cstheme="minorHAnsi"/>
          <w:color w:val="000000"/>
        </w:rPr>
        <w:t>n</w:t>
      </w:r>
      <w:r w:rsidR="003B2671" w:rsidRPr="00D62048">
        <w:rPr>
          <w:rFonts w:cstheme="minorHAnsi"/>
          <w:color w:val="000000"/>
        </w:rPr>
        <w:t xml:space="preserve">umer seryjny </w:t>
      </w:r>
      <w:r w:rsidR="00FC1CA9">
        <w:rPr>
          <w:rFonts w:cstheme="minorHAnsi"/>
          <w:color w:val="000000"/>
        </w:rPr>
        <w:t>Urządze</w:t>
      </w:r>
      <w:r w:rsidR="003B2671" w:rsidRPr="00D62048">
        <w:rPr>
          <w:rFonts w:cstheme="minorHAnsi"/>
          <w:color w:val="000000"/>
        </w:rPr>
        <w:t>nia</w:t>
      </w:r>
      <w:r w:rsidR="00CA1775" w:rsidRPr="00D62048">
        <w:rPr>
          <w:rFonts w:cstheme="minorHAnsi"/>
          <w:color w:val="000000"/>
        </w:rPr>
        <w:t>,</w:t>
      </w:r>
    </w:p>
    <w:p w14:paraId="350C2715" w14:textId="35C128EB" w:rsidR="003B2671" w:rsidRPr="00D62048" w:rsidRDefault="001754F0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D62048">
        <w:rPr>
          <w:rFonts w:cstheme="minorHAnsi"/>
          <w:color w:val="000000"/>
        </w:rPr>
        <w:t>l</w:t>
      </w:r>
      <w:r w:rsidR="003B2671" w:rsidRPr="00D62048">
        <w:rPr>
          <w:rFonts w:cstheme="minorHAnsi"/>
          <w:color w:val="000000"/>
        </w:rPr>
        <w:t xml:space="preserve">okalizację </w:t>
      </w:r>
      <w:r w:rsidR="00FC1CA9">
        <w:rPr>
          <w:rFonts w:cstheme="minorHAnsi"/>
          <w:color w:val="000000"/>
        </w:rPr>
        <w:t>Urządze</w:t>
      </w:r>
      <w:r w:rsidR="003B2671" w:rsidRPr="00D62048">
        <w:rPr>
          <w:rFonts w:cstheme="minorHAnsi"/>
          <w:color w:val="000000"/>
        </w:rPr>
        <w:t>nia</w:t>
      </w:r>
      <w:r w:rsidR="00CA1775" w:rsidRPr="00D62048">
        <w:rPr>
          <w:rFonts w:cstheme="minorHAnsi"/>
          <w:color w:val="000000"/>
        </w:rPr>
        <w:t>,</w:t>
      </w:r>
    </w:p>
    <w:p w14:paraId="2E440EBF" w14:textId="4EA9C7FF" w:rsidR="003B2671" w:rsidRPr="00D62048" w:rsidRDefault="00FA61B7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FC1CA9">
        <w:rPr>
          <w:rFonts w:cstheme="minorHAnsi"/>
          <w:color w:val="000000"/>
        </w:rPr>
        <w:t xml:space="preserve">w przypadku zgłaszania </w:t>
      </w:r>
      <w:r w:rsidR="00FC1CA9">
        <w:rPr>
          <w:rFonts w:cstheme="minorHAnsi"/>
          <w:color w:val="000000"/>
        </w:rPr>
        <w:t>Awari</w:t>
      </w:r>
      <w:r w:rsidRPr="00FC1CA9">
        <w:rPr>
          <w:rFonts w:cstheme="minorHAnsi"/>
          <w:color w:val="000000"/>
        </w:rPr>
        <w:t>i</w:t>
      </w:r>
      <w:r w:rsidR="00FE18EC" w:rsidRPr="00FC1CA9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1754F0" w:rsidRPr="00D62048">
        <w:rPr>
          <w:rFonts w:cstheme="minorHAnsi"/>
          <w:color w:val="000000"/>
        </w:rPr>
        <w:t>o</w:t>
      </w:r>
      <w:r w:rsidR="003B2671" w:rsidRPr="00D62048">
        <w:rPr>
          <w:rFonts w:cstheme="minorHAnsi"/>
          <w:color w:val="000000"/>
        </w:rPr>
        <w:t xml:space="preserve">pis </w:t>
      </w:r>
      <w:r w:rsidR="00FC1CA9">
        <w:rPr>
          <w:rFonts w:cstheme="minorHAnsi"/>
          <w:color w:val="000000"/>
        </w:rPr>
        <w:t>Awari</w:t>
      </w:r>
      <w:r w:rsidR="00FE18EC">
        <w:rPr>
          <w:rFonts w:cstheme="minorHAnsi"/>
          <w:color w:val="000000"/>
        </w:rPr>
        <w:t>i</w:t>
      </w:r>
      <w:r w:rsidR="00FE18EC" w:rsidRPr="00D62048">
        <w:rPr>
          <w:rFonts w:cstheme="minorHAnsi"/>
          <w:color w:val="000000"/>
        </w:rPr>
        <w:t xml:space="preserve"> </w:t>
      </w:r>
      <w:r w:rsidR="003B2671" w:rsidRPr="00D62048">
        <w:rPr>
          <w:rFonts w:cstheme="minorHAnsi"/>
          <w:color w:val="000000"/>
        </w:rPr>
        <w:t>wraz z numerami identyfikacyjnymi błędów</w:t>
      </w:r>
      <w:r w:rsidR="006A1BC7" w:rsidRPr="00D62048">
        <w:rPr>
          <w:rFonts w:cstheme="minorHAnsi"/>
          <w:color w:val="000000"/>
        </w:rPr>
        <w:t xml:space="preserve">, </w:t>
      </w:r>
      <w:r w:rsidR="00FA5717" w:rsidRPr="00D62048">
        <w:rPr>
          <w:rFonts w:cstheme="minorHAnsi"/>
          <w:color w:val="000000"/>
        </w:rPr>
        <w:t>jeśli</w:t>
      </w:r>
      <w:r w:rsidR="006A1BC7" w:rsidRPr="00D62048">
        <w:rPr>
          <w:rFonts w:cstheme="minorHAnsi"/>
          <w:color w:val="000000"/>
        </w:rPr>
        <w:t xml:space="preserve"> są dostępne</w:t>
      </w:r>
      <w:r w:rsidR="00CA1775" w:rsidRPr="00D62048">
        <w:rPr>
          <w:rFonts w:cstheme="minorHAnsi"/>
          <w:color w:val="000000"/>
        </w:rPr>
        <w:t>,</w:t>
      </w:r>
    </w:p>
    <w:p w14:paraId="5CC851AD" w14:textId="77777777" w:rsidR="00355163" w:rsidRDefault="001754F0" w:rsidP="00355163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D62048">
        <w:rPr>
          <w:rFonts w:cstheme="minorHAnsi"/>
          <w:color w:val="000000"/>
        </w:rPr>
        <w:t>k</w:t>
      </w:r>
      <w:r w:rsidR="003B2671" w:rsidRPr="00D62048">
        <w:rPr>
          <w:rFonts w:cstheme="minorHAnsi"/>
          <w:color w:val="000000"/>
        </w:rPr>
        <w:t>ontakt do osoby</w:t>
      </w:r>
      <w:r w:rsidR="00112F46" w:rsidRPr="00D62048">
        <w:rPr>
          <w:rFonts w:cstheme="minorHAnsi"/>
          <w:color w:val="000000"/>
        </w:rPr>
        <w:t>,</w:t>
      </w:r>
      <w:r w:rsidR="003B2671" w:rsidRPr="00D62048">
        <w:rPr>
          <w:rFonts w:cstheme="minorHAnsi"/>
          <w:color w:val="000000"/>
        </w:rPr>
        <w:t xml:space="preserve"> która umożliwi fizyczny dostęp do </w:t>
      </w:r>
      <w:r w:rsidR="00FC1CA9">
        <w:rPr>
          <w:rFonts w:cstheme="minorHAnsi"/>
          <w:color w:val="000000"/>
        </w:rPr>
        <w:t>Urządze</w:t>
      </w:r>
      <w:r w:rsidR="003B2671" w:rsidRPr="00D62048">
        <w:rPr>
          <w:rFonts w:cstheme="minorHAnsi"/>
          <w:color w:val="000000"/>
        </w:rPr>
        <w:t>nia</w:t>
      </w:r>
      <w:r w:rsidR="00CA1775" w:rsidRPr="00D62048">
        <w:rPr>
          <w:rFonts w:cstheme="minorHAnsi"/>
          <w:color w:val="000000"/>
        </w:rPr>
        <w:t>,</w:t>
      </w:r>
    </w:p>
    <w:p w14:paraId="2034D012" w14:textId="0E8699D6" w:rsidR="0023429A" w:rsidRPr="00355163" w:rsidRDefault="00FA61B7" w:rsidP="00355163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355163">
        <w:rPr>
          <w:rFonts w:cstheme="minorHAnsi"/>
          <w:color w:val="000000"/>
        </w:rPr>
        <w:t xml:space="preserve">w przypadku zgłaszania </w:t>
      </w:r>
      <w:r w:rsidR="00FC1CA9" w:rsidRPr="00355163">
        <w:rPr>
          <w:rFonts w:cstheme="minorHAnsi"/>
          <w:color w:val="000000"/>
        </w:rPr>
        <w:t>Awari</w:t>
      </w:r>
      <w:r w:rsidRPr="00355163">
        <w:rPr>
          <w:rFonts w:cstheme="minorHAnsi"/>
          <w:color w:val="000000"/>
        </w:rPr>
        <w:t xml:space="preserve">i </w:t>
      </w:r>
      <w:r w:rsidR="003B2671" w:rsidRPr="00355163">
        <w:rPr>
          <w:rFonts w:cstheme="minorHAnsi"/>
          <w:color w:val="000000"/>
        </w:rPr>
        <w:t>logi</w:t>
      </w:r>
      <w:r w:rsidR="001754F0" w:rsidRPr="00355163">
        <w:rPr>
          <w:rFonts w:cstheme="minorHAnsi"/>
          <w:color w:val="000000"/>
        </w:rPr>
        <w:t xml:space="preserve"> błędów</w:t>
      </w:r>
      <w:r w:rsidR="003B2671" w:rsidRPr="00355163">
        <w:rPr>
          <w:rFonts w:cstheme="minorHAnsi"/>
          <w:color w:val="000000"/>
        </w:rPr>
        <w:t xml:space="preserve"> wygenerowane z </w:t>
      </w:r>
      <w:r w:rsidR="00FC1CA9" w:rsidRPr="00355163">
        <w:rPr>
          <w:rFonts w:cstheme="minorHAnsi"/>
          <w:color w:val="000000"/>
        </w:rPr>
        <w:t>Urządze</w:t>
      </w:r>
      <w:r w:rsidR="003B2671" w:rsidRPr="00355163">
        <w:rPr>
          <w:rFonts w:cstheme="minorHAnsi"/>
          <w:color w:val="000000"/>
        </w:rPr>
        <w:t>nia</w:t>
      </w:r>
      <w:r w:rsidR="006A1BC7" w:rsidRPr="00355163">
        <w:rPr>
          <w:rFonts w:cstheme="minorHAnsi"/>
          <w:color w:val="000000"/>
        </w:rPr>
        <w:t xml:space="preserve">, jeśli są </w:t>
      </w:r>
      <w:r w:rsidR="00FA5717" w:rsidRPr="00355163">
        <w:rPr>
          <w:rFonts w:cstheme="minorHAnsi"/>
          <w:color w:val="000000"/>
        </w:rPr>
        <w:t>dostępne</w:t>
      </w:r>
      <w:r w:rsidR="00CA1775" w:rsidRPr="00355163">
        <w:rPr>
          <w:rFonts w:cstheme="minorHAnsi"/>
          <w:color w:val="000000"/>
        </w:rPr>
        <w:t>.</w:t>
      </w:r>
      <w:r w:rsidR="0023429A" w:rsidRPr="00355163">
        <w:rPr>
          <w:rFonts w:cstheme="minorHAnsi"/>
        </w:rPr>
        <w:t xml:space="preserve"> </w:t>
      </w:r>
    </w:p>
    <w:p w14:paraId="5CEBEF65" w14:textId="4BE9A169" w:rsidR="0023429A" w:rsidRPr="00F64155" w:rsidRDefault="0023429A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4504E">
        <w:rPr>
          <w:rFonts w:asciiTheme="minorHAnsi" w:hAnsiTheme="minorHAnsi" w:cstheme="minorHAnsi"/>
        </w:rPr>
        <w:t xml:space="preserve">Zgłoszenie należy przesłać pocztą elektroniczną na adres e-mail </w:t>
      </w:r>
      <w:r w:rsidR="0077691E">
        <w:rPr>
          <w:rFonts w:asciiTheme="minorHAnsi" w:hAnsiTheme="minorHAnsi" w:cstheme="minorHAnsi"/>
        </w:rPr>
        <w:t>wskazany w Umow</w:t>
      </w:r>
      <w:r w:rsidR="00BC7A6D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 xml:space="preserve"> </w:t>
      </w:r>
      <w:r w:rsidRPr="0014504E">
        <w:rPr>
          <w:rFonts w:asciiTheme="minorHAnsi" w:hAnsiTheme="minorHAnsi" w:cstheme="minorHAnsi"/>
          <w:color w:val="000000"/>
        </w:rPr>
        <w:t>lub zgłosić telefonicznie na numer tel</w:t>
      </w:r>
      <w:r w:rsidR="0077691E">
        <w:rPr>
          <w:rFonts w:asciiTheme="minorHAnsi" w:hAnsiTheme="minorHAnsi" w:cstheme="minorHAnsi"/>
          <w:color w:val="000000"/>
        </w:rPr>
        <w:t>efonu wskazany w Umowie.</w:t>
      </w:r>
      <w:r w:rsidRPr="0014504E">
        <w:rPr>
          <w:color w:val="000000"/>
        </w:rPr>
        <w:t xml:space="preserve"> </w:t>
      </w:r>
    </w:p>
    <w:p w14:paraId="2277718D" w14:textId="6CD0628F" w:rsidR="003B2671" w:rsidRPr="00355163" w:rsidRDefault="0023429A" w:rsidP="00355163">
      <w:pPr>
        <w:pStyle w:val="Akapitzlist"/>
        <w:spacing w:after="0"/>
        <w:ind w:left="1418"/>
        <w:contextualSpacing w:val="0"/>
        <w:jc w:val="both"/>
        <w:rPr>
          <w:rFonts w:asciiTheme="minorHAnsi" w:hAnsiTheme="minorHAnsi" w:cstheme="minorHAnsi"/>
        </w:rPr>
      </w:pPr>
      <w:r w:rsidRPr="0014504E">
        <w:rPr>
          <w:color w:val="000000"/>
        </w:rPr>
        <w:t xml:space="preserve">Zgłoszenie telefoniczne zostanie niezwłocznie potwierdzone w formie e-mail. </w:t>
      </w:r>
    </w:p>
    <w:p w14:paraId="220E7AC8" w14:textId="69EC248F" w:rsidR="00FA385B" w:rsidRDefault="00FA385B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cstheme="minorHAnsi"/>
          <w:color w:val="000000"/>
        </w:rPr>
      </w:pPr>
      <w:bookmarkStart w:id="23" w:name="_Hlk508357726"/>
      <w:r>
        <w:rPr>
          <w:rFonts w:cstheme="minorHAnsi"/>
          <w:color w:val="000000"/>
        </w:rPr>
        <w:t xml:space="preserve">Przez zgłoszenie Awarii rozumiane jest również automatyczne wysłanie powiadomienia przez </w:t>
      </w:r>
      <w:r w:rsidR="00FC1CA9">
        <w:rPr>
          <w:rFonts w:cstheme="minorHAnsi"/>
          <w:color w:val="000000"/>
        </w:rPr>
        <w:t>Urządzenie</w:t>
      </w:r>
      <w:r>
        <w:rPr>
          <w:rFonts w:cstheme="minorHAnsi"/>
          <w:color w:val="000000"/>
        </w:rPr>
        <w:t xml:space="preserve">. </w:t>
      </w:r>
    </w:p>
    <w:bookmarkEnd w:id="23"/>
    <w:p w14:paraId="1A069273" w14:textId="49F183D2" w:rsidR="00704110" w:rsidRDefault="00704110" w:rsidP="00704110">
      <w:pPr>
        <w:pStyle w:val="Akapitzlist"/>
        <w:ind w:left="284"/>
        <w:jc w:val="both"/>
        <w:rPr>
          <w:rFonts w:asciiTheme="minorHAnsi" w:hAnsiTheme="minorHAnsi" w:cstheme="minorHAnsi"/>
          <w:b/>
          <w:sz w:val="28"/>
        </w:rPr>
      </w:pPr>
    </w:p>
    <w:p w14:paraId="5B33EC85" w14:textId="72E6A127" w:rsidR="007F75D7" w:rsidRDefault="007F75D7" w:rsidP="003D73F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FC1CA9">
        <w:rPr>
          <w:rFonts w:asciiTheme="minorHAnsi" w:hAnsiTheme="minorHAnsi" w:cstheme="minorHAnsi"/>
          <w:b/>
          <w:sz w:val="28"/>
        </w:rPr>
        <w:t xml:space="preserve">Okres świadczenia </w:t>
      </w:r>
      <w:r w:rsidR="0077691E">
        <w:rPr>
          <w:rFonts w:asciiTheme="minorHAnsi" w:hAnsiTheme="minorHAnsi" w:cstheme="minorHAnsi"/>
          <w:b/>
          <w:sz w:val="28"/>
        </w:rPr>
        <w:t>u</w:t>
      </w:r>
      <w:r w:rsidRPr="007F75D7">
        <w:rPr>
          <w:rFonts w:asciiTheme="minorHAnsi" w:hAnsiTheme="minorHAnsi" w:cstheme="minorHAnsi"/>
          <w:b/>
          <w:sz w:val="28"/>
        </w:rPr>
        <w:t>sług</w:t>
      </w:r>
      <w:r>
        <w:rPr>
          <w:rFonts w:asciiTheme="minorHAnsi" w:hAnsiTheme="minorHAnsi" w:cstheme="minorHAnsi"/>
          <w:b/>
          <w:sz w:val="28"/>
        </w:rPr>
        <w:t>i</w:t>
      </w:r>
      <w:r w:rsidRPr="007F75D7">
        <w:rPr>
          <w:rFonts w:asciiTheme="minorHAnsi" w:hAnsiTheme="minorHAnsi" w:cstheme="minorHAnsi"/>
          <w:b/>
          <w:sz w:val="28"/>
        </w:rPr>
        <w:t xml:space="preserve"> </w:t>
      </w:r>
      <w:r w:rsidR="00825A62">
        <w:rPr>
          <w:rFonts w:asciiTheme="minorHAnsi" w:hAnsiTheme="minorHAnsi" w:cstheme="minorHAnsi"/>
          <w:b/>
          <w:sz w:val="28"/>
        </w:rPr>
        <w:t>W</w:t>
      </w:r>
      <w:r w:rsidRPr="007F75D7">
        <w:rPr>
          <w:rFonts w:asciiTheme="minorHAnsi" w:hAnsiTheme="minorHAnsi" w:cstheme="minorHAnsi"/>
          <w:b/>
          <w:sz w:val="28"/>
        </w:rPr>
        <w:t xml:space="preserve">sparcia </w:t>
      </w:r>
      <w:r w:rsidR="00825A62">
        <w:rPr>
          <w:rFonts w:asciiTheme="minorHAnsi" w:hAnsiTheme="minorHAnsi" w:cstheme="minorHAnsi"/>
          <w:b/>
          <w:sz w:val="28"/>
        </w:rPr>
        <w:t>S</w:t>
      </w:r>
      <w:r w:rsidRPr="007F75D7">
        <w:rPr>
          <w:rFonts w:asciiTheme="minorHAnsi" w:hAnsiTheme="minorHAnsi" w:cstheme="minorHAnsi"/>
          <w:b/>
          <w:sz w:val="28"/>
        </w:rPr>
        <w:t xml:space="preserve">erwisowego oraz </w:t>
      </w:r>
      <w:r w:rsidR="00E61F90">
        <w:rPr>
          <w:rFonts w:asciiTheme="minorHAnsi" w:hAnsiTheme="minorHAnsi" w:cstheme="minorHAnsi"/>
          <w:b/>
          <w:sz w:val="28"/>
        </w:rPr>
        <w:t>Asys</w:t>
      </w:r>
      <w:r w:rsidRPr="007F75D7">
        <w:rPr>
          <w:rFonts w:asciiTheme="minorHAnsi" w:hAnsiTheme="minorHAnsi" w:cstheme="minorHAnsi"/>
          <w:b/>
          <w:sz w:val="28"/>
        </w:rPr>
        <w:t xml:space="preserve">ty technicznej </w:t>
      </w:r>
    </w:p>
    <w:p w14:paraId="3F666C35" w14:textId="5291F736" w:rsidR="007E1AF5" w:rsidRPr="00935EA9" w:rsidRDefault="007F75D7" w:rsidP="00935EA9">
      <w:pPr>
        <w:jc w:val="both"/>
        <w:rPr>
          <w:rFonts w:cstheme="minorHAnsi"/>
          <w:sz w:val="28"/>
        </w:rPr>
      </w:pPr>
      <w:r w:rsidRPr="00F02CA5">
        <w:rPr>
          <w:rFonts w:cstheme="minorHAnsi"/>
        </w:rPr>
        <w:t xml:space="preserve">Usługa będzie świadczona </w:t>
      </w:r>
      <w:r w:rsidRPr="00F02CA5">
        <w:rPr>
          <w:rFonts w:cstheme="minorHAnsi"/>
          <w:b/>
        </w:rPr>
        <w:t xml:space="preserve">przez </w:t>
      </w:r>
      <w:r w:rsidR="0014299F">
        <w:rPr>
          <w:rFonts w:cstheme="minorHAnsi"/>
          <w:b/>
        </w:rPr>
        <w:t>O</w:t>
      </w:r>
      <w:r w:rsidRPr="00F02CA5">
        <w:rPr>
          <w:rFonts w:cstheme="minorHAnsi"/>
          <w:b/>
        </w:rPr>
        <w:t xml:space="preserve">kres 12 miesięcy od dnia podpisania </w:t>
      </w:r>
      <w:r w:rsidR="003A1DC6" w:rsidRPr="00F02CA5">
        <w:rPr>
          <w:rFonts w:cstheme="minorHAnsi"/>
          <w:b/>
        </w:rPr>
        <w:t>Umowy</w:t>
      </w:r>
      <w:r w:rsidR="007E1AF5">
        <w:rPr>
          <w:rFonts w:cstheme="minorHAnsi"/>
          <w:b/>
        </w:rPr>
        <w:t>.</w:t>
      </w:r>
      <w:r w:rsidR="00CD6FD8">
        <w:rPr>
          <w:rFonts w:cstheme="minorHAnsi"/>
          <w:b/>
        </w:rPr>
        <w:t xml:space="preserve"> </w:t>
      </w:r>
      <w:r w:rsidR="007E1AF5" w:rsidRPr="000A7801">
        <w:rPr>
          <w:rFonts w:cstheme="minorHAnsi"/>
          <w:b/>
          <w:sz w:val="20"/>
          <w:szCs w:val="20"/>
        </w:rPr>
        <w:t xml:space="preserve">Świadczenie usługi rozpocznie się nie wcześniej niż w dniu 01 </w:t>
      </w:r>
      <w:r w:rsidR="007E1AF5" w:rsidRPr="00507344">
        <w:rPr>
          <w:rFonts w:cstheme="minorHAnsi"/>
          <w:b/>
          <w:sz w:val="20"/>
          <w:szCs w:val="20"/>
        </w:rPr>
        <w:t>czerwca 2020 r</w:t>
      </w:r>
      <w:r w:rsidRPr="00507344">
        <w:rPr>
          <w:rFonts w:cstheme="minorHAnsi"/>
          <w:sz w:val="28"/>
        </w:rPr>
        <w:t>.</w:t>
      </w:r>
    </w:p>
    <w:sectPr w:rsidR="007E1AF5" w:rsidRPr="00935EA9" w:rsidSect="003D7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4C11" w14:textId="77777777" w:rsidR="00E646FE" w:rsidRDefault="00E646FE" w:rsidP="000E3885">
      <w:pPr>
        <w:spacing w:after="0" w:line="240" w:lineRule="auto"/>
      </w:pPr>
      <w:r>
        <w:separator/>
      </w:r>
    </w:p>
  </w:endnote>
  <w:endnote w:type="continuationSeparator" w:id="0">
    <w:p w14:paraId="266D231D" w14:textId="77777777" w:rsidR="00E646FE" w:rsidRDefault="00E646FE" w:rsidP="000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B4A4" w14:textId="77777777" w:rsidR="00550B45" w:rsidRDefault="00550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95E1" w14:textId="77777777" w:rsidR="00550B45" w:rsidRDefault="00550B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AF61" w14:textId="77777777" w:rsidR="00550B45" w:rsidRDefault="00550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0326" w14:textId="77777777" w:rsidR="00E646FE" w:rsidRDefault="00E646FE" w:rsidP="000E3885">
      <w:pPr>
        <w:spacing w:after="0" w:line="240" w:lineRule="auto"/>
      </w:pPr>
      <w:r>
        <w:separator/>
      </w:r>
    </w:p>
  </w:footnote>
  <w:footnote w:type="continuationSeparator" w:id="0">
    <w:p w14:paraId="7B239448" w14:textId="77777777" w:rsidR="00E646FE" w:rsidRDefault="00E646FE" w:rsidP="000E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F08A" w14:textId="414244A5" w:rsidR="00550B45" w:rsidRDefault="00550B45">
    <w:pPr>
      <w:pStyle w:val="Nagwek"/>
    </w:pPr>
    <w:r>
      <w:rPr>
        <w:noProof/>
      </w:rPr>
      <w:pict w14:anchorId="6F0F83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486" o:spid="_x0000_s6146" type="#_x0000_t136" style="position:absolute;margin-left:0;margin-top:0;width:533.85pt;height:145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NIEAKTUAL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38A9" w14:textId="7CC8E8AB" w:rsidR="00550B45" w:rsidRDefault="00550B45">
    <w:pPr>
      <w:pStyle w:val="Nagwek"/>
    </w:pPr>
    <w:r>
      <w:rPr>
        <w:noProof/>
      </w:rPr>
      <w:pict w14:anchorId="7A146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487" o:spid="_x0000_s6147" type="#_x0000_t136" style="position:absolute;margin-left:0;margin-top:0;width:533.85pt;height:145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NIEAKTUALN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F85E" w14:textId="663C321F" w:rsidR="00550B45" w:rsidRDefault="00550B45">
    <w:pPr>
      <w:pStyle w:val="Nagwek"/>
    </w:pPr>
    <w:r>
      <w:rPr>
        <w:noProof/>
      </w:rPr>
      <w:pict w14:anchorId="5FB963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485" o:spid="_x0000_s6145" type="#_x0000_t136" style="position:absolute;margin-left:0;margin-top:0;width:533.85pt;height:145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NIEAKTUAL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8B22E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singleLevel"/>
    <w:tmpl w:val="A11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252CEF"/>
    <w:multiLevelType w:val="multilevel"/>
    <w:tmpl w:val="0E927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4485EE5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707945"/>
    <w:multiLevelType w:val="hybridMultilevel"/>
    <w:tmpl w:val="3BAA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0E9B"/>
    <w:multiLevelType w:val="hybridMultilevel"/>
    <w:tmpl w:val="063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3D40"/>
    <w:multiLevelType w:val="hybridMultilevel"/>
    <w:tmpl w:val="214C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75395"/>
    <w:multiLevelType w:val="hybridMultilevel"/>
    <w:tmpl w:val="9F68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4393"/>
    <w:multiLevelType w:val="multilevel"/>
    <w:tmpl w:val="5B7C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F927E9"/>
    <w:multiLevelType w:val="hybridMultilevel"/>
    <w:tmpl w:val="0096FD3C"/>
    <w:lvl w:ilvl="0" w:tplc="950086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7F24"/>
    <w:multiLevelType w:val="hybridMultilevel"/>
    <w:tmpl w:val="C23039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E5A15"/>
    <w:multiLevelType w:val="hybridMultilevel"/>
    <w:tmpl w:val="664870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5E6171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E41C1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53CB7"/>
    <w:multiLevelType w:val="hybridMultilevel"/>
    <w:tmpl w:val="08E221DA"/>
    <w:lvl w:ilvl="0" w:tplc="256E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50A2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2308E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5C46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5AE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B6B7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DA66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A03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9A6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7D7BB7"/>
    <w:multiLevelType w:val="hybridMultilevel"/>
    <w:tmpl w:val="DA28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49D1"/>
    <w:multiLevelType w:val="hybridMultilevel"/>
    <w:tmpl w:val="271E2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8747F7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2F3CD1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5565E7"/>
    <w:multiLevelType w:val="hybridMultilevel"/>
    <w:tmpl w:val="1BF4A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77DB2"/>
    <w:multiLevelType w:val="hybridMultilevel"/>
    <w:tmpl w:val="BFE681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2324B7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75B4B"/>
    <w:multiLevelType w:val="hybridMultilevel"/>
    <w:tmpl w:val="12C0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95BEC"/>
    <w:multiLevelType w:val="hybridMultilevel"/>
    <w:tmpl w:val="660A14AE"/>
    <w:lvl w:ilvl="0" w:tplc="0415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4" w15:restartNumberingAfterBreak="0">
    <w:nsid w:val="59822C4E"/>
    <w:multiLevelType w:val="hybridMultilevel"/>
    <w:tmpl w:val="D80CFD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8563CE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51F7"/>
    <w:multiLevelType w:val="hybridMultilevel"/>
    <w:tmpl w:val="713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A12B0"/>
    <w:multiLevelType w:val="hybridMultilevel"/>
    <w:tmpl w:val="42E47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3765D"/>
    <w:multiLevelType w:val="hybridMultilevel"/>
    <w:tmpl w:val="1BBC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87F0F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408C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9B3EF0"/>
    <w:multiLevelType w:val="hybridMultilevel"/>
    <w:tmpl w:val="DA8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9497B"/>
    <w:multiLevelType w:val="hybridMultilevel"/>
    <w:tmpl w:val="740C6B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D241AE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25102A"/>
    <w:multiLevelType w:val="multilevel"/>
    <w:tmpl w:val="9D24DAD4"/>
    <w:lvl w:ilvl="0">
      <w:start w:val="1"/>
      <w:numFmt w:val="lowerLetter"/>
      <w:lvlText w:val="%1)"/>
      <w:lvlJc w:val="left"/>
      <w:pPr>
        <w:ind w:left="41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99" w:hanging="360"/>
      </w:pPr>
    </w:lvl>
    <w:lvl w:ilvl="2">
      <w:start w:val="1"/>
      <w:numFmt w:val="lowerRoman"/>
      <w:lvlText w:val="%3."/>
      <w:lvlJc w:val="right"/>
      <w:pPr>
        <w:ind w:left="5619" w:hanging="180"/>
      </w:pPr>
    </w:lvl>
    <w:lvl w:ilvl="3">
      <w:start w:val="1"/>
      <w:numFmt w:val="decimal"/>
      <w:lvlText w:val="%4."/>
      <w:lvlJc w:val="left"/>
      <w:pPr>
        <w:ind w:left="6339" w:hanging="360"/>
      </w:pPr>
    </w:lvl>
    <w:lvl w:ilvl="4">
      <w:start w:val="1"/>
      <w:numFmt w:val="lowerLetter"/>
      <w:lvlText w:val="%5."/>
      <w:lvlJc w:val="left"/>
      <w:pPr>
        <w:ind w:left="7059" w:hanging="360"/>
      </w:pPr>
    </w:lvl>
    <w:lvl w:ilvl="5">
      <w:start w:val="1"/>
      <w:numFmt w:val="lowerRoman"/>
      <w:lvlText w:val="%6."/>
      <w:lvlJc w:val="right"/>
      <w:pPr>
        <w:ind w:left="7779" w:hanging="180"/>
      </w:pPr>
    </w:lvl>
    <w:lvl w:ilvl="6">
      <w:start w:val="1"/>
      <w:numFmt w:val="decimal"/>
      <w:lvlText w:val="%7."/>
      <w:lvlJc w:val="left"/>
      <w:pPr>
        <w:ind w:left="8499" w:hanging="360"/>
      </w:pPr>
    </w:lvl>
    <w:lvl w:ilvl="7">
      <w:start w:val="1"/>
      <w:numFmt w:val="lowerLetter"/>
      <w:lvlText w:val="%8."/>
      <w:lvlJc w:val="left"/>
      <w:pPr>
        <w:ind w:left="9219" w:hanging="360"/>
      </w:pPr>
    </w:lvl>
    <w:lvl w:ilvl="8">
      <w:start w:val="1"/>
      <w:numFmt w:val="lowerRoman"/>
      <w:lvlText w:val="%9."/>
      <w:lvlJc w:val="right"/>
      <w:pPr>
        <w:ind w:left="9939" w:hanging="180"/>
      </w:pPr>
    </w:lvl>
  </w:abstractNum>
  <w:abstractNum w:abstractNumId="35" w15:restartNumberingAfterBreak="0">
    <w:nsid w:val="73DC0BCA"/>
    <w:multiLevelType w:val="hybridMultilevel"/>
    <w:tmpl w:val="C8141D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6"/>
  </w:num>
  <w:num w:numId="4">
    <w:abstractNumId w:val="8"/>
  </w:num>
  <w:num w:numId="5">
    <w:abstractNumId w:val="14"/>
  </w:num>
  <w:num w:numId="6">
    <w:abstractNumId w:val="19"/>
  </w:num>
  <w:num w:numId="7">
    <w:abstractNumId w:val="29"/>
  </w:num>
  <w:num w:numId="8">
    <w:abstractNumId w:val="10"/>
  </w:num>
  <w:num w:numId="9">
    <w:abstractNumId w:val="1"/>
  </w:num>
  <w:num w:numId="10">
    <w:abstractNumId w:val="5"/>
  </w:num>
  <w:num w:numId="11">
    <w:abstractNumId w:val="31"/>
  </w:num>
  <w:num w:numId="12">
    <w:abstractNumId w:val="24"/>
  </w:num>
  <w:num w:numId="13">
    <w:abstractNumId w:val="26"/>
  </w:num>
  <w:num w:numId="14">
    <w:abstractNumId w:val="3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6"/>
  </w:num>
  <w:num w:numId="19">
    <w:abstractNumId w:val="28"/>
  </w:num>
  <w:num w:numId="20">
    <w:abstractNumId w:val="18"/>
  </w:num>
  <w:num w:numId="21">
    <w:abstractNumId w:val="7"/>
  </w:num>
  <w:num w:numId="22">
    <w:abstractNumId w:val="25"/>
  </w:num>
  <w:num w:numId="23">
    <w:abstractNumId w:val="27"/>
  </w:num>
  <w:num w:numId="24">
    <w:abstractNumId w:val="30"/>
  </w:num>
  <w:num w:numId="25">
    <w:abstractNumId w:val="17"/>
  </w:num>
  <w:num w:numId="26">
    <w:abstractNumId w:val="13"/>
  </w:num>
  <w:num w:numId="27">
    <w:abstractNumId w:val="0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1"/>
  </w:num>
  <w:num w:numId="32">
    <w:abstractNumId w:val="12"/>
  </w:num>
  <w:num w:numId="33">
    <w:abstractNumId w:val="33"/>
  </w:num>
  <w:num w:numId="34">
    <w:abstractNumId w:val="23"/>
  </w:num>
  <w:num w:numId="35">
    <w:abstractNumId w:val="11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A"/>
    <w:rsid w:val="00002E39"/>
    <w:rsid w:val="000038B0"/>
    <w:rsid w:val="00011398"/>
    <w:rsid w:val="00011EC2"/>
    <w:rsid w:val="0001283A"/>
    <w:rsid w:val="00013F60"/>
    <w:rsid w:val="00015DAC"/>
    <w:rsid w:val="000214BF"/>
    <w:rsid w:val="000232E5"/>
    <w:rsid w:val="0002354F"/>
    <w:rsid w:val="000274F3"/>
    <w:rsid w:val="000278D0"/>
    <w:rsid w:val="000304D0"/>
    <w:rsid w:val="00030DEB"/>
    <w:rsid w:val="000317A6"/>
    <w:rsid w:val="00034A05"/>
    <w:rsid w:val="00035F69"/>
    <w:rsid w:val="00036886"/>
    <w:rsid w:val="00036E01"/>
    <w:rsid w:val="0004055F"/>
    <w:rsid w:val="000428AD"/>
    <w:rsid w:val="000428C4"/>
    <w:rsid w:val="000463E1"/>
    <w:rsid w:val="00053BBA"/>
    <w:rsid w:val="00053CDD"/>
    <w:rsid w:val="00055D30"/>
    <w:rsid w:val="00056A18"/>
    <w:rsid w:val="000721A4"/>
    <w:rsid w:val="00073A7F"/>
    <w:rsid w:val="000827BF"/>
    <w:rsid w:val="00082EB8"/>
    <w:rsid w:val="00082F86"/>
    <w:rsid w:val="0008347F"/>
    <w:rsid w:val="00085096"/>
    <w:rsid w:val="00085FC2"/>
    <w:rsid w:val="00086487"/>
    <w:rsid w:val="00086843"/>
    <w:rsid w:val="00090FC3"/>
    <w:rsid w:val="000945F9"/>
    <w:rsid w:val="00094770"/>
    <w:rsid w:val="000A1BA1"/>
    <w:rsid w:val="000A2D2F"/>
    <w:rsid w:val="000A639D"/>
    <w:rsid w:val="000A7122"/>
    <w:rsid w:val="000B15B3"/>
    <w:rsid w:val="000B26D0"/>
    <w:rsid w:val="000B45AE"/>
    <w:rsid w:val="000B78FD"/>
    <w:rsid w:val="000C009C"/>
    <w:rsid w:val="000C09FB"/>
    <w:rsid w:val="000C19B1"/>
    <w:rsid w:val="000C3787"/>
    <w:rsid w:val="000C4AFC"/>
    <w:rsid w:val="000C5CCB"/>
    <w:rsid w:val="000C717A"/>
    <w:rsid w:val="000D2E88"/>
    <w:rsid w:val="000D787F"/>
    <w:rsid w:val="000D7CAF"/>
    <w:rsid w:val="000D7D18"/>
    <w:rsid w:val="000E3885"/>
    <w:rsid w:val="000E3BAD"/>
    <w:rsid w:val="000E44DA"/>
    <w:rsid w:val="000E46B5"/>
    <w:rsid w:val="000E6F0B"/>
    <w:rsid w:val="000F0616"/>
    <w:rsid w:val="000F0EAE"/>
    <w:rsid w:val="000F1278"/>
    <w:rsid w:val="000F166B"/>
    <w:rsid w:val="000F2B61"/>
    <w:rsid w:val="000F3A66"/>
    <w:rsid w:val="000F56F8"/>
    <w:rsid w:val="0010293E"/>
    <w:rsid w:val="001078EB"/>
    <w:rsid w:val="00111716"/>
    <w:rsid w:val="00112A62"/>
    <w:rsid w:val="00112F46"/>
    <w:rsid w:val="00116567"/>
    <w:rsid w:val="001205A3"/>
    <w:rsid w:val="00120811"/>
    <w:rsid w:val="00123425"/>
    <w:rsid w:val="00123D15"/>
    <w:rsid w:val="00127D34"/>
    <w:rsid w:val="0014299F"/>
    <w:rsid w:val="0014504E"/>
    <w:rsid w:val="00147053"/>
    <w:rsid w:val="00150C3C"/>
    <w:rsid w:val="00154EFC"/>
    <w:rsid w:val="00157F46"/>
    <w:rsid w:val="00161B32"/>
    <w:rsid w:val="00163780"/>
    <w:rsid w:val="00164F71"/>
    <w:rsid w:val="00171830"/>
    <w:rsid w:val="00172A25"/>
    <w:rsid w:val="00173D68"/>
    <w:rsid w:val="00174F0B"/>
    <w:rsid w:val="001754F0"/>
    <w:rsid w:val="001770F2"/>
    <w:rsid w:val="00177AF6"/>
    <w:rsid w:val="00180F95"/>
    <w:rsid w:val="00184277"/>
    <w:rsid w:val="00184979"/>
    <w:rsid w:val="00185606"/>
    <w:rsid w:val="0019027C"/>
    <w:rsid w:val="00192DB5"/>
    <w:rsid w:val="00194091"/>
    <w:rsid w:val="001961FF"/>
    <w:rsid w:val="001A0797"/>
    <w:rsid w:val="001A084E"/>
    <w:rsid w:val="001A1525"/>
    <w:rsid w:val="001A4E1B"/>
    <w:rsid w:val="001A617C"/>
    <w:rsid w:val="001A6342"/>
    <w:rsid w:val="001B1047"/>
    <w:rsid w:val="001B34A1"/>
    <w:rsid w:val="001B359C"/>
    <w:rsid w:val="001B3D58"/>
    <w:rsid w:val="001B42C2"/>
    <w:rsid w:val="001B53C3"/>
    <w:rsid w:val="001C043B"/>
    <w:rsid w:val="001C14C9"/>
    <w:rsid w:val="001C3034"/>
    <w:rsid w:val="001C3177"/>
    <w:rsid w:val="001C5C09"/>
    <w:rsid w:val="001C6065"/>
    <w:rsid w:val="001D32B3"/>
    <w:rsid w:val="001D632E"/>
    <w:rsid w:val="001D6A9E"/>
    <w:rsid w:val="001E005E"/>
    <w:rsid w:val="001E0430"/>
    <w:rsid w:val="001E0BF2"/>
    <w:rsid w:val="001E193E"/>
    <w:rsid w:val="001E4E5E"/>
    <w:rsid w:val="001E54AA"/>
    <w:rsid w:val="001F03C7"/>
    <w:rsid w:val="001F27CA"/>
    <w:rsid w:val="001F4C03"/>
    <w:rsid w:val="001F771E"/>
    <w:rsid w:val="002004EC"/>
    <w:rsid w:val="00200AED"/>
    <w:rsid w:val="0020574D"/>
    <w:rsid w:val="0020579E"/>
    <w:rsid w:val="00210C76"/>
    <w:rsid w:val="00212BB1"/>
    <w:rsid w:val="00216CA0"/>
    <w:rsid w:val="00216DBC"/>
    <w:rsid w:val="00222A11"/>
    <w:rsid w:val="002230C4"/>
    <w:rsid w:val="00224F50"/>
    <w:rsid w:val="0023429A"/>
    <w:rsid w:val="00241442"/>
    <w:rsid w:val="00243D67"/>
    <w:rsid w:val="00245E3D"/>
    <w:rsid w:val="00253038"/>
    <w:rsid w:val="00255B1D"/>
    <w:rsid w:val="00260B5E"/>
    <w:rsid w:val="00263C53"/>
    <w:rsid w:val="00264299"/>
    <w:rsid w:val="002657C0"/>
    <w:rsid w:val="00266519"/>
    <w:rsid w:val="0026758D"/>
    <w:rsid w:val="00270FE5"/>
    <w:rsid w:val="0027466F"/>
    <w:rsid w:val="00277C8F"/>
    <w:rsid w:val="00286317"/>
    <w:rsid w:val="0028645D"/>
    <w:rsid w:val="00286619"/>
    <w:rsid w:val="00286EA0"/>
    <w:rsid w:val="002872FD"/>
    <w:rsid w:val="002877C5"/>
    <w:rsid w:val="00287EFD"/>
    <w:rsid w:val="0029079A"/>
    <w:rsid w:val="002909CE"/>
    <w:rsid w:val="00290D0B"/>
    <w:rsid w:val="00290ECE"/>
    <w:rsid w:val="002928F0"/>
    <w:rsid w:val="0029641F"/>
    <w:rsid w:val="0029669E"/>
    <w:rsid w:val="00296C46"/>
    <w:rsid w:val="002B469F"/>
    <w:rsid w:val="002B489C"/>
    <w:rsid w:val="002B6A08"/>
    <w:rsid w:val="002C1268"/>
    <w:rsid w:val="002C2DD0"/>
    <w:rsid w:val="002C4168"/>
    <w:rsid w:val="002D0E62"/>
    <w:rsid w:val="002D2F0F"/>
    <w:rsid w:val="002D4C0C"/>
    <w:rsid w:val="002E0CCC"/>
    <w:rsid w:val="002E53B5"/>
    <w:rsid w:val="002E674C"/>
    <w:rsid w:val="002E7600"/>
    <w:rsid w:val="002F18ED"/>
    <w:rsid w:val="002F5BEE"/>
    <w:rsid w:val="002F6C78"/>
    <w:rsid w:val="002F79D5"/>
    <w:rsid w:val="00300579"/>
    <w:rsid w:val="00300EA0"/>
    <w:rsid w:val="003051E3"/>
    <w:rsid w:val="0031442B"/>
    <w:rsid w:val="003171F4"/>
    <w:rsid w:val="003245A2"/>
    <w:rsid w:val="0032499F"/>
    <w:rsid w:val="00330DFA"/>
    <w:rsid w:val="00330F47"/>
    <w:rsid w:val="00337297"/>
    <w:rsid w:val="003404EA"/>
    <w:rsid w:val="00342DED"/>
    <w:rsid w:val="00344274"/>
    <w:rsid w:val="00344D1D"/>
    <w:rsid w:val="003473A9"/>
    <w:rsid w:val="00347C61"/>
    <w:rsid w:val="00350F7D"/>
    <w:rsid w:val="00354BC5"/>
    <w:rsid w:val="00355163"/>
    <w:rsid w:val="00355A53"/>
    <w:rsid w:val="00355F71"/>
    <w:rsid w:val="00356D2D"/>
    <w:rsid w:val="00360F7A"/>
    <w:rsid w:val="00365764"/>
    <w:rsid w:val="0037651F"/>
    <w:rsid w:val="0038079F"/>
    <w:rsid w:val="00382A1A"/>
    <w:rsid w:val="00382A70"/>
    <w:rsid w:val="0038485F"/>
    <w:rsid w:val="00384A4F"/>
    <w:rsid w:val="00387007"/>
    <w:rsid w:val="00390F92"/>
    <w:rsid w:val="00391223"/>
    <w:rsid w:val="003924FE"/>
    <w:rsid w:val="00392E4A"/>
    <w:rsid w:val="003972C9"/>
    <w:rsid w:val="003A090B"/>
    <w:rsid w:val="003A1DC6"/>
    <w:rsid w:val="003A490C"/>
    <w:rsid w:val="003A4C38"/>
    <w:rsid w:val="003A5CC3"/>
    <w:rsid w:val="003A7436"/>
    <w:rsid w:val="003B2671"/>
    <w:rsid w:val="003B28EF"/>
    <w:rsid w:val="003B67E0"/>
    <w:rsid w:val="003B6D9E"/>
    <w:rsid w:val="003B75CF"/>
    <w:rsid w:val="003B7CDA"/>
    <w:rsid w:val="003C4556"/>
    <w:rsid w:val="003C5151"/>
    <w:rsid w:val="003C78F0"/>
    <w:rsid w:val="003C7CAB"/>
    <w:rsid w:val="003D389D"/>
    <w:rsid w:val="003D7059"/>
    <w:rsid w:val="003D73F6"/>
    <w:rsid w:val="003D791A"/>
    <w:rsid w:val="003E061A"/>
    <w:rsid w:val="003E0A63"/>
    <w:rsid w:val="003E0FD3"/>
    <w:rsid w:val="003E262B"/>
    <w:rsid w:val="003E2F36"/>
    <w:rsid w:val="003E544F"/>
    <w:rsid w:val="003E72E9"/>
    <w:rsid w:val="003F1E10"/>
    <w:rsid w:val="00403152"/>
    <w:rsid w:val="0040482F"/>
    <w:rsid w:val="0040611C"/>
    <w:rsid w:val="00410932"/>
    <w:rsid w:val="00410EDE"/>
    <w:rsid w:val="00412280"/>
    <w:rsid w:val="00413876"/>
    <w:rsid w:val="0042011D"/>
    <w:rsid w:val="00421571"/>
    <w:rsid w:val="00425B92"/>
    <w:rsid w:val="0043135C"/>
    <w:rsid w:val="00440563"/>
    <w:rsid w:val="00442ECD"/>
    <w:rsid w:val="004434B1"/>
    <w:rsid w:val="0044674D"/>
    <w:rsid w:val="00447817"/>
    <w:rsid w:val="00450C9B"/>
    <w:rsid w:val="00452E3E"/>
    <w:rsid w:val="00453B43"/>
    <w:rsid w:val="004549C0"/>
    <w:rsid w:val="0045653A"/>
    <w:rsid w:val="00456CC2"/>
    <w:rsid w:val="004572E3"/>
    <w:rsid w:val="00460A6B"/>
    <w:rsid w:val="00462CCD"/>
    <w:rsid w:val="00463720"/>
    <w:rsid w:val="004707C6"/>
    <w:rsid w:val="00472167"/>
    <w:rsid w:val="00477130"/>
    <w:rsid w:val="00481FF2"/>
    <w:rsid w:val="004858FA"/>
    <w:rsid w:val="00486ED9"/>
    <w:rsid w:val="00487A47"/>
    <w:rsid w:val="0049109F"/>
    <w:rsid w:val="004A0A7D"/>
    <w:rsid w:val="004B02AC"/>
    <w:rsid w:val="004B2325"/>
    <w:rsid w:val="004B3816"/>
    <w:rsid w:val="004B4260"/>
    <w:rsid w:val="004B443D"/>
    <w:rsid w:val="004B4B51"/>
    <w:rsid w:val="004B61C4"/>
    <w:rsid w:val="004C3B4A"/>
    <w:rsid w:val="004C4F2A"/>
    <w:rsid w:val="004C6372"/>
    <w:rsid w:val="004E38F0"/>
    <w:rsid w:val="004E57A3"/>
    <w:rsid w:val="004F00B3"/>
    <w:rsid w:val="004F0BAE"/>
    <w:rsid w:val="004F2883"/>
    <w:rsid w:val="004F4346"/>
    <w:rsid w:val="004F44D3"/>
    <w:rsid w:val="004F48C6"/>
    <w:rsid w:val="004F5533"/>
    <w:rsid w:val="004F5D14"/>
    <w:rsid w:val="00503E40"/>
    <w:rsid w:val="00504AC4"/>
    <w:rsid w:val="00507344"/>
    <w:rsid w:val="00510321"/>
    <w:rsid w:val="005104D1"/>
    <w:rsid w:val="005108B7"/>
    <w:rsid w:val="00510F28"/>
    <w:rsid w:val="00512867"/>
    <w:rsid w:val="00514A05"/>
    <w:rsid w:val="00514A52"/>
    <w:rsid w:val="0051682B"/>
    <w:rsid w:val="00517580"/>
    <w:rsid w:val="00521B09"/>
    <w:rsid w:val="0052597F"/>
    <w:rsid w:val="00526CDA"/>
    <w:rsid w:val="00527B05"/>
    <w:rsid w:val="0053331D"/>
    <w:rsid w:val="005345E2"/>
    <w:rsid w:val="00536368"/>
    <w:rsid w:val="0053787C"/>
    <w:rsid w:val="0054003C"/>
    <w:rsid w:val="005413C0"/>
    <w:rsid w:val="00541B19"/>
    <w:rsid w:val="00542F09"/>
    <w:rsid w:val="00547DEA"/>
    <w:rsid w:val="00550934"/>
    <w:rsid w:val="00550B45"/>
    <w:rsid w:val="00552435"/>
    <w:rsid w:val="00554AF0"/>
    <w:rsid w:val="00562B6E"/>
    <w:rsid w:val="00563082"/>
    <w:rsid w:val="00565AA3"/>
    <w:rsid w:val="00565DFA"/>
    <w:rsid w:val="00570222"/>
    <w:rsid w:val="005708F3"/>
    <w:rsid w:val="0057320B"/>
    <w:rsid w:val="00575381"/>
    <w:rsid w:val="005779C3"/>
    <w:rsid w:val="00577F80"/>
    <w:rsid w:val="00583356"/>
    <w:rsid w:val="00583AD4"/>
    <w:rsid w:val="00584ED4"/>
    <w:rsid w:val="0059456B"/>
    <w:rsid w:val="00597A39"/>
    <w:rsid w:val="005A0307"/>
    <w:rsid w:val="005A0D17"/>
    <w:rsid w:val="005A36C2"/>
    <w:rsid w:val="005A3AEE"/>
    <w:rsid w:val="005A582B"/>
    <w:rsid w:val="005A5948"/>
    <w:rsid w:val="005B0E9E"/>
    <w:rsid w:val="005B0EFE"/>
    <w:rsid w:val="005B10FB"/>
    <w:rsid w:val="005B2E69"/>
    <w:rsid w:val="005B2E93"/>
    <w:rsid w:val="005B506E"/>
    <w:rsid w:val="005B6AEF"/>
    <w:rsid w:val="005B7990"/>
    <w:rsid w:val="005C5FB8"/>
    <w:rsid w:val="005C7F82"/>
    <w:rsid w:val="005D6736"/>
    <w:rsid w:val="005E19D2"/>
    <w:rsid w:val="005E4767"/>
    <w:rsid w:val="005F0EBE"/>
    <w:rsid w:val="005F302D"/>
    <w:rsid w:val="00602C4C"/>
    <w:rsid w:val="00603110"/>
    <w:rsid w:val="00604BEE"/>
    <w:rsid w:val="006132CD"/>
    <w:rsid w:val="006149E8"/>
    <w:rsid w:val="00617946"/>
    <w:rsid w:val="006223FA"/>
    <w:rsid w:val="006254CA"/>
    <w:rsid w:val="00625956"/>
    <w:rsid w:val="00626050"/>
    <w:rsid w:val="00626087"/>
    <w:rsid w:val="00630745"/>
    <w:rsid w:val="00633EBE"/>
    <w:rsid w:val="0063794A"/>
    <w:rsid w:val="00644E32"/>
    <w:rsid w:val="006454C6"/>
    <w:rsid w:val="0065596B"/>
    <w:rsid w:val="006573EF"/>
    <w:rsid w:val="00671585"/>
    <w:rsid w:val="0067360E"/>
    <w:rsid w:val="0067496D"/>
    <w:rsid w:val="006801E5"/>
    <w:rsid w:val="0068402E"/>
    <w:rsid w:val="00684A17"/>
    <w:rsid w:val="00684A31"/>
    <w:rsid w:val="0068691C"/>
    <w:rsid w:val="006925A5"/>
    <w:rsid w:val="006925EC"/>
    <w:rsid w:val="00693F2D"/>
    <w:rsid w:val="00695341"/>
    <w:rsid w:val="006A1BC7"/>
    <w:rsid w:val="006A5959"/>
    <w:rsid w:val="006A5BFD"/>
    <w:rsid w:val="006A6C08"/>
    <w:rsid w:val="006A6D19"/>
    <w:rsid w:val="006B7392"/>
    <w:rsid w:val="006C28F9"/>
    <w:rsid w:val="006C5C9D"/>
    <w:rsid w:val="006D13CD"/>
    <w:rsid w:val="006D1E65"/>
    <w:rsid w:val="006D54F4"/>
    <w:rsid w:val="006D6234"/>
    <w:rsid w:val="006D7227"/>
    <w:rsid w:val="006E068A"/>
    <w:rsid w:val="006E31F1"/>
    <w:rsid w:val="006E3B39"/>
    <w:rsid w:val="006E4706"/>
    <w:rsid w:val="006E4B4D"/>
    <w:rsid w:val="006E7161"/>
    <w:rsid w:val="006E7975"/>
    <w:rsid w:val="0070208F"/>
    <w:rsid w:val="00704110"/>
    <w:rsid w:val="00707C52"/>
    <w:rsid w:val="00713AE9"/>
    <w:rsid w:val="00723D05"/>
    <w:rsid w:val="00725697"/>
    <w:rsid w:val="007261A1"/>
    <w:rsid w:val="00733B71"/>
    <w:rsid w:val="00734EDC"/>
    <w:rsid w:val="007365CD"/>
    <w:rsid w:val="007368B7"/>
    <w:rsid w:val="007436CC"/>
    <w:rsid w:val="00743A2E"/>
    <w:rsid w:val="00745DFD"/>
    <w:rsid w:val="00746644"/>
    <w:rsid w:val="00747516"/>
    <w:rsid w:val="0074781A"/>
    <w:rsid w:val="00751A92"/>
    <w:rsid w:val="00752792"/>
    <w:rsid w:val="00753061"/>
    <w:rsid w:val="00753C80"/>
    <w:rsid w:val="00756396"/>
    <w:rsid w:val="00756B49"/>
    <w:rsid w:val="00761683"/>
    <w:rsid w:val="00761920"/>
    <w:rsid w:val="007649A4"/>
    <w:rsid w:val="0076540A"/>
    <w:rsid w:val="00765965"/>
    <w:rsid w:val="007660A6"/>
    <w:rsid w:val="007675D5"/>
    <w:rsid w:val="00773FDD"/>
    <w:rsid w:val="0077691E"/>
    <w:rsid w:val="007769CC"/>
    <w:rsid w:val="00777EB0"/>
    <w:rsid w:val="00782D22"/>
    <w:rsid w:val="00783028"/>
    <w:rsid w:val="00783449"/>
    <w:rsid w:val="00787FE6"/>
    <w:rsid w:val="007904FC"/>
    <w:rsid w:val="00790D78"/>
    <w:rsid w:val="00790EDB"/>
    <w:rsid w:val="00793D0B"/>
    <w:rsid w:val="007953F2"/>
    <w:rsid w:val="007957C9"/>
    <w:rsid w:val="00795F57"/>
    <w:rsid w:val="007A4887"/>
    <w:rsid w:val="007A57E8"/>
    <w:rsid w:val="007A5926"/>
    <w:rsid w:val="007B0363"/>
    <w:rsid w:val="007B3AC7"/>
    <w:rsid w:val="007B555F"/>
    <w:rsid w:val="007B74C7"/>
    <w:rsid w:val="007C290A"/>
    <w:rsid w:val="007C61A5"/>
    <w:rsid w:val="007C6559"/>
    <w:rsid w:val="007D26EE"/>
    <w:rsid w:val="007D3AAA"/>
    <w:rsid w:val="007D43A0"/>
    <w:rsid w:val="007D489E"/>
    <w:rsid w:val="007D494E"/>
    <w:rsid w:val="007D4B7E"/>
    <w:rsid w:val="007D7681"/>
    <w:rsid w:val="007D7A2E"/>
    <w:rsid w:val="007E1AF5"/>
    <w:rsid w:val="007E36AC"/>
    <w:rsid w:val="007E3CE2"/>
    <w:rsid w:val="007E55A8"/>
    <w:rsid w:val="007F0877"/>
    <w:rsid w:val="007F465B"/>
    <w:rsid w:val="007F5324"/>
    <w:rsid w:val="007F742D"/>
    <w:rsid w:val="007F75A3"/>
    <w:rsid w:val="007F75D7"/>
    <w:rsid w:val="007F7AD8"/>
    <w:rsid w:val="007F7EF3"/>
    <w:rsid w:val="00800993"/>
    <w:rsid w:val="0080360C"/>
    <w:rsid w:val="00804662"/>
    <w:rsid w:val="008057A6"/>
    <w:rsid w:val="00810234"/>
    <w:rsid w:val="0081166E"/>
    <w:rsid w:val="00814C6C"/>
    <w:rsid w:val="00815672"/>
    <w:rsid w:val="00820D26"/>
    <w:rsid w:val="00821C04"/>
    <w:rsid w:val="0082259F"/>
    <w:rsid w:val="008244C9"/>
    <w:rsid w:val="00825A62"/>
    <w:rsid w:val="0082744C"/>
    <w:rsid w:val="008326B7"/>
    <w:rsid w:val="0083280F"/>
    <w:rsid w:val="0083304C"/>
    <w:rsid w:val="00837991"/>
    <w:rsid w:val="00841CB1"/>
    <w:rsid w:val="0084271C"/>
    <w:rsid w:val="00844803"/>
    <w:rsid w:val="00846DEB"/>
    <w:rsid w:val="008472DB"/>
    <w:rsid w:val="00850614"/>
    <w:rsid w:val="008512EA"/>
    <w:rsid w:val="008517C5"/>
    <w:rsid w:val="008521FF"/>
    <w:rsid w:val="00862083"/>
    <w:rsid w:val="0086363F"/>
    <w:rsid w:val="008651AE"/>
    <w:rsid w:val="00866E84"/>
    <w:rsid w:val="008671A3"/>
    <w:rsid w:val="00867E9A"/>
    <w:rsid w:val="0087036C"/>
    <w:rsid w:val="008712C2"/>
    <w:rsid w:val="00875498"/>
    <w:rsid w:val="00876969"/>
    <w:rsid w:val="00883E7F"/>
    <w:rsid w:val="00884430"/>
    <w:rsid w:val="00884ACE"/>
    <w:rsid w:val="0088749D"/>
    <w:rsid w:val="00887D70"/>
    <w:rsid w:val="00891715"/>
    <w:rsid w:val="00892A42"/>
    <w:rsid w:val="00893D06"/>
    <w:rsid w:val="008941C7"/>
    <w:rsid w:val="00895237"/>
    <w:rsid w:val="00896E89"/>
    <w:rsid w:val="008A0EB9"/>
    <w:rsid w:val="008A2094"/>
    <w:rsid w:val="008A38C9"/>
    <w:rsid w:val="008A43C2"/>
    <w:rsid w:val="008A5A13"/>
    <w:rsid w:val="008A616C"/>
    <w:rsid w:val="008A6DF6"/>
    <w:rsid w:val="008B0F93"/>
    <w:rsid w:val="008B2604"/>
    <w:rsid w:val="008B376E"/>
    <w:rsid w:val="008C1427"/>
    <w:rsid w:val="008D07E5"/>
    <w:rsid w:val="008D4221"/>
    <w:rsid w:val="008D701B"/>
    <w:rsid w:val="008D79D6"/>
    <w:rsid w:val="008E28FC"/>
    <w:rsid w:val="008E64B8"/>
    <w:rsid w:val="008F08B2"/>
    <w:rsid w:val="009102B5"/>
    <w:rsid w:val="00911ADC"/>
    <w:rsid w:val="00913CE9"/>
    <w:rsid w:val="00916BC1"/>
    <w:rsid w:val="00921CE8"/>
    <w:rsid w:val="00921F16"/>
    <w:rsid w:val="00923A6C"/>
    <w:rsid w:val="00926B21"/>
    <w:rsid w:val="00926C36"/>
    <w:rsid w:val="0092757D"/>
    <w:rsid w:val="00927ED3"/>
    <w:rsid w:val="00931A21"/>
    <w:rsid w:val="00932F6B"/>
    <w:rsid w:val="00935EA9"/>
    <w:rsid w:val="00937028"/>
    <w:rsid w:val="00941E2B"/>
    <w:rsid w:val="00943D11"/>
    <w:rsid w:val="0094424C"/>
    <w:rsid w:val="00946475"/>
    <w:rsid w:val="009552ED"/>
    <w:rsid w:val="009569A8"/>
    <w:rsid w:val="00957635"/>
    <w:rsid w:val="009605BF"/>
    <w:rsid w:val="00960DD9"/>
    <w:rsid w:val="009610FE"/>
    <w:rsid w:val="009627CE"/>
    <w:rsid w:val="00962FA6"/>
    <w:rsid w:val="00965159"/>
    <w:rsid w:val="00966870"/>
    <w:rsid w:val="00966E5C"/>
    <w:rsid w:val="009714C7"/>
    <w:rsid w:val="00980D1B"/>
    <w:rsid w:val="00984A82"/>
    <w:rsid w:val="00984DA3"/>
    <w:rsid w:val="009875F9"/>
    <w:rsid w:val="0099008E"/>
    <w:rsid w:val="0099211B"/>
    <w:rsid w:val="00992939"/>
    <w:rsid w:val="009A318A"/>
    <w:rsid w:val="009A5E85"/>
    <w:rsid w:val="009B2AEB"/>
    <w:rsid w:val="009C2AEB"/>
    <w:rsid w:val="009C4956"/>
    <w:rsid w:val="009C49FD"/>
    <w:rsid w:val="009D1FBA"/>
    <w:rsid w:val="009D5684"/>
    <w:rsid w:val="009D6355"/>
    <w:rsid w:val="009D6A58"/>
    <w:rsid w:val="009E047F"/>
    <w:rsid w:val="009E28E2"/>
    <w:rsid w:val="009E3359"/>
    <w:rsid w:val="009E375A"/>
    <w:rsid w:val="009E47E9"/>
    <w:rsid w:val="009E7C7E"/>
    <w:rsid w:val="009F2AC7"/>
    <w:rsid w:val="009F3099"/>
    <w:rsid w:val="009F34E4"/>
    <w:rsid w:val="009F3B0B"/>
    <w:rsid w:val="009F5AAA"/>
    <w:rsid w:val="009F6CEC"/>
    <w:rsid w:val="00A02520"/>
    <w:rsid w:val="00A03485"/>
    <w:rsid w:val="00A03585"/>
    <w:rsid w:val="00A05852"/>
    <w:rsid w:val="00A06C2D"/>
    <w:rsid w:val="00A124A8"/>
    <w:rsid w:val="00A14918"/>
    <w:rsid w:val="00A26C41"/>
    <w:rsid w:val="00A32910"/>
    <w:rsid w:val="00A354A7"/>
    <w:rsid w:val="00A36732"/>
    <w:rsid w:val="00A42412"/>
    <w:rsid w:val="00A44726"/>
    <w:rsid w:val="00A4486B"/>
    <w:rsid w:val="00A448CA"/>
    <w:rsid w:val="00A45953"/>
    <w:rsid w:val="00A47A81"/>
    <w:rsid w:val="00A509BA"/>
    <w:rsid w:val="00A5108C"/>
    <w:rsid w:val="00A515E2"/>
    <w:rsid w:val="00A5483A"/>
    <w:rsid w:val="00A5534C"/>
    <w:rsid w:val="00A56AAD"/>
    <w:rsid w:val="00A60251"/>
    <w:rsid w:val="00A659D3"/>
    <w:rsid w:val="00A66F2B"/>
    <w:rsid w:val="00A73EC5"/>
    <w:rsid w:val="00A7561D"/>
    <w:rsid w:val="00A76BFF"/>
    <w:rsid w:val="00A777D8"/>
    <w:rsid w:val="00A80A0F"/>
    <w:rsid w:val="00A818DB"/>
    <w:rsid w:val="00A8279B"/>
    <w:rsid w:val="00A829DC"/>
    <w:rsid w:val="00A84E0B"/>
    <w:rsid w:val="00A90CF6"/>
    <w:rsid w:val="00A946F3"/>
    <w:rsid w:val="00A97DD6"/>
    <w:rsid w:val="00AA185C"/>
    <w:rsid w:val="00AA1F60"/>
    <w:rsid w:val="00AA4561"/>
    <w:rsid w:val="00AA54E4"/>
    <w:rsid w:val="00AB5CAC"/>
    <w:rsid w:val="00AB6BD3"/>
    <w:rsid w:val="00AC019F"/>
    <w:rsid w:val="00AC0E2E"/>
    <w:rsid w:val="00AC1281"/>
    <w:rsid w:val="00AC12D2"/>
    <w:rsid w:val="00AC2B73"/>
    <w:rsid w:val="00AC382A"/>
    <w:rsid w:val="00AC5032"/>
    <w:rsid w:val="00AC6B58"/>
    <w:rsid w:val="00AD737E"/>
    <w:rsid w:val="00AE4AEC"/>
    <w:rsid w:val="00AE61E9"/>
    <w:rsid w:val="00AF0663"/>
    <w:rsid w:val="00AF2943"/>
    <w:rsid w:val="00AF3833"/>
    <w:rsid w:val="00AF3FE7"/>
    <w:rsid w:val="00AF4711"/>
    <w:rsid w:val="00AF5F8F"/>
    <w:rsid w:val="00AF756B"/>
    <w:rsid w:val="00B00F42"/>
    <w:rsid w:val="00B01876"/>
    <w:rsid w:val="00B0335D"/>
    <w:rsid w:val="00B03B3D"/>
    <w:rsid w:val="00B0613F"/>
    <w:rsid w:val="00B0646A"/>
    <w:rsid w:val="00B06965"/>
    <w:rsid w:val="00B0696F"/>
    <w:rsid w:val="00B06E74"/>
    <w:rsid w:val="00B106F3"/>
    <w:rsid w:val="00B12B85"/>
    <w:rsid w:val="00B1385E"/>
    <w:rsid w:val="00B16D31"/>
    <w:rsid w:val="00B17D6A"/>
    <w:rsid w:val="00B206C7"/>
    <w:rsid w:val="00B216D4"/>
    <w:rsid w:val="00B23322"/>
    <w:rsid w:val="00B33E01"/>
    <w:rsid w:val="00B44AA0"/>
    <w:rsid w:val="00B50B91"/>
    <w:rsid w:val="00B517D9"/>
    <w:rsid w:val="00B53733"/>
    <w:rsid w:val="00B53D98"/>
    <w:rsid w:val="00B54B44"/>
    <w:rsid w:val="00B54CC8"/>
    <w:rsid w:val="00B56EB4"/>
    <w:rsid w:val="00B574B6"/>
    <w:rsid w:val="00B60D56"/>
    <w:rsid w:val="00B62A90"/>
    <w:rsid w:val="00B6387A"/>
    <w:rsid w:val="00B66A08"/>
    <w:rsid w:val="00B66D1D"/>
    <w:rsid w:val="00B67513"/>
    <w:rsid w:val="00B705A1"/>
    <w:rsid w:val="00B746B7"/>
    <w:rsid w:val="00B7522F"/>
    <w:rsid w:val="00B76E57"/>
    <w:rsid w:val="00B82668"/>
    <w:rsid w:val="00B82EE7"/>
    <w:rsid w:val="00B92CE0"/>
    <w:rsid w:val="00B93B9B"/>
    <w:rsid w:val="00B94570"/>
    <w:rsid w:val="00B952F1"/>
    <w:rsid w:val="00B956A0"/>
    <w:rsid w:val="00B96726"/>
    <w:rsid w:val="00BA1EB0"/>
    <w:rsid w:val="00BA31A4"/>
    <w:rsid w:val="00BA4C75"/>
    <w:rsid w:val="00BA767C"/>
    <w:rsid w:val="00BB34CD"/>
    <w:rsid w:val="00BB3D02"/>
    <w:rsid w:val="00BB5C95"/>
    <w:rsid w:val="00BB71FA"/>
    <w:rsid w:val="00BC66EB"/>
    <w:rsid w:val="00BC712E"/>
    <w:rsid w:val="00BC7A6D"/>
    <w:rsid w:val="00BE1FCA"/>
    <w:rsid w:val="00BE4E10"/>
    <w:rsid w:val="00BE67A9"/>
    <w:rsid w:val="00BF5238"/>
    <w:rsid w:val="00BF673E"/>
    <w:rsid w:val="00BF7710"/>
    <w:rsid w:val="00C1035D"/>
    <w:rsid w:val="00C104E1"/>
    <w:rsid w:val="00C1083A"/>
    <w:rsid w:val="00C11DDD"/>
    <w:rsid w:val="00C15DD9"/>
    <w:rsid w:val="00C220EC"/>
    <w:rsid w:val="00C33824"/>
    <w:rsid w:val="00C41222"/>
    <w:rsid w:val="00C413B9"/>
    <w:rsid w:val="00C43C8C"/>
    <w:rsid w:val="00C441A9"/>
    <w:rsid w:val="00C44220"/>
    <w:rsid w:val="00C50235"/>
    <w:rsid w:val="00C5078F"/>
    <w:rsid w:val="00C50870"/>
    <w:rsid w:val="00C50DDD"/>
    <w:rsid w:val="00C5140E"/>
    <w:rsid w:val="00C5180E"/>
    <w:rsid w:val="00C546C8"/>
    <w:rsid w:val="00C565C3"/>
    <w:rsid w:val="00C56F27"/>
    <w:rsid w:val="00C57271"/>
    <w:rsid w:val="00C62A15"/>
    <w:rsid w:val="00C63C46"/>
    <w:rsid w:val="00C66955"/>
    <w:rsid w:val="00C678FB"/>
    <w:rsid w:val="00C72C2B"/>
    <w:rsid w:val="00C76CF6"/>
    <w:rsid w:val="00C80DF0"/>
    <w:rsid w:val="00C811F1"/>
    <w:rsid w:val="00C81750"/>
    <w:rsid w:val="00C841C8"/>
    <w:rsid w:val="00C91FBC"/>
    <w:rsid w:val="00C93305"/>
    <w:rsid w:val="00C95B98"/>
    <w:rsid w:val="00C97EF3"/>
    <w:rsid w:val="00CA1775"/>
    <w:rsid w:val="00CA2453"/>
    <w:rsid w:val="00CA24E8"/>
    <w:rsid w:val="00CB21F8"/>
    <w:rsid w:val="00CB4E8D"/>
    <w:rsid w:val="00CB6A54"/>
    <w:rsid w:val="00CC2B4C"/>
    <w:rsid w:val="00CC3264"/>
    <w:rsid w:val="00CC365B"/>
    <w:rsid w:val="00CC7AA6"/>
    <w:rsid w:val="00CD19CF"/>
    <w:rsid w:val="00CD56DC"/>
    <w:rsid w:val="00CD6FD8"/>
    <w:rsid w:val="00CD75AE"/>
    <w:rsid w:val="00CD760D"/>
    <w:rsid w:val="00CE404B"/>
    <w:rsid w:val="00CE61BE"/>
    <w:rsid w:val="00CE688B"/>
    <w:rsid w:val="00CE74E0"/>
    <w:rsid w:val="00CE755E"/>
    <w:rsid w:val="00CE76C0"/>
    <w:rsid w:val="00CF4DEF"/>
    <w:rsid w:val="00CF6530"/>
    <w:rsid w:val="00D040C7"/>
    <w:rsid w:val="00D054DB"/>
    <w:rsid w:val="00D066CB"/>
    <w:rsid w:val="00D1198B"/>
    <w:rsid w:val="00D12D61"/>
    <w:rsid w:val="00D12DE5"/>
    <w:rsid w:val="00D1441E"/>
    <w:rsid w:val="00D20D1A"/>
    <w:rsid w:val="00D2161E"/>
    <w:rsid w:val="00D22CA4"/>
    <w:rsid w:val="00D22F97"/>
    <w:rsid w:val="00D2568E"/>
    <w:rsid w:val="00D270BE"/>
    <w:rsid w:val="00D31571"/>
    <w:rsid w:val="00D36DC3"/>
    <w:rsid w:val="00D36FBC"/>
    <w:rsid w:val="00D41D6B"/>
    <w:rsid w:val="00D450B1"/>
    <w:rsid w:val="00D54241"/>
    <w:rsid w:val="00D54A26"/>
    <w:rsid w:val="00D55C51"/>
    <w:rsid w:val="00D612E2"/>
    <w:rsid w:val="00D62048"/>
    <w:rsid w:val="00D64F76"/>
    <w:rsid w:val="00D64FDF"/>
    <w:rsid w:val="00D705E2"/>
    <w:rsid w:val="00D71EE4"/>
    <w:rsid w:val="00D81821"/>
    <w:rsid w:val="00D83849"/>
    <w:rsid w:val="00D83958"/>
    <w:rsid w:val="00D8697D"/>
    <w:rsid w:val="00D92C72"/>
    <w:rsid w:val="00D93382"/>
    <w:rsid w:val="00D94EF1"/>
    <w:rsid w:val="00D95A12"/>
    <w:rsid w:val="00DA167D"/>
    <w:rsid w:val="00DA2283"/>
    <w:rsid w:val="00DA3FF5"/>
    <w:rsid w:val="00DA78CB"/>
    <w:rsid w:val="00DB2203"/>
    <w:rsid w:val="00DB4AAB"/>
    <w:rsid w:val="00DB7AD6"/>
    <w:rsid w:val="00DC00AD"/>
    <w:rsid w:val="00DC192B"/>
    <w:rsid w:val="00DC1CA1"/>
    <w:rsid w:val="00DC2DC7"/>
    <w:rsid w:val="00DC498B"/>
    <w:rsid w:val="00DD1ABC"/>
    <w:rsid w:val="00DD24DF"/>
    <w:rsid w:val="00DD27DA"/>
    <w:rsid w:val="00DD702C"/>
    <w:rsid w:val="00DD7BED"/>
    <w:rsid w:val="00DE5AFA"/>
    <w:rsid w:val="00DE5B5F"/>
    <w:rsid w:val="00DF3C3A"/>
    <w:rsid w:val="00DF7D9D"/>
    <w:rsid w:val="00E0562F"/>
    <w:rsid w:val="00E07A30"/>
    <w:rsid w:val="00E12244"/>
    <w:rsid w:val="00E12C4C"/>
    <w:rsid w:val="00E1624A"/>
    <w:rsid w:val="00E16E95"/>
    <w:rsid w:val="00E1737A"/>
    <w:rsid w:val="00E221AF"/>
    <w:rsid w:val="00E229C9"/>
    <w:rsid w:val="00E31AE7"/>
    <w:rsid w:val="00E33BA0"/>
    <w:rsid w:val="00E34B3A"/>
    <w:rsid w:val="00E36C39"/>
    <w:rsid w:val="00E441F9"/>
    <w:rsid w:val="00E444E0"/>
    <w:rsid w:val="00E501E4"/>
    <w:rsid w:val="00E52129"/>
    <w:rsid w:val="00E52549"/>
    <w:rsid w:val="00E55CFA"/>
    <w:rsid w:val="00E57606"/>
    <w:rsid w:val="00E57930"/>
    <w:rsid w:val="00E61F90"/>
    <w:rsid w:val="00E646FE"/>
    <w:rsid w:val="00E649DD"/>
    <w:rsid w:val="00E65CA7"/>
    <w:rsid w:val="00E662AA"/>
    <w:rsid w:val="00E66AE0"/>
    <w:rsid w:val="00E67C2B"/>
    <w:rsid w:val="00E717C5"/>
    <w:rsid w:val="00E746CF"/>
    <w:rsid w:val="00E74C04"/>
    <w:rsid w:val="00E75F46"/>
    <w:rsid w:val="00E7763E"/>
    <w:rsid w:val="00E807DA"/>
    <w:rsid w:val="00E83032"/>
    <w:rsid w:val="00E862EC"/>
    <w:rsid w:val="00E87495"/>
    <w:rsid w:val="00E914A3"/>
    <w:rsid w:val="00E95CDE"/>
    <w:rsid w:val="00EA07DD"/>
    <w:rsid w:val="00EA4569"/>
    <w:rsid w:val="00EA4946"/>
    <w:rsid w:val="00EA6812"/>
    <w:rsid w:val="00EB2010"/>
    <w:rsid w:val="00EB53AD"/>
    <w:rsid w:val="00EB62A1"/>
    <w:rsid w:val="00EB7D93"/>
    <w:rsid w:val="00EC1134"/>
    <w:rsid w:val="00EC1F5D"/>
    <w:rsid w:val="00EC27F7"/>
    <w:rsid w:val="00EC5115"/>
    <w:rsid w:val="00EC5666"/>
    <w:rsid w:val="00EC7007"/>
    <w:rsid w:val="00EC725C"/>
    <w:rsid w:val="00ED1D18"/>
    <w:rsid w:val="00ED27BE"/>
    <w:rsid w:val="00ED4478"/>
    <w:rsid w:val="00EE52D6"/>
    <w:rsid w:val="00EE6746"/>
    <w:rsid w:val="00EF09CF"/>
    <w:rsid w:val="00EF12AB"/>
    <w:rsid w:val="00EF4058"/>
    <w:rsid w:val="00EF46BD"/>
    <w:rsid w:val="00EF5290"/>
    <w:rsid w:val="00F02CA5"/>
    <w:rsid w:val="00F039D0"/>
    <w:rsid w:val="00F03D4C"/>
    <w:rsid w:val="00F059B0"/>
    <w:rsid w:val="00F1094D"/>
    <w:rsid w:val="00F111B7"/>
    <w:rsid w:val="00F12F97"/>
    <w:rsid w:val="00F13A09"/>
    <w:rsid w:val="00F13BED"/>
    <w:rsid w:val="00F13D6E"/>
    <w:rsid w:val="00F1561A"/>
    <w:rsid w:val="00F15882"/>
    <w:rsid w:val="00F2041B"/>
    <w:rsid w:val="00F25C3E"/>
    <w:rsid w:val="00F42BE0"/>
    <w:rsid w:val="00F45813"/>
    <w:rsid w:val="00F47A49"/>
    <w:rsid w:val="00F512B6"/>
    <w:rsid w:val="00F53E72"/>
    <w:rsid w:val="00F56933"/>
    <w:rsid w:val="00F57BF2"/>
    <w:rsid w:val="00F61E71"/>
    <w:rsid w:val="00F639F4"/>
    <w:rsid w:val="00F64155"/>
    <w:rsid w:val="00F64232"/>
    <w:rsid w:val="00F64B51"/>
    <w:rsid w:val="00F72A6E"/>
    <w:rsid w:val="00F76A1B"/>
    <w:rsid w:val="00F77507"/>
    <w:rsid w:val="00F80D8D"/>
    <w:rsid w:val="00F81BD4"/>
    <w:rsid w:val="00F855AA"/>
    <w:rsid w:val="00F85C96"/>
    <w:rsid w:val="00F90DB7"/>
    <w:rsid w:val="00F95009"/>
    <w:rsid w:val="00FA385B"/>
    <w:rsid w:val="00FA3DE1"/>
    <w:rsid w:val="00FA5717"/>
    <w:rsid w:val="00FA61B7"/>
    <w:rsid w:val="00FB22AA"/>
    <w:rsid w:val="00FC1CA9"/>
    <w:rsid w:val="00FC5933"/>
    <w:rsid w:val="00FC67DB"/>
    <w:rsid w:val="00FC7868"/>
    <w:rsid w:val="00FD0B6F"/>
    <w:rsid w:val="00FD2318"/>
    <w:rsid w:val="00FD5079"/>
    <w:rsid w:val="00FD5C08"/>
    <w:rsid w:val="00FD6DC8"/>
    <w:rsid w:val="00FE18EC"/>
    <w:rsid w:val="00FE4FDE"/>
    <w:rsid w:val="00FE578C"/>
    <w:rsid w:val="00FE66C5"/>
    <w:rsid w:val="00FF090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ocId w14:val="41E48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67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B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B4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73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67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6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7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8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f2">
    <w:name w:val="Tekst [f2]"/>
    <w:link w:val="Tekstf2Znak"/>
    <w:rsid w:val="005708F3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0"/>
    </w:rPr>
  </w:style>
  <w:style w:type="character" w:customStyle="1" w:styleId="Tekstf2Znak">
    <w:name w:val="Tekst [f2] Znak"/>
    <w:basedOn w:val="Domylnaczcionkaakapitu"/>
    <w:link w:val="Tekstf2"/>
    <w:locked/>
    <w:rsid w:val="005708F3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08F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5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3B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3B4A"/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table" w:styleId="Tabelasiatki1jasnaakcent1">
    <w:name w:val="Grid Table 1 Light Accent 1"/>
    <w:basedOn w:val="Standardowy"/>
    <w:uiPriority w:val="46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1">
    <w:name w:val="Grid Table 4 Accent 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5">
    <w:name w:val="Grid Table 4 Accent 5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iatkatabelijasna">
    <w:name w:val="Grid Table Light"/>
    <w:basedOn w:val="Standardowy"/>
    <w:uiPriority w:val="99"/>
    <w:rsid w:val="00D3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92CE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B92CE0"/>
    <w:pPr>
      <w:spacing w:after="0" w:line="240" w:lineRule="auto"/>
    </w:pPr>
  </w:style>
  <w:style w:type="paragraph" w:styleId="Poprawka">
    <w:name w:val="Revision"/>
    <w:hidden/>
    <w:uiPriority w:val="99"/>
    <w:semiHidden/>
    <w:rsid w:val="00541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99"/>
  </w:style>
  <w:style w:type="paragraph" w:styleId="Stopka">
    <w:name w:val="footer"/>
    <w:basedOn w:val="Normalny"/>
    <w:link w:val="StopkaZnak"/>
    <w:uiPriority w:val="99"/>
    <w:unhideWhenUsed/>
    <w:rsid w:val="002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99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A43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2020-03-23T09:07:00Z</dcterms:created>
  <dcterms:modified xsi:type="dcterms:W3CDTF">2020-03-23T09:07:00Z</dcterms:modified>
</cp:coreProperties>
</file>