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0D70" w:rsidRPr="00080D70" w:rsidRDefault="00080D70" w:rsidP="00080D70">
      <w:pPr>
        <w:rPr>
          <w:rFonts w:ascii="Times New Roman" w:eastAsiaTheme="majorEastAsia" w:hAnsi="Times New Roman" w:cs="Times New Roman"/>
          <w:b/>
          <w:bCs/>
          <w:sz w:val="20"/>
          <w:szCs w:val="20"/>
          <w:lang w:eastAsia="pl-PL"/>
        </w:rPr>
      </w:pPr>
      <w:r w:rsidRPr="00080D70">
        <w:rPr>
          <w:rFonts w:ascii="Times New Roman" w:eastAsiaTheme="majorEastAsia" w:hAnsi="Times New Roman" w:cs="Times New Roman"/>
          <w:b/>
          <w:bCs/>
          <w:sz w:val="20"/>
          <w:szCs w:val="20"/>
          <w:lang w:eastAsia="pl-PL"/>
        </w:rPr>
        <w:t>Pakiet 1 - Chusteczki do dezynfekcji</w:t>
      </w:r>
    </w:p>
    <w:tbl>
      <w:tblPr>
        <w:tblpPr w:leftFromText="141" w:rightFromText="141" w:horzAnchor="margin" w:tblpX="-697" w:tblpY="510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3260"/>
        <w:gridCol w:w="992"/>
        <w:gridCol w:w="1559"/>
        <w:gridCol w:w="1701"/>
        <w:gridCol w:w="1418"/>
        <w:gridCol w:w="1134"/>
        <w:gridCol w:w="1134"/>
        <w:gridCol w:w="1134"/>
        <w:gridCol w:w="992"/>
        <w:gridCol w:w="1418"/>
      </w:tblGrid>
      <w:tr w:rsidR="00080D70" w:rsidRPr="00080D70" w:rsidTr="00080D70">
        <w:trPr>
          <w:trHeight w:val="1158"/>
        </w:trPr>
        <w:tc>
          <w:tcPr>
            <w:tcW w:w="421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260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Opis zamawianego produktu</w:t>
            </w:r>
          </w:p>
        </w:tc>
        <w:tc>
          <w:tcPr>
            <w:tcW w:w="992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559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701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Zapotrzebowanie na 24 m-ce w sztukach</w:t>
            </w:r>
          </w:p>
        </w:tc>
        <w:tc>
          <w:tcPr>
            <w:tcW w:w="1418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Cena jednostkowa netto za 1 sztukę</w:t>
            </w:r>
          </w:p>
        </w:tc>
        <w:tc>
          <w:tcPr>
            <w:tcW w:w="1134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vAlign w:val="center"/>
          </w:tcPr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Podatek VAT w zł i w %</w:t>
            </w:r>
          </w:p>
        </w:tc>
        <w:tc>
          <w:tcPr>
            <w:tcW w:w="1134" w:type="dxa"/>
            <w:vAlign w:val="center"/>
          </w:tcPr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Wartość</w:t>
            </w:r>
          </w:p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z podatkiem</w:t>
            </w:r>
          </w:p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2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1418" w:type="dxa"/>
            <w:vAlign w:val="center"/>
          </w:tcPr>
          <w:p w:rsidR="00080D70" w:rsidRPr="00080D70" w:rsidRDefault="00080D70" w:rsidP="00080D7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Okres gwarancji/ Termin ważności</w:t>
            </w: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080D70" w:rsidRPr="00080D70" w:rsidTr="00080D70">
        <w:trPr>
          <w:trHeight w:val="1030"/>
        </w:trPr>
        <w:tc>
          <w:tcPr>
            <w:tcW w:w="421" w:type="dxa"/>
            <w:vAlign w:val="center"/>
          </w:tcPr>
          <w:p w:rsidR="00080D70" w:rsidRPr="00080D70" w:rsidRDefault="00080D70" w:rsidP="007D6151">
            <w:pPr>
              <w:pStyle w:val="Nagwek2"/>
              <w:jc w:val="center"/>
              <w:rPr>
                <w:sz w:val="20"/>
              </w:rPr>
            </w:pPr>
            <w:r w:rsidRPr="00080D70">
              <w:rPr>
                <w:sz w:val="20"/>
              </w:rPr>
              <w:t>1</w:t>
            </w:r>
          </w:p>
        </w:tc>
        <w:tc>
          <w:tcPr>
            <w:tcW w:w="3260" w:type="dxa"/>
          </w:tcPr>
          <w:p w:rsidR="00080D70" w:rsidRPr="00080D70" w:rsidRDefault="00080D70" w:rsidP="006C4F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 xml:space="preserve">Chusteczki jałowe, pakowane pojedynczo w hermetycznych saszetkach do dezynfekcji miejscowej skóry przed iniekcjami. Chusteczki wykonane z </w:t>
            </w:r>
            <w:proofErr w:type="spellStart"/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włókiny</w:t>
            </w:r>
            <w:proofErr w:type="spellEnd"/>
            <w:r w:rsidRPr="00080D70">
              <w:rPr>
                <w:rFonts w:ascii="Times New Roman" w:hAnsi="Times New Roman" w:cs="Times New Roman"/>
                <w:sz w:val="20"/>
                <w:szCs w:val="20"/>
              </w:rPr>
              <w:t xml:space="preserve">, nasączone 70% </w:t>
            </w:r>
            <w:proofErr w:type="spellStart"/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izopropanolem</w:t>
            </w:r>
            <w:proofErr w:type="spellEnd"/>
            <w:r w:rsidRPr="00080D70">
              <w:rPr>
                <w:rFonts w:ascii="Times New Roman" w:hAnsi="Times New Roman" w:cs="Times New Roman"/>
                <w:sz w:val="20"/>
                <w:szCs w:val="20"/>
              </w:rPr>
              <w:t xml:space="preserve">. Spektrum działania B, F, czas działania 15 sek. </w:t>
            </w:r>
            <w:r w:rsidRPr="00080D7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80D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Wymiary około 13,0 x 13,0 (+/-2cm) cm. </w:t>
            </w:r>
            <w:r w:rsidRPr="00080D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Opakowanie zbiorcze po 100 szt</w:t>
            </w: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420 000</w:t>
            </w:r>
          </w:p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1 op.</w:t>
            </w:r>
          </w:p>
        </w:tc>
        <w:tc>
          <w:tcPr>
            <w:tcW w:w="1418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335DB" w:rsidRPr="00080D70" w:rsidRDefault="003335DB" w:rsidP="003335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335DB" w:rsidRPr="00080D70" w:rsidRDefault="003335DB" w:rsidP="003335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335DB" w:rsidRPr="00080D70" w:rsidRDefault="003335DB" w:rsidP="003335DB">
      <w:pPr>
        <w:rPr>
          <w:rFonts w:ascii="Times New Roman" w:hAnsi="Times New Roman" w:cs="Times New Roman"/>
          <w:sz w:val="20"/>
          <w:szCs w:val="20"/>
        </w:rPr>
      </w:pPr>
      <w:r w:rsidRPr="00080D70">
        <w:rPr>
          <w:rFonts w:ascii="Times New Roman" w:hAnsi="Times New Roman" w:cs="Times New Roman"/>
          <w:b/>
          <w:bCs/>
          <w:sz w:val="20"/>
          <w:szCs w:val="20"/>
        </w:rPr>
        <w:t>Wartość pakietu z VAT słownie: ………………………………………………</w:t>
      </w:r>
      <w:r w:rsidRPr="00080D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</w:p>
    <w:p w:rsidR="003335DB" w:rsidRPr="00080D70" w:rsidRDefault="003335DB" w:rsidP="003335DB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3335DB" w:rsidRPr="00080D70" w:rsidRDefault="003335DB" w:rsidP="003335DB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3335DB" w:rsidRPr="00080D70" w:rsidRDefault="003335DB" w:rsidP="003335DB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3335DB" w:rsidRPr="00080D70" w:rsidRDefault="003335DB" w:rsidP="003335DB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3335DB" w:rsidRPr="00080D70" w:rsidRDefault="00080D70" w:rsidP="003335DB">
      <w:pPr>
        <w:pStyle w:val="Nagwek1"/>
        <w:spacing w:before="0" w:line="240" w:lineRule="auto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080D70">
        <w:rPr>
          <w:rFonts w:ascii="Times New Roman" w:hAnsi="Times New Roman" w:cs="Times New Roman"/>
          <w:color w:val="auto"/>
          <w:sz w:val="20"/>
          <w:szCs w:val="20"/>
        </w:rPr>
        <w:lastRenderedPageBreak/>
        <w:t>Pakiet 2 – Preparat do dezynfekcji skóry przed zakładaniem wkłucia centralnego</w:t>
      </w:r>
      <w:r w:rsidRPr="00080D7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080D7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080D7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080D7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080D7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080D7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080D7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080D7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080D70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080D70">
        <w:rPr>
          <w:rFonts w:ascii="Times New Roman" w:hAnsi="Times New Roman" w:cs="Times New Roman"/>
          <w:color w:val="auto"/>
          <w:sz w:val="20"/>
          <w:szCs w:val="20"/>
        </w:rPr>
        <w:tab/>
      </w:r>
    </w:p>
    <w:tbl>
      <w:tblPr>
        <w:tblpPr w:leftFromText="141" w:rightFromText="141" w:horzAnchor="margin" w:tblpX="-697" w:tblpY="510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"/>
        <w:gridCol w:w="3478"/>
        <w:gridCol w:w="2126"/>
        <w:gridCol w:w="1701"/>
        <w:gridCol w:w="1418"/>
        <w:gridCol w:w="992"/>
        <w:gridCol w:w="992"/>
        <w:gridCol w:w="993"/>
        <w:gridCol w:w="850"/>
        <w:gridCol w:w="1418"/>
      </w:tblGrid>
      <w:tr w:rsidR="00080D70" w:rsidRPr="00080D70" w:rsidTr="00080D70">
        <w:trPr>
          <w:trHeight w:val="1158"/>
        </w:trPr>
        <w:tc>
          <w:tcPr>
            <w:tcW w:w="628" w:type="dxa"/>
            <w:vAlign w:val="center"/>
          </w:tcPr>
          <w:p w:rsidR="00080D70" w:rsidRPr="00080D70" w:rsidRDefault="00080D70" w:rsidP="00080D70">
            <w:pPr>
              <w:pStyle w:val="Nagwek2"/>
              <w:jc w:val="center"/>
              <w:rPr>
                <w:sz w:val="20"/>
              </w:rPr>
            </w:pPr>
            <w:r w:rsidRPr="00080D70">
              <w:rPr>
                <w:sz w:val="20"/>
              </w:rPr>
              <w:t>Lp.</w:t>
            </w:r>
          </w:p>
        </w:tc>
        <w:tc>
          <w:tcPr>
            <w:tcW w:w="3478" w:type="dxa"/>
            <w:vAlign w:val="center"/>
          </w:tcPr>
          <w:p w:rsidR="00080D70" w:rsidRPr="00080D70" w:rsidRDefault="00080D70" w:rsidP="00080D70">
            <w:pPr>
              <w:pStyle w:val="Nagwek9"/>
              <w:rPr>
                <w:sz w:val="20"/>
              </w:rPr>
            </w:pPr>
            <w:r w:rsidRPr="00080D70">
              <w:rPr>
                <w:sz w:val="20"/>
              </w:rPr>
              <w:t>Opis zamawianego produktu</w:t>
            </w:r>
          </w:p>
        </w:tc>
        <w:tc>
          <w:tcPr>
            <w:tcW w:w="2126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701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Zapotrzebowanie na 24 m-ce w sztukach</w:t>
            </w:r>
          </w:p>
        </w:tc>
        <w:tc>
          <w:tcPr>
            <w:tcW w:w="1418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Cena jednostkowa netto za 1 sztukę</w:t>
            </w:r>
          </w:p>
        </w:tc>
        <w:tc>
          <w:tcPr>
            <w:tcW w:w="992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vAlign w:val="center"/>
          </w:tcPr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Podatek VAT w zł i w %</w:t>
            </w:r>
          </w:p>
        </w:tc>
        <w:tc>
          <w:tcPr>
            <w:tcW w:w="993" w:type="dxa"/>
            <w:vAlign w:val="center"/>
          </w:tcPr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Wartość</w:t>
            </w:r>
          </w:p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z podatkiem</w:t>
            </w:r>
          </w:p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850" w:type="dxa"/>
          </w:tcPr>
          <w:p w:rsidR="00080D70" w:rsidRPr="00080D70" w:rsidRDefault="00080D70" w:rsidP="00080D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1418" w:type="dxa"/>
            <w:vAlign w:val="center"/>
          </w:tcPr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gwarancji/ Termin ważności</w:t>
            </w:r>
          </w:p>
        </w:tc>
      </w:tr>
      <w:tr w:rsidR="00080D70" w:rsidRPr="00080D70" w:rsidTr="00080D70">
        <w:trPr>
          <w:trHeight w:val="3777"/>
        </w:trPr>
        <w:tc>
          <w:tcPr>
            <w:tcW w:w="628" w:type="dxa"/>
            <w:vAlign w:val="center"/>
          </w:tcPr>
          <w:p w:rsidR="00080D70" w:rsidRPr="00080D70" w:rsidRDefault="00080D70" w:rsidP="007D6151">
            <w:pPr>
              <w:pStyle w:val="Nagwek2"/>
              <w:jc w:val="center"/>
              <w:rPr>
                <w:sz w:val="20"/>
              </w:rPr>
            </w:pPr>
            <w:r w:rsidRPr="00080D70">
              <w:rPr>
                <w:sz w:val="20"/>
              </w:rPr>
              <w:t>1</w:t>
            </w:r>
          </w:p>
        </w:tc>
        <w:tc>
          <w:tcPr>
            <w:tcW w:w="3478" w:type="dxa"/>
          </w:tcPr>
          <w:p w:rsidR="00080D70" w:rsidRPr="00080D70" w:rsidRDefault="00080D70" w:rsidP="006C4F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Preparat do dezynfekcji skóry przed założeniem cewnika centralnego, zgodny z zaleceniami CDC, 70% roztwór alkoholu z dodatkiem substancji antyseptycznej. Przeznaczony do dezynfekcji skóry przed cewnikowaniem żył, iniekcjami, punkcjami, biopsjami – wskazania potwierdzone w </w:t>
            </w:r>
            <w:proofErr w:type="spellStart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ChPL</w:t>
            </w:r>
            <w:proofErr w:type="spellEnd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Preparat gotowy do użycia, bezbarwny  zawierający w składzie  substancję   antyseptyczną  </w:t>
            </w:r>
            <w:proofErr w:type="spellStart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dichlorowodorek</w:t>
            </w:r>
            <w:proofErr w:type="spellEnd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oktenidyny</w:t>
            </w:r>
            <w:proofErr w:type="spellEnd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 Nie zawierający jodu. Spektrum działania: B (w tym MRSA, </w:t>
            </w:r>
            <w:proofErr w:type="spellStart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Pseudomonas</w:t>
            </w:r>
            <w:proofErr w:type="spellEnd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aeruginosa</w:t>
            </w:r>
            <w:proofErr w:type="spellEnd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Klebsiella</w:t>
            </w:r>
            <w:proofErr w:type="spellEnd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F (w tym dermatofity), </w:t>
            </w:r>
            <w:proofErr w:type="spellStart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Tbc</w:t>
            </w:r>
            <w:proofErr w:type="spellEnd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V (HIV, HCV, HBV, </w:t>
            </w:r>
            <w:proofErr w:type="spellStart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Adeno</w:t>
            </w:r>
            <w:proofErr w:type="spellEnd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Herpes</w:t>
            </w:r>
            <w:proofErr w:type="spellEnd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simplex</w:t>
            </w:r>
            <w:proofErr w:type="spellEnd"/>
            <w:r w:rsidRPr="00080D7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). Produkt leczniczy. </w:t>
            </w:r>
            <w:r w:rsidRPr="00A72D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opakowaniach po 1 litrze.</w:t>
            </w:r>
          </w:p>
        </w:tc>
        <w:tc>
          <w:tcPr>
            <w:tcW w:w="2126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080D70" w:rsidRPr="00080D70" w:rsidRDefault="00080D70" w:rsidP="00080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500</w:t>
            </w:r>
          </w:p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0D70">
              <w:rPr>
                <w:rFonts w:ascii="Times New Roman" w:hAnsi="Times New Roman" w:cs="Times New Roman"/>
                <w:b/>
                <w:sz w:val="20"/>
                <w:szCs w:val="20"/>
              </w:rPr>
              <w:t>1 op.</w:t>
            </w:r>
          </w:p>
        </w:tc>
        <w:tc>
          <w:tcPr>
            <w:tcW w:w="1418" w:type="dxa"/>
            <w:vAlign w:val="center"/>
          </w:tcPr>
          <w:p w:rsidR="00080D70" w:rsidRPr="00080D70" w:rsidRDefault="00080D7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335DB" w:rsidRPr="00080D70" w:rsidRDefault="003335DB" w:rsidP="003335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80D70" w:rsidRDefault="00080D70" w:rsidP="003335DB">
      <w:pPr>
        <w:rPr>
          <w:rFonts w:ascii="Times New Roman" w:hAnsi="Times New Roman" w:cs="Times New Roman"/>
          <w:b/>
          <w:bCs/>
          <w:sz w:val="20"/>
          <w:szCs w:val="20"/>
        </w:rPr>
      </w:pPr>
      <w:bookmarkStart w:id="1" w:name="_Hlk30756035"/>
    </w:p>
    <w:p w:rsidR="00080D70" w:rsidRDefault="00080D70" w:rsidP="003335DB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3335DB" w:rsidRPr="00080D70" w:rsidRDefault="003335DB" w:rsidP="003335DB">
      <w:pPr>
        <w:rPr>
          <w:rFonts w:ascii="Times New Roman" w:hAnsi="Times New Roman" w:cs="Times New Roman"/>
          <w:sz w:val="20"/>
          <w:szCs w:val="20"/>
        </w:rPr>
      </w:pPr>
      <w:r w:rsidRPr="00080D70">
        <w:rPr>
          <w:rFonts w:ascii="Times New Roman" w:hAnsi="Times New Roman" w:cs="Times New Roman"/>
          <w:b/>
          <w:bCs/>
          <w:sz w:val="20"/>
          <w:szCs w:val="20"/>
        </w:rPr>
        <w:t>Wartość pakietu z VAT słownie: ………………………………………………</w:t>
      </w:r>
      <w:r w:rsidRPr="00080D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bookmarkEnd w:id="1"/>
    </w:p>
    <w:p w:rsidR="002168B4" w:rsidRPr="00080D70" w:rsidRDefault="002168B4" w:rsidP="002168B4">
      <w:pPr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7561FE" w:rsidRPr="00080D70" w:rsidRDefault="003335DB" w:rsidP="002168B4">
      <w:pPr>
        <w:rPr>
          <w:rFonts w:ascii="Times New Roman" w:hAnsi="Times New Roman" w:cs="Times New Roman"/>
          <w:sz w:val="20"/>
          <w:szCs w:val="20"/>
          <w:vertAlign w:val="superscript"/>
        </w:rPr>
      </w:pPr>
      <w:r w:rsidRPr="00080D70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                                                       </w:t>
      </w:r>
    </w:p>
    <w:sectPr w:rsidR="007561FE" w:rsidRPr="00080D70" w:rsidSect="00F810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C4F" w:rsidRDefault="00843C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CB9" w:rsidRDefault="00944CB9" w:rsidP="00944CB9">
    <w:pPr>
      <w:jc w:val="right"/>
      <w:rPr>
        <w:rFonts w:ascii="Times New Roman" w:hAnsi="Times New Roman" w:cs="Times New Roman"/>
        <w:sz w:val="32"/>
        <w:szCs w:val="32"/>
        <w:vertAlign w:val="superscript"/>
      </w:rPr>
    </w:pPr>
    <w:r>
      <w:tab/>
    </w:r>
    <w:r w:rsidRPr="00BD60FA">
      <w:rPr>
        <w:rFonts w:ascii="Times New Roman" w:hAnsi="Times New Roman" w:cs="Times New Roman"/>
        <w:sz w:val="32"/>
        <w:szCs w:val="32"/>
        <w:vertAlign w:val="superscript"/>
      </w:rPr>
      <w:t>pieczątka i podpis uprawnionego przedstawiciela Wykonawcy</w:t>
    </w:r>
  </w:p>
  <w:p w:rsidR="00944CB9" w:rsidRPr="00B76447" w:rsidRDefault="00944CB9" w:rsidP="00944CB9">
    <w:pPr>
      <w:jc w:val="center"/>
      <w:rPr>
        <w:rFonts w:ascii="Times New Roman" w:hAnsi="Times New Roman" w:cs="Times New Roman"/>
        <w:sz w:val="32"/>
        <w:szCs w:val="32"/>
        <w:vertAlign w:val="superscript"/>
      </w:rPr>
    </w:pPr>
    <w:r>
      <w:rPr>
        <w:rFonts w:ascii="Times New Roman" w:hAnsi="Times New Roman" w:cs="Times New Roman"/>
        <w:sz w:val="32"/>
        <w:szCs w:val="32"/>
        <w:vertAlign w:val="superscript"/>
      </w:rPr>
      <w:t xml:space="preserve">                                                                                                                                                                        </w:t>
    </w:r>
    <w:r>
      <w:t>……………………….……………………………………………….</w:t>
    </w:r>
  </w:p>
  <w:p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C4F" w:rsidRDefault="00843C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C4F" w:rsidRDefault="00843C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CB9" w:rsidRPr="00944CB9" w:rsidRDefault="00944CB9">
    <w:pPr>
      <w:pStyle w:val="Nagwek"/>
      <w:rPr>
        <w:rFonts w:ascii="Times New Roman" w:hAnsi="Times New Roman" w:cs="Times New Roman"/>
        <w:b/>
        <w:bCs/>
      </w:rPr>
    </w:pPr>
    <w:r w:rsidRPr="00080D70">
      <w:rPr>
        <w:rFonts w:ascii="Times New Roman" w:hAnsi="Times New Roman" w:cs="Times New Roman"/>
        <w:b/>
        <w:bCs/>
        <w:i/>
        <w:iCs/>
      </w:rPr>
      <w:t>ZP/</w:t>
    </w:r>
    <w:r w:rsidR="00080D70" w:rsidRPr="00080D70">
      <w:rPr>
        <w:rFonts w:ascii="Times New Roman" w:hAnsi="Times New Roman" w:cs="Times New Roman"/>
        <w:b/>
        <w:bCs/>
        <w:i/>
        <w:iCs/>
      </w:rPr>
      <w:t>20</w:t>
    </w:r>
    <w:r w:rsidRPr="00080D70">
      <w:rPr>
        <w:rFonts w:ascii="Times New Roman" w:hAnsi="Times New Roman" w:cs="Times New Roman"/>
        <w:b/>
        <w:bCs/>
        <w:i/>
        <w:iCs/>
      </w:rPr>
      <w:t xml:space="preserve">/2020 - </w:t>
    </w:r>
    <w:r w:rsidR="00843C4F" w:rsidRPr="00843C4F">
      <w:rPr>
        <w:rFonts w:ascii="Times New Roman" w:hAnsi="Times New Roman" w:cs="Times New Roman"/>
        <w:b/>
        <w:bCs/>
        <w:i/>
        <w:iCs/>
      </w:rPr>
      <w:t>Zakup i dostawa produktów antyseptycznych i dezynfekujących do skóry i błon śluzowych II</w:t>
    </w:r>
    <w:r w:rsidR="00843C4F">
      <w:rPr>
        <w:rFonts w:ascii="Times New Roman" w:hAnsi="Times New Roman" w:cs="Times New Roman"/>
        <w:b/>
        <w:bCs/>
        <w:i/>
        <w:iCs/>
      </w:rPr>
      <w:t xml:space="preserve">                                   </w:t>
    </w:r>
    <w:r w:rsidRPr="00944CB9">
      <w:rPr>
        <w:rFonts w:ascii="Times New Roman" w:hAnsi="Times New Roman" w:cs="Times New Roman"/>
        <w:b/>
        <w:bCs/>
      </w:rPr>
      <w:t>Załącznik nr 1 do SIWZ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C4F" w:rsidRDefault="00843C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80D70"/>
    <w:rsid w:val="00084BF1"/>
    <w:rsid w:val="002168B4"/>
    <w:rsid w:val="003335DB"/>
    <w:rsid w:val="00466CF1"/>
    <w:rsid w:val="006C4F07"/>
    <w:rsid w:val="007561FE"/>
    <w:rsid w:val="007656F3"/>
    <w:rsid w:val="00813CA7"/>
    <w:rsid w:val="00843C4F"/>
    <w:rsid w:val="00944CB9"/>
    <w:rsid w:val="0095242A"/>
    <w:rsid w:val="009D6FC0"/>
    <w:rsid w:val="00A7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5DB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307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Gabriela Godyń</cp:lastModifiedBy>
  <cp:revision>15</cp:revision>
  <cp:lastPrinted>2020-01-03T09:37:00Z</cp:lastPrinted>
  <dcterms:created xsi:type="dcterms:W3CDTF">2019-12-19T09:24:00Z</dcterms:created>
  <dcterms:modified xsi:type="dcterms:W3CDTF">2020-04-28T07:12:00Z</dcterms:modified>
</cp:coreProperties>
</file>